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宋体" w:hAnsi="宋体"/>
          <w:sz w:val="32"/>
          <w:szCs w:val="32"/>
          <w:highlight w:val="none"/>
          <w:u w:val="single"/>
        </w:rPr>
      </w:pPr>
    </w:p>
    <w:p>
      <w:pPr>
        <w:jc w:val="center"/>
        <w:rPr>
          <w:rFonts w:ascii="宋体" w:hAnsi="宋体"/>
          <w:sz w:val="32"/>
          <w:szCs w:val="32"/>
          <w:highlight w:val="none"/>
          <w:u w:val="single"/>
        </w:rPr>
      </w:pPr>
    </w:p>
    <w:p>
      <w:pPr>
        <w:jc w:val="center"/>
        <w:rPr>
          <w:rFonts w:ascii="宋体" w:hAnsi="宋体"/>
          <w:sz w:val="32"/>
          <w:szCs w:val="32"/>
          <w:highlight w:val="none"/>
          <w:u w:val="single"/>
        </w:rPr>
      </w:pPr>
    </w:p>
    <w:p>
      <w:pPr>
        <w:jc w:val="center"/>
        <w:rPr>
          <w:rFonts w:ascii="宋体" w:hAnsi="宋体"/>
          <w:sz w:val="32"/>
          <w:szCs w:val="32"/>
          <w:highlight w:val="none"/>
          <w:u w:val="single"/>
        </w:rPr>
      </w:pPr>
    </w:p>
    <w:p>
      <w:pPr>
        <w:jc w:val="center"/>
        <w:rPr>
          <w:rFonts w:ascii="宋体" w:hAnsi="宋体"/>
          <w:b/>
          <w:sz w:val="50"/>
          <w:szCs w:val="52"/>
          <w:highlight w:val="none"/>
        </w:rPr>
      </w:pPr>
      <w:r>
        <w:rPr>
          <w:rFonts w:hint="eastAsia" w:ascii="宋体" w:hAnsi="宋体"/>
          <w:b/>
          <w:sz w:val="50"/>
          <w:szCs w:val="52"/>
          <w:highlight w:val="none"/>
        </w:rPr>
        <w:t>昆明市城市基本建设档案馆</w:t>
      </w:r>
    </w:p>
    <w:p>
      <w:pPr>
        <w:jc w:val="center"/>
        <w:rPr>
          <w:rFonts w:ascii="宋体" w:hAnsi="宋体"/>
          <w:sz w:val="32"/>
          <w:szCs w:val="32"/>
          <w:highlight w:val="none"/>
        </w:rPr>
      </w:pPr>
      <w:r>
        <w:rPr>
          <w:rFonts w:hint="eastAsia" w:ascii="宋体" w:hAnsi="宋体"/>
          <w:b/>
          <w:sz w:val="50"/>
          <w:szCs w:val="52"/>
          <w:highlight w:val="none"/>
        </w:rPr>
        <w:t>2026年档案寄存服务</w:t>
      </w:r>
    </w:p>
    <w:p>
      <w:pPr>
        <w:jc w:val="center"/>
        <w:rPr>
          <w:rFonts w:ascii="宋体" w:hAnsi="宋体"/>
          <w:sz w:val="32"/>
          <w:szCs w:val="32"/>
          <w:highlight w:val="none"/>
        </w:rPr>
      </w:pPr>
    </w:p>
    <w:p>
      <w:pPr>
        <w:jc w:val="center"/>
        <w:rPr>
          <w:rFonts w:ascii="宋体" w:hAnsi="宋体"/>
          <w:sz w:val="32"/>
          <w:szCs w:val="32"/>
          <w:highlight w:val="none"/>
        </w:rPr>
      </w:pPr>
    </w:p>
    <w:p>
      <w:pPr>
        <w:jc w:val="center"/>
        <w:rPr>
          <w:rFonts w:ascii="宋体" w:hAnsi="宋体"/>
          <w:sz w:val="32"/>
          <w:szCs w:val="32"/>
          <w:highlight w:val="none"/>
        </w:rPr>
      </w:pPr>
    </w:p>
    <w:p>
      <w:pPr>
        <w:jc w:val="center"/>
        <w:rPr>
          <w:rFonts w:ascii="宋体" w:hAnsi="宋体"/>
          <w:sz w:val="32"/>
          <w:szCs w:val="32"/>
          <w:highlight w:val="none"/>
        </w:rPr>
      </w:pPr>
    </w:p>
    <w:p>
      <w:pPr>
        <w:jc w:val="center"/>
        <w:rPr>
          <w:rFonts w:ascii="宋体" w:hAnsi="宋体"/>
          <w:sz w:val="52"/>
          <w:szCs w:val="21"/>
          <w:highlight w:val="none"/>
        </w:rPr>
      </w:pPr>
      <w:r>
        <w:rPr>
          <w:rFonts w:hint="eastAsia" w:ascii="宋体" w:hAnsi="宋体"/>
          <w:sz w:val="52"/>
          <w:szCs w:val="21"/>
          <w:highlight w:val="none"/>
        </w:rPr>
        <w:t>竞争性谈判文件</w:t>
      </w:r>
    </w:p>
    <w:p>
      <w:pPr>
        <w:jc w:val="center"/>
        <w:rPr>
          <w:rFonts w:ascii="宋体" w:hAnsi="宋体"/>
          <w:sz w:val="28"/>
          <w:szCs w:val="28"/>
          <w:highlight w:val="none"/>
        </w:rPr>
      </w:pPr>
      <w:r>
        <w:rPr>
          <w:rFonts w:hint="eastAsia" w:ascii="宋体" w:hAnsi="宋体"/>
          <w:bCs/>
          <w:sz w:val="28"/>
          <w:szCs w:val="28"/>
          <w:highlight w:val="none"/>
        </w:rPr>
        <w:t>项目编号：</w:t>
      </w:r>
    </w:p>
    <w:p>
      <w:pPr>
        <w:jc w:val="center"/>
        <w:rPr>
          <w:rFonts w:ascii="宋体" w:hAnsi="宋体"/>
          <w:sz w:val="32"/>
          <w:szCs w:val="32"/>
          <w:highlight w:val="none"/>
        </w:rPr>
      </w:pPr>
    </w:p>
    <w:p>
      <w:pPr>
        <w:jc w:val="center"/>
        <w:rPr>
          <w:rFonts w:ascii="宋体" w:hAnsi="宋体"/>
          <w:sz w:val="32"/>
          <w:szCs w:val="32"/>
          <w:highlight w:val="none"/>
        </w:rPr>
      </w:pPr>
    </w:p>
    <w:p>
      <w:pPr>
        <w:jc w:val="center"/>
        <w:rPr>
          <w:rFonts w:ascii="宋体" w:hAnsi="宋体"/>
          <w:sz w:val="52"/>
          <w:szCs w:val="21"/>
          <w:highlight w:val="none"/>
        </w:rPr>
      </w:pPr>
    </w:p>
    <w:p>
      <w:pPr>
        <w:jc w:val="center"/>
        <w:rPr>
          <w:rFonts w:ascii="宋体" w:hAnsi="宋体"/>
          <w:sz w:val="52"/>
          <w:szCs w:val="21"/>
          <w:highlight w:val="none"/>
        </w:rPr>
      </w:pPr>
    </w:p>
    <w:p>
      <w:pPr>
        <w:spacing w:line="360" w:lineRule="auto"/>
        <w:ind w:firstLine="560" w:firstLineChars="200"/>
        <w:jc w:val="center"/>
        <w:rPr>
          <w:rFonts w:ascii="宋体" w:hAnsi="宋体"/>
          <w:sz w:val="28"/>
          <w:szCs w:val="28"/>
          <w:highlight w:val="none"/>
        </w:rPr>
      </w:pPr>
      <w:r>
        <w:rPr>
          <w:rFonts w:hint="eastAsia" w:ascii="宋体" w:hAnsi="宋体"/>
          <w:sz w:val="28"/>
          <w:szCs w:val="28"/>
          <w:highlight w:val="none"/>
        </w:rPr>
        <w:t>采购人：</w:t>
      </w:r>
      <w:r>
        <w:rPr>
          <w:rFonts w:hint="eastAsia" w:ascii="宋体" w:hAnsi="宋体"/>
          <w:sz w:val="28"/>
          <w:szCs w:val="28"/>
          <w:highlight w:val="none"/>
          <w:u w:val="single"/>
        </w:rPr>
        <w:t>昆明市城市基本建设档案馆</w:t>
      </w:r>
    </w:p>
    <w:p>
      <w:pPr>
        <w:spacing w:line="360" w:lineRule="auto"/>
        <w:ind w:firstLine="560" w:firstLineChars="200"/>
        <w:jc w:val="center"/>
        <w:rPr>
          <w:rFonts w:ascii="宋体" w:hAnsi="宋体"/>
          <w:sz w:val="28"/>
          <w:szCs w:val="28"/>
          <w:highlight w:val="none"/>
        </w:rPr>
      </w:pPr>
      <w:r>
        <w:rPr>
          <w:rFonts w:hint="eastAsia" w:ascii="宋体" w:hAnsi="宋体"/>
          <w:sz w:val="28"/>
          <w:szCs w:val="28"/>
          <w:highlight w:val="none"/>
        </w:rPr>
        <w:t>日      期：</w:t>
      </w:r>
      <w:r>
        <w:rPr>
          <w:rFonts w:hint="eastAsia" w:ascii="宋体" w:hAnsi="宋体"/>
          <w:sz w:val="28"/>
          <w:szCs w:val="28"/>
          <w:highlight w:val="none"/>
          <w:u w:val="single"/>
        </w:rPr>
        <w:t>2026</w:t>
      </w:r>
      <w:r>
        <w:rPr>
          <w:rFonts w:hint="eastAsia" w:ascii="宋体" w:hAnsi="宋体"/>
          <w:sz w:val="28"/>
          <w:szCs w:val="28"/>
          <w:highlight w:val="none"/>
        </w:rPr>
        <w:t>年</w:t>
      </w:r>
      <w:r>
        <w:rPr>
          <w:rFonts w:hint="eastAsia" w:ascii="宋体" w:hAnsi="宋体"/>
          <w:sz w:val="28"/>
          <w:szCs w:val="28"/>
          <w:highlight w:val="none"/>
          <w:u w:val="single"/>
        </w:rPr>
        <w:t>0</w:t>
      </w:r>
      <w:r>
        <w:rPr>
          <w:rFonts w:hint="eastAsia" w:ascii="宋体" w:hAnsi="宋体"/>
          <w:sz w:val="28"/>
          <w:szCs w:val="28"/>
          <w:highlight w:val="none"/>
          <w:u w:val="single"/>
          <w:lang w:val="en-US" w:eastAsia="zh-CN"/>
        </w:rPr>
        <w:t>9</w:t>
      </w:r>
      <w:r>
        <w:rPr>
          <w:rFonts w:hint="eastAsia" w:ascii="宋体" w:hAnsi="宋体"/>
          <w:sz w:val="28"/>
          <w:szCs w:val="28"/>
          <w:highlight w:val="none"/>
        </w:rPr>
        <w:t>月</w:t>
      </w:r>
      <w:bookmarkStart w:id="0" w:name="标题"/>
    </w:p>
    <w:p>
      <w:pPr>
        <w:pStyle w:val="47"/>
        <w:rPr>
          <w:highlight w:val="none"/>
        </w:rPr>
      </w:pPr>
    </w:p>
    <w:p>
      <w:pPr>
        <w:pStyle w:val="47"/>
        <w:rPr>
          <w:highlight w:val="none"/>
        </w:rPr>
      </w:pPr>
    </w:p>
    <w:p>
      <w:pPr>
        <w:spacing w:line="360" w:lineRule="auto"/>
        <w:jc w:val="center"/>
        <w:outlineLvl w:val="1"/>
        <w:rPr>
          <w:highlight w:val="none"/>
        </w:rPr>
      </w:pPr>
      <w:bookmarkStart w:id="1" w:name="_Toc211800162"/>
      <w:r>
        <w:rPr>
          <w:rFonts w:hint="eastAsia" w:ascii="宋体" w:hAnsi="宋体"/>
          <w:b/>
          <w:sz w:val="36"/>
          <w:highlight w:val="none"/>
        </w:rPr>
        <w:t>目    录</w:t>
      </w:r>
      <w:bookmarkEnd w:id="1"/>
      <w:r>
        <w:rPr>
          <w:rFonts w:hAnsi="宋体"/>
          <w:b/>
          <w:sz w:val="28"/>
          <w:szCs w:val="20"/>
          <w:highlight w:val="none"/>
        </w:rPr>
        <w:fldChar w:fldCharType="begin" w:fldLock="1"/>
      </w:r>
      <w:r>
        <w:rPr>
          <w:rFonts w:hint="eastAsia" w:hAnsi="宋体"/>
          <w:highlight w:val="none"/>
        </w:rPr>
        <w:instrText xml:space="preserve">TOC \o "1-3" \h \z \u</w:instrText>
      </w:r>
      <w:r>
        <w:rPr>
          <w:rFonts w:hAnsi="宋体"/>
          <w:b/>
          <w:sz w:val="28"/>
          <w:szCs w:val="20"/>
          <w:highlight w:val="none"/>
        </w:rPr>
        <w:fldChar w:fldCharType="separate"/>
      </w:r>
      <w:r>
        <w:rPr>
          <w:rFonts w:hAnsi="宋体"/>
          <w:b/>
          <w:sz w:val="24"/>
          <w:szCs w:val="24"/>
          <w:highlight w:val="none"/>
        </w:rPr>
        <w:fldChar w:fldCharType="begin"/>
      </w:r>
      <w:r>
        <w:rPr>
          <w:rFonts w:hAnsi="宋体"/>
          <w:sz w:val="24"/>
          <w:szCs w:val="24"/>
          <w:highlight w:val="none"/>
        </w:rPr>
        <w:instrText xml:space="preserve"> TOC \o "1-2" \h \z \u </w:instrText>
      </w:r>
      <w:r>
        <w:rPr>
          <w:rFonts w:hAnsi="宋体"/>
          <w:b/>
          <w:sz w:val="24"/>
          <w:szCs w:val="24"/>
          <w:highlight w:val="none"/>
        </w:rPr>
        <w:fldChar w:fldCharType="separate"/>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"_Toc211800162" </w:instrText>
      </w:r>
      <w:r>
        <w:rPr>
          <w:highlight w:val="none"/>
        </w:rPr>
        <w:fldChar w:fldCharType="separate"/>
      </w:r>
      <w:r>
        <w:rPr>
          <w:rStyle w:val="95"/>
          <w:rFonts w:hint="eastAsia" w:hAnsi="宋体"/>
          <w:color w:val="auto"/>
          <w:highlight w:val="none"/>
        </w:rPr>
        <w:t>目录</w:t>
      </w:r>
      <w:r>
        <w:rPr>
          <w:highlight w:val="none"/>
        </w:rPr>
        <w:tab/>
      </w:r>
      <w:r>
        <w:rPr>
          <w:highlight w:val="none"/>
        </w:rPr>
        <w:fldChar w:fldCharType="begin"/>
      </w:r>
      <w:r>
        <w:rPr>
          <w:highlight w:val="none"/>
        </w:rPr>
        <w:instrText xml:space="preserve"> PAGEREF _Toc211800162 \h </w:instrText>
      </w:r>
      <w:r>
        <w:rPr>
          <w:highlight w:val="none"/>
        </w:rPr>
        <w:fldChar w:fldCharType="separate"/>
      </w:r>
      <w:r>
        <w:rPr>
          <w:highlight w:val="none"/>
        </w:rPr>
        <w:t>2</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"_Toc211800163" </w:instrText>
      </w:r>
      <w:r>
        <w:rPr>
          <w:highlight w:val="none"/>
        </w:rPr>
        <w:fldChar w:fldCharType="separate"/>
      </w:r>
      <w:r>
        <w:rPr>
          <w:rStyle w:val="95"/>
          <w:rFonts w:hint="eastAsia" w:hAnsi="宋体"/>
          <w:color w:val="auto"/>
          <w:highlight w:val="none"/>
        </w:rPr>
        <w:t>第一章竞争性谈判公告</w:t>
      </w:r>
      <w:r>
        <w:rPr>
          <w:highlight w:val="none"/>
        </w:rPr>
        <w:tab/>
      </w:r>
      <w:r>
        <w:rPr>
          <w:highlight w:val="none"/>
        </w:rPr>
        <w:fldChar w:fldCharType="begin"/>
      </w:r>
      <w:r>
        <w:rPr>
          <w:highlight w:val="none"/>
        </w:rPr>
        <w:instrText xml:space="preserve"> PAGEREF _Toc211800163 \h </w:instrText>
      </w:r>
      <w:r>
        <w:rPr>
          <w:highlight w:val="none"/>
        </w:rPr>
        <w:fldChar w:fldCharType="separate"/>
      </w:r>
      <w:r>
        <w:rPr>
          <w:highlight w:val="none"/>
        </w:rPr>
        <w:t>4</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"_Toc211800164" </w:instrText>
      </w:r>
      <w:r>
        <w:rPr>
          <w:highlight w:val="none"/>
        </w:rPr>
        <w:fldChar w:fldCharType="separate"/>
      </w:r>
      <w:r>
        <w:rPr>
          <w:rStyle w:val="95"/>
          <w:rFonts w:hint="eastAsia" w:hAnsi="宋体"/>
          <w:color w:val="auto"/>
          <w:highlight w:val="none"/>
        </w:rPr>
        <w:t>第二章供应商须知</w:t>
      </w:r>
      <w:r>
        <w:rPr>
          <w:highlight w:val="none"/>
        </w:rPr>
        <w:tab/>
      </w:r>
      <w:r>
        <w:rPr>
          <w:highlight w:val="none"/>
        </w:rPr>
        <w:fldChar w:fldCharType="begin"/>
      </w:r>
      <w:r>
        <w:rPr>
          <w:highlight w:val="none"/>
        </w:rPr>
        <w:instrText xml:space="preserve"> PAGEREF _Toc211800164 \h </w:instrText>
      </w:r>
      <w:r>
        <w:rPr>
          <w:highlight w:val="none"/>
        </w:rPr>
        <w:fldChar w:fldCharType="separate"/>
      </w:r>
      <w:r>
        <w:rPr>
          <w:highlight w:val="none"/>
        </w:rPr>
        <w:t>8</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"_Toc211800165" </w:instrText>
      </w:r>
      <w:r>
        <w:rPr>
          <w:highlight w:val="none"/>
        </w:rPr>
        <w:fldChar w:fldCharType="separate"/>
      </w:r>
      <w:r>
        <w:rPr>
          <w:rStyle w:val="95"/>
          <w:rFonts w:hint="eastAsia" w:hAnsi="宋体"/>
          <w:color w:val="auto"/>
          <w:highlight w:val="none"/>
        </w:rPr>
        <w:t>一、供应商须知前附表</w:t>
      </w:r>
      <w:r>
        <w:rPr>
          <w:highlight w:val="none"/>
        </w:rPr>
        <w:tab/>
      </w:r>
      <w:r>
        <w:rPr>
          <w:highlight w:val="none"/>
        </w:rPr>
        <w:fldChar w:fldCharType="begin"/>
      </w:r>
      <w:r>
        <w:rPr>
          <w:highlight w:val="none"/>
        </w:rPr>
        <w:instrText xml:space="preserve"> PAGEREF _Toc211800165 \h </w:instrText>
      </w:r>
      <w:r>
        <w:rPr>
          <w:highlight w:val="none"/>
        </w:rPr>
        <w:fldChar w:fldCharType="separate"/>
      </w:r>
      <w:r>
        <w:rPr>
          <w:highlight w:val="none"/>
        </w:rPr>
        <w:t>8</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"_Toc211800166" </w:instrText>
      </w:r>
      <w:r>
        <w:rPr>
          <w:highlight w:val="none"/>
        </w:rPr>
        <w:fldChar w:fldCharType="separate"/>
      </w:r>
      <w:r>
        <w:rPr>
          <w:rStyle w:val="95"/>
          <w:rFonts w:hint="eastAsia" w:hAnsi="宋体"/>
          <w:color w:val="auto"/>
          <w:highlight w:val="none"/>
        </w:rPr>
        <w:t>二、供应商须知</w:t>
      </w:r>
      <w:r>
        <w:rPr>
          <w:highlight w:val="none"/>
        </w:rPr>
        <w:tab/>
      </w:r>
      <w:r>
        <w:rPr>
          <w:highlight w:val="none"/>
        </w:rPr>
        <w:fldChar w:fldCharType="begin"/>
      </w:r>
      <w:r>
        <w:rPr>
          <w:highlight w:val="none"/>
        </w:rPr>
        <w:instrText xml:space="preserve"> PAGEREF _Toc211800166 \h </w:instrText>
      </w:r>
      <w:r>
        <w:rPr>
          <w:highlight w:val="none"/>
        </w:rPr>
        <w:fldChar w:fldCharType="separate"/>
      </w:r>
      <w:r>
        <w:rPr>
          <w:highlight w:val="none"/>
        </w:rPr>
        <w:t>14</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"_Toc211800216" </w:instrText>
      </w:r>
      <w:r>
        <w:rPr>
          <w:highlight w:val="none"/>
        </w:rPr>
        <w:fldChar w:fldCharType="separate"/>
      </w:r>
      <w:r>
        <w:rPr>
          <w:rStyle w:val="95"/>
          <w:rFonts w:hint="eastAsia" w:hAnsi="宋体"/>
          <w:color w:val="auto"/>
          <w:highlight w:val="none"/>
        </w:rPr>
        <w:t>第三章谈判方法</w:t>
      </w:r>
      <w:r>
        <w:rPr>
          <w:highlight w:val="none"/>
        </w:rPr>
        <w:tab/>
      </w:r>
      <w:r>
        <w:rPr>
          <w:highlight w:val="none"/>
        </w:rPr>
        <w:fldChar w:fldCharType="begin"/>
      </w:r>
      <w:r>
        <w:rPr>
          <w:highlight w:val="none"/>
        </w:rPr>
        <w:instrText xml:space="preserve"> PAGEREF _Toc211800216 \h </w:instrText>
      </w:r>
      <w:r>
        <w:rPr>
          <w:highlight w:val="none"/>
        </w:rPr>
        <w:fldChar w:fldCharType="separate"/>
      </w:r>
      <w:r>
        <w:rPr>
          <w:highlight w:val="none"/>
        </w:rPr>
        <w:t>25</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"_Toc211800217" </w:instrText>
      </w:r>
      <w:r>
        <w:rPr>
          <w:highlight w:val="none"/>
        </w:rPr>
        <w:fldChar w:fldCharType="separate"/>
      </w:r>
      <w:r>
        <w:rPr>
          <w:rStyle w:val="95"/>
          <w:rFonts w:hint="eastAsia" w:hAnsi="宋体"/>
          <w:color w:val="auto"/>
          <w:highlight w:val="none"/>
        </w:rPr>
        <w:t>一、谈判方法前附表</w:t>
      </w:r>
      <w:r>
        <w:rPr>
          <w:highlight w:val="none"/>
        </w:rPr>
        <w:tab/>
      </w:r>
      <w:r>
        <w:rPr>
          <w:highlight w:val="none"/>
        </w:rPr>
        <w:fldChar w:fldCharType="begin"/>
      </w:r>
      <w:r>
        <w:rPr>
          <w:highlight w:val="none"/>
        </w:rPr>
        <w:instrText xml:space="preserve"> PAGEREF _Toc211800217 \h </w:instrText>
      </w:r>
      <w:r>
        <w:rPr>
          <w:highlight w:val="none"/>
        </w:rPr>
        <w:fldChar w:fldCharType="separate"/>
      </w:r>
      <w:r>
        <w:rPr>
          <w:highlight w:val="none"/>
        </w:rPr>
        <w:t>25</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"_Toc211800218" </w:instrText>
      </w:r>
      <w:r>
        <w:rPr>
          <w:highlight w:val="none"/>
        </w:rPr>
        <w:fldChar w:fldCharType="separate"/>
      </w:r>
      <w:r>
        <w:rPr>
          <w:rStyle w:val="95"/>
          <w:rFonts w:hint="eastAsia" w:hAnsi="宋体"/>
          <w:color w:val="auto"/>
          <w:highlight w:val="none"/>
        </w:rPr>
        <w:t>二、谈判方法</w:t>
      </w:r>
      <w:r>
        <w:rPr>
          <w:highlight w:val="none"/>
        </w:rPr>
        <w:tab/>
      </w:r>
      <w:r>
        <w:rPr>
          <w:highlight w:val="none"/>
        </w:rPr>
        <w:fldChar w:fldCharType="begin"/>
      </w:r>
      <w:r>
        <w:rPr>
          <w:highlight w:val="none"/>
        </w:rPr>
        <w:instrText xml:space="preserve"> PAGEREF _Toc211800218 \h </w:instrText>
      </w:r>
      <w:r>
        <w:rPr>
          <w:highlight w:val="none"/>
        </w:rPr>
        <w:fldChar w:fldCharType="separate"/>
      </w:r>
      <w:r>
        <w:rPr>
          <w:highlight w:val="none"/>
        </w:rPr>
        <w:t>26</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"_Toc211800219" </w:instrText>
      </w:r>
      <w:r>
        <w:rPr>
          <w:highlight w:val="none"/>
        </w:rPr>
        <w:fldChar w:fldCharType="separate"/>
      </w:r>
      <w:r>
        <w:rPr>
          <w:rStyle w:val="95"/>
          <w:rFonts w:hint="eastAsia" w:hAnsi="宋体"/>
          <w:color w:val="auto"/>
          <w:highlight w:val="none"/>
        </w:rPr>
        <w:t>第四章合同条款及格式</w:t>
      </w:r>
      <w:r>
        <w:rPr>
          <w:highlight w:val="none"/>
        </w:rPr>
        <w:tab/>
      </w:r>
      <w:r>
        <w:rPr>
          <w:highlight w:val="none"/>
        </w:rPr>
        <w:fldChar w:fldCharType="begin"/>
      </w:r>
      <w:r>
        <w:rPr>
          <w:highlight w:val="none"/>
        </w:rPr>
        <w:instrText xml:space="preserve"> PAGEREF _Toc211800219 \h </w:instrText>
      </w:r>
      <w:r>
        <w:rPr>
          <w:highlight w:val="none"/>
        </w:rPr>
        <w:fldChar w:fldCharType="separate"/>
      </w:r>
      <w:r>
        <w:rPr>
          <w:highlight w:val="none"/>
        </w:rPr>
        <w:t>31</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"_Toc211800220" </w:instrText>
      </w:r>
      <w:r>
        <w:rPr>
          <w:highlight w:val="none"/>
        </w:rPr>
        <w:fldChar w:fldCharType="separate"/>
      </w:r>
      <w:r>
        <w:rPr>
          <w:rStyle w:val="95"/>
          <w:rFonts w:hint="eastAsia" w:hAnsi="宋体"/>
          <w:color w:val="auto"/>
          <w:highlight w:val="none"/>
        </w:rPr>
        <w:t>第五章采购需求</w:t>
      </w:r>
      <w:r>
        <w:rPr>
          <w:highlight w:val="none"/>
        </w:rPr>
        <w:tab/>
      </w:r>
      <w:r>
        <w:rPr>
          <w:highlight w:val="none"/>
        </w:rPr>
        <w:fldChar w:fldCharType="begin"/>
      </w:r>
      <w:r>
        <w:rPr>
          <w:highlight w:val="none"/>
        </w:rPr>
        <w:instrText xml:space="preserve"> PAGEREF _Toc211800220 \h </w:instrText>
      </w:r>
      <w:r>
        <w:rPr>
          <w:highlight w:val="none"/>
        </w:rPr>
        <w:fldChar w:fldCharType="separate"/>
      </w:r>
      <w:r>
        <w:rPr>
          <w:highlight w:val="none"/>
        </w:rPr>
        <w:t>38</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"_Toc211800221" </w:instrText>
      </w:r>
      <w:r>
        <w:rPr>
          <w:highlight w:val="none"/>
        </w:rPr>
        <w:fldChar w:fldCharType="separate"/>
      </w:r>
      <w:r>
        <w:rPr>
          <w:rStyle w:val="95"/>
          <w:rFonts w:hint="eastAsia" w:hAnsi="宋体"/>
          <w:color w:val="auto"/>
          <w:highlight w:val="none"/>
        </w:rPr>
        <w:t>第六章响应文件格式</w:t>
      </w:r>
      <w:r>
        <w:rPr>
          <w:highlight w:val="none"/>
        </w:rPr>
        <w:tab/>
      </w:r>
      <w:r>
        <w:rPr>
          <w:highlight w:val="none"/>
        </w:rPr>
        <w:fldChar w:fldCharType="begin"/>
      </w:r>
      <w:r>
        <w:rPr>
          <w:highlight w:val="none"/>
        </w:rPr>
        <w:instrText xml:space="preserve"> PAGEREF _Toc211800221 \h </w:instrText>
      </w:r>
      <w:r>
        <w:rPr>
          <w:highlight w:val="none"/>
        </w:rPr>
        <w:fldChar w:fldCharType="separate"/>
      </w:r>
      <w:r>
        <w:rPr>
          <w:highlight w:val="none"/>
        </w:rPr>
        <w:t>40</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"_Toc211800222" </w:instrText>
      </w:r>
      <w:r>
        <w:rPr>
          <w:highlight w:val="none"/>
        </w:rPr>
        <w:fldChar w:fldCharType="separate"/>
      </w:r>
      <w:r>
        <w:rPr>
          <w:rStyle w:val="95"/>
          <w:rFonts w:hint="eastAsia" w:hAnsi="宋体"/>
          <w:color w:val="auto"/>
          <w:highlight w:val="none"/>
        </w:rPr>
        <w:t>（一）响应文件封面</w:t>
      </w:r>
      <w:r>
        <w:rPr>
          <w:highlight w:val="none"/>
        </w:rPr>
        <w:tab/>
      </w:r>
      <w:r>
        <w:rPr>
          <w:highlight w:val="none"/>
        </w:rPr>
        <w:fldChar w:fldCharType="begin"/>
      </w:r>
      <w:r>
        <w:rPr>
          <w:highlight w:val="none"/>
        </w:rPr>
        <w:instrText xml:space="preserve"> PAGEREF _Toc211800222 \h </w:instrText>
      </w:r>
      <w:r>
        <w:rPr>
          <w:highlight w:val="none"/>
        </w:rPr>
        <w:fldChar w:fldCharType="separate"/>
      </w:r>
      <w:r>
        <w:rPr>
          <w:highlight w:val="none"/>
        </w:rPr>
        <w:t>40</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"_Toc211800223" </w:instrText>
      </w:r>
      <w:r>
        <w:rPr>
          <w:highlight w:val="none"/>
        </w:rPr>
        <w:fldChar w:fldCharType="separate"/>
      </w:r>
      <w:r>
        <w:rPr>
          <w:rStyle w:val="95"/>
          <w:rFonts w:hint="eastAsia" w:hAnsi="宋体"/>
          <w:color w:val="auto"/>
          <w:highlight w:val="none"/>
        </w:rPr>
        <w:t>（二）供应商基本情况表</w:t>
      </w:r>
      <w:r>
        <w:rPr>
          <w:highlight w:val="none"/>
        </w:rPr>
        <w:tab/>
      </w:r>
      <w:r>
        <w:rPr>
          <w:highlight w:val="none"/>
        </w:rPr>
        <w:fldChar w:fldCharType="begin"/>
      </w:r>
      <w:r>
        <w:rPr>
          <w:highlight w:val="none"/>
        </w:rPr>
        <w:instrText xml:space="preserve"> PAGEREF _Toc211800223 \h </w:instrText>
      </w:r>
      <w:r>
        <w:rPr>
          <w:highlight w:val="none"/>
        </w:rPr>
        <w:fldChar w:fldCharType="separate"/>
      </w:r>
      <w:r>
        <w:rPr>
          <w:highlight w:val="none"/>
        </w:rPr>
        <w:t>41</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"_Toc211800224" </w:instrText>
      </w:r>
      <w:r>
        <w:rPr>
          <w:highlight w:val="none"/>
        </w:rPr>
        <w:fldChar w:fldCharType="separate"/>
      </w:r>
      <w:r>
        <w:rPr>
          <w:rStyle w:val="95"/>
          <w:rFonts w:hint="eastAsia" w:hAnsi="宋体"/>
          <w:color w:val="auto"/>
          <w:highlight w:val="none"/>
        </w:rPr>
        <w:t>（三）具有独立承担民事责任的能力</w:t>
      </w:r>
      <w:r>
        <w:rPr>
          <w:highlight w:val="none"/>
        </w:rPr>
        <w:tab/>
      </w:r>
      <w:r>
        <w:rPr>
          <w:highlight w:val="none"/>
        </w:rPr>
        <w:fldChar w:fldCharType="begin"/>
      </w:r>
      <w:r>
        <w:rPr>
          <w:highlight w:val="none"/>
        </w:rPr>
        <w:instrText xml:space="preserve"> PAGEREF _Toc211800224 \h </w:instrText>
      </w:r>
      <w:r>
        <w:rPr>
          <w:highlight w:val="none"/>
        </w:rPr>
        <w:fldChar w:fldCharType="separate"/>
      </w:r>
      <w:r>
        <w:rPr>
          <w:highlight w:val="none"/>
        </w:rPr>
        <w:t>42</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"_Toc211800225" </w:instrText>
      </w:r>
      <w:r>
        <w:rPr>
          <w:highlight w:val="none"/>
        </w:rPr>
        <w:fldChar w:fldCharType="separate"/>
      </w:r>
      <w:r>
        <w:rPr>
          <w:rStyle w:val="95"/>
          <w:rFonts w:hint="eastAsia" w:hAnsi="宋体"/>
          <w:color w:val="auto"/>
          <w:highlight w:val="none"/>
        </w:rPr>
        <w:t>（四）具有良好的商业信誉和健全的财务会计制度</w:t>
      </w:r>
      <w:r>
        <w:rPr>
          <w:highlight w:val="none"/>
        </w:rPr>
        <w:tab/>
      </w:r>
      <w:r>
        <w:rPr>
          <w:highlight w:val="none"/>
        </w:rPr>
        <w:fldChar w:fldCharType="begin"/>
      </w:r>
      <w:r>
        <w:rPr>
          <w:highlight w:val="none"/>
        </w:rPr>
        <w:instrText xml:space="preserve"> PAGEREF _Toc211800225 \h </w:instrText>
      </w:r>
      <w:r>
        <w:rPr>
          <w:highlight w:val="none"/>
        </w:rPr>
        <w:fldChar w:fldCharType="separate"/>
      </w:r>
      <w:r>
        <w:rPr>
          <w:highlight w:val="none"/>
        </w:rPr>
        <w:t>42</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"_Toc211800226" </w:instrText>
      </w:r>
      <w:r>
        <w:rPr>
          <w:highlight w:val="none"/>
        </w:rPr>
        <w:fldChar w:fldCharType="separate"/>
      </w:r>
      <w:r>
        <w:rPr>
          <w:rStyle w:val="95"/>
          <w:rFonts w:hint="eastAsia" w:hAnsi="宋体"/>
          <w:color w:val="auto"/>
          <w:highlight w:val="none"/>
        </w:rPr>
        <w:t>（五）具有履行合同所必需的设备和专业技术能力</w:t>
      </w:r>
      <w:r>
        <w:rPr>
          <w:highlight w:val="none"/>
        </w:rPr>
        <w:tab/>
      </w:r>
      <w:r>
        <w:rPr>
          <w:highlight w:val="none"/>
        </w:rPr>
        <w:fldChar w:fldCharType="begin"/>
      </w:r>
      <w:r>
        <w:rPr>
          <w:highlight w:val="none"/>
        </w:rPr>
        <w:instrText xml:space="preserve"> PAGEREF _Toc211800226 \h </w:instrText>
      </w:r>
      <w:r>
        <w:rPr>
          <w:highlight w:val="none"/>
        </w:rPr>
        <w:fldChar w:fldCharType="separate"/>
      </w:r>
      <w:r>
        <w:rPr>
          <w:highlight w:val="none"/>
        </w:rPr>
        <w:t>42</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"_Toc211800227" </w:instrText>
      </w:r>
      <w:r>
        <w:rPr>
          <w:highlight w:val="none"/>
        </w:rPr>
        <w:fldChar w:fldCharType="separate"/>
      </w:r>
      <w:r>
        <w:rPr>
          <w:rStyle w:val="95"/>
          <w:rFonts w:hint="eastAsia" w:hAnsi="宋体"/>
          <w:color w:val="auto"/>
          <w:highlight w:val="none"/>
        </w:rPr>
        <w:t>（六）有依法缴纳税收和社会保障资金的良好记录</w:t>
      </w:r>
      <w:r>
        <w:rPr>
          <w:highlight w:val="none"/>
        </w:rPr>
        <w:tab/>
      </w:r>
      <w:r>
        <w:rPr>
          <w:highlight w:val="none"/>
        </w:rPr>
        <w:fldChar w:fldCharType="begin"/>
      </w:r>
      <w:r>
        <w:rPr>
          <w:highlight w:val="none"/>
        </w:rPr>
        <w:instrText xml:space="preserve"> PAGEREF _Toc211800227 \h </w:instrText>
      </w:r>
      <w:r>
        <w:rPr>
          <w:highlight w:val="none"/>
        </w:rPr>
        <w:fldChar w:fldCharType="separate"/>
      </w:r>
      <w:r>
        <w:rPr>
          <w:highlight w:val="none"/>
        </w:rPr>
        <w:t>43</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"_Toc211800228" </w:instrText>
      </w:r>
      <w:r>
        <w:rPr>
          <w:highlight w:val="none"/>
        </w:rPr>
        <w:fldChar w:fldCharType="separate"/>
      </w:r>
      <w:r>
        <w:rPr>
          <w:rStyle w:val="95"/>
          <w:rFonts w:hint="eastAsia" w:hAnsi="宋体"/>
          <w:color w:val="auto"/>
          <w:highlight w:val="none"/>
        </w:rPr>
        <w:t>（七）参加政府采购活动前三年内，在经营活动中没有重大违法记录</w:t>
      </w:r>
      <w:r>
        <w:rPr>
          <w:highlight w:val="none"/>
        </w:rPr>
        <w:tab/>
      </w:r>
      <w:r>
        <w:rPr>
          <w:highlight w:val="none"/>
        </w:rPr>
        <w:fldChar w:fldCharType="begin"/>
      </w:r>
      <w:r>
        <w:rPr>
          <w:highlight w:val="none"/>
        </w:rPr>
        <w:instrText xml:space="preserve"> PAGEREF _Toc211800228 \h </w:instrText>
      </w:r>
      <w:r>
        <w:rPr>
          <w:highlight w:val="none"/>
        </w:rPr>
        <w:fldChar w:fldCharType="separate"/>
      </w:r>
      <w:r>
        <w:rPr>
          <w:highlight w:val="none"/>
        </w:rPr>
        <w:t>43</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"_Toc211800229" </w:instrText>
      </w:r>
      <w:r>
        <w:rPr>
          <w:highlight w:val="none"/>
        </w:rPr>
        <w:fldChar w:fldCharType="separate"/>
      </w:r>
      <w:r>
        <w:rPr>
          <w:rStyle w:val="95"/>
          <w:rFonts w:hint="eastAsia" w:hAnsi="宋体"/>
          <w:color w:val="auto"/>
          <w:highlight w:val="none"/>
        </w:rPr>
        <w:t>（八）本项目的特定资格要求</w:t>
      </w:r>
      <w:r>
        <w:rPr>
          <w:highlight w:val="none"/>
        </w:rPr>
        <w:tab/>
      </w:r>
      <w:r>
        <w:rPr>
          <w:highlight w:val="none"/>
        </w:rPr>
        <w:fldChar w:fldCharType="begin"/>
      </w:r>
      <w:r>
        <w:rPr>
          <w:highlight w:val="none"/>
        </w:rPr>
        <w:instrText xml:space="preserve"> PAGEREF _Toc211800229 \h </w:instrText>
      </w:r>
      <w:r>
        <w:rPr>
          <w:highlight w:val="none"/>
        </w:rPr>
        <w:fldChar w:fldCharType="separate"/>
      </w:r>
      <w:r>
        <w:rPr>
          <w:highlight w:val="none"/>
        </w:rPr>
        <w:t>43</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"_Toc211800230" </w:instrText>
      </w:r>
      <w:r>
        <w:rPr>
          <w:highlight w:val="none"/>
        </w:rPr>
        <w:fldChar w:fldCharType="separate"/>
      </w:r>
      <w:r>
        <w:rPr>
          <w:rStyle w:val="95"/>
          <w:rFonts w:hint="eastAsia" w:hAnsi="宋体"/>
          <w:color w:val="auto"/>
          <w:highlight w:val="none"/>
        </w:rPr>
        <w:t>（九）谈判承诺书</w:t>
      </w:r>
      <w:r>
        <w:rPr>
          <w:highlight w:val="none"/>
        </w:rPr>
        <w:tab/>
      </w:r>
      <w:r>
        <w:rPr>
          <w:highlight w:val="none"/>
        </w:rPr>
        <w:fldChar w:fldCharType="begin"/>
      </w:r>
      <w:r>
        <w:rPr>
          <w:highlight w:val="none"/>
        </w:rPr>
        <w:instrText xml:space="preserve"> PAGEREF _Toc211800230 \h </w:instrText>
      </w:r>
      <w:r>
        <w:rPr>
          <w:highlight w:val="none"/>
        </w:rPr>
        <w:fldChar w:fldCharType="separate"/>
      </w:r>
      <w:r>
        <w:rPr>
          <w:highlight w:val="none"/>
        </w:rPr>
        <w:t>44</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"_Toc211800231" </w:instrText>
      </w:r>
      <w:r>
        <w:rPr>
          <w:highlight w:val="none"/>
        </w:rPr>
        <w:fldChar w:fldCharType="separate"/>
      </w:r>
      <w:r>
        <w:rPr>
          <w:rStyle w:val="95"/>
          <w:rFonts w:hint="eastAsia" w:hAnsi="宋体"/>
          <w:color w:val="auto"/>
          <w:highlight w:val="none"/>
        </w:rPr>
        <w:t>（十）供应商具备参加政府采购活动条件承诺书</w:t>
      </w:r>
      <w:r>
        <w:rPr>
          <w:highlight w:val="none"/>
        </w:rPr>
        <w:tab/>
      </w:r>
      <w:r>
        <w:rPr>
          <w:highlight w:val="none"/>
        </w:rPr>
        <w:fldChar w:fldCharType="begin"/>
      </w:r>
      <w:r>
        <w:rPr>
          <w:highlight w:val="none"/>
        </w:rPr>
        <w:instrText xml:space="preserve"> PAGEREF _Toc211800231 \h </w:instrText>
      </w:r>
      <w:r>
        <w:rPr>
          <w:highlight w:val="none"/>
        </w:rPr>
        <w:fldChar w:fldCharType="separate"/>
      </w:r>
      <w:r>
        <w:rPr>
          <w:highlight w:val="none"/>
        </w:rPr>
        <w:t>45</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"_Toc211800232" </w:instrText>
      </w:r>
      <w:r>
        <w:rPr>
          <w:highlight w:val="none"/>
        </w:rPr>
        <w:fldChar w:fldCharType="separate"/>
      </w:r>
      <w:r>
        <w:rPr>
          <w:rStyle w:val="95"/>
          <w:rFonts w:hint="eastAsia" w:hAnsi="宋体"/>
          <w:color w:val="auto"/>
          <w:highlight w:val="none"/>
        </w:rPr>
        <w:t>（十一）法定代表人身份证明书</w:t>
      </w:r>
      <w:r>
        <w:rPr>
          <w:highlight w:val="none"/>
        </w:rPr>
        <w:tab/>
      </w:r>
      <w:r>
        <w:rPr>
          <w:highlight w:val="none"/>
        </w:rPr>
        <w:fldChar w:fldCharType="begin"/>
      </w:r>
      <w:r>
        <w:rPr>
          <w:highlight w:val="none"/>
        </w:rPr>
        <w:instrText xml:space="preserve"> PAGEREF _Toc211800232 \h </w:instrText>
      </w:r>
      <w:r>
        <w:rPr>
          <w:highlight w:val="none"/>
        </w:rPr>
        <w:fldChar w:fldCharType="separate"/>
      </w:r>
      <w:r>
        <w:rPr>
          <w:highlight w:val="none"/>
        </w:rPr>
        <w:t>46</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"_Toc211800233" </w:instrText>
      </w:r>
      <w:r>
        <w:rPr>
          <w:highlight w:val="none"/>
        </w:rPr>
        <w:fldChar w:fldCharType="separate"/>
      </w:r>
      <w:r>
        <w:rPr>
          <w:rStyle w:val="95"/>
          <w:rFonts w:hint="eastAsia" w:hAnsi="宋体"/>
          <w:color w:val="auto"/>
          <w:highlight w:val="none"/>
        </w:rPr>
        <w:t>（十二）授权委托书</w:t>
      </w:r>
      <w:r>
        <w:rPr>
          <w:highlight w:val="none"/>
        </w:rPr>
        <w:tab/>
      </w:r>
      <w:r>
        <w:rPr>
          <w:highlight w:val="none"/>
        </w:rPr>
        <w:fldChar w:fldCharType="begin"/>
      </w:r>
      <w:r>
        <w:rPr>
          <w:highlight w:val="none"/>
        </w:rPr>
        <w:instrText xml:space="preserve"> PAGEREF _Toc211800233 \h </w:instrText>
      </w:r>
      <w:r>
        <w:rPr>
          <w:highlight w:val="none"/>
        </w:rPr>
        <w:fldChar w:fldCharType="separate"/>
      </w:r>
      <w:r>
        <w:rPr>
          <w:highlight w:val="none"/>
        </w:rPr>
        <w:t>47</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"_Toc211800234" </w:instrText>
      </w:r>
      <w:r>
        <w:rPr>
          <w:highlight w:val="none"/>
        </w:rPr>
        <w:fldChar w:fldCharType="separate"/>
      </w:r>
      <w:r>
        <w:rPr>
          <w:rStyle w:val="95"/>
          <w:rFonts w:hint="eastAsia" w:hAnsi="宋体"/>
          <w:color w:val="auto"/>
          <w:highlight w:val="none"/>
        </w:rPr>
        <w:t>（十三）谈判函</w:t>
      </w:r>
      <w:r>
        <w:rPr>
          <w:highlight w:val="none"/>
        </w:rPr>
        <w:tab/>
      </w:r>
      <w:r>
        <w:rPr>
          <w:highlight w:val="none"/>
        </w:rPr>
        <w:fldChar w:fldCharType="begin"/>
      </w:r>
      <w:r>
        <w:rPr>
          <w:highlight w:val="none"/>
        </w:rPr>
        <w:instrText xml:space="preserve"> PAGEREF _Toc211800234 \h </w:instrText>
      </w:r>
      <w:r>
        <w:rPr>
          <w:highlight w:val="none"/>
        </w:rPr>
        <w:fldChar w:fldCharType="separate"/>
      </w:r>
      <w:r>
        <w:rPr>
          <w:highlight w:val="none"/>
        </w:rPr>
        <w:t>48</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"_Toc211800235" </w:instrText>
      </w:r>
      <w:r>
        <w:rPr>
          <w:highlight w:val="none"/>
        </w:rPr>
        <w:fldChar w:fldCharType="separate"/>
      </w:r>
      <w:r>
        <w:rPr>
          <w:rStyle w:val="95"/>
          <w:rFonts w:hint="eastAsia" w:hAnsi="宋体"/>
          <w:color w:val="auto"/>
          <w:highlight w:val="none"/>
        </w:rPr>
        <w:t>（十四）报价表</w:t>
      </w:r>
      <w:r>
        <w:rPr>
          <w:highlight w:val="none"/>
        </w:rPr>
        <w:tab/>
      </w:r>
      <w:r>
        <w:rPr>
          <w:highlight w:val="none"/>
        </w:rPr>
        <w:fldChar w:fldCharType="begin"/>
      </w:r>
      <w:r>
        <w:rPr>
          <w:highlight w:val="none"/>
        </w:rPr>
        <w:instrText xml:space="preserve"> PAGEREF _Toc211800235 \h </w:instrText>
      </w:r>
      <w:r>
        <w:rPr>
          <w:highlight w:val="none"/>
        </w:rPr>
        <w:fldChar w:fldCharType="separate"/>
      </w:r>
      <w:r>
        <w:rPr>
          <w:highlight w:val="none"/>
        </w:rPr>
        <w:t>49</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"_Toc211800237" </w:instrText>
      </w:r>
      <w:r>
        <w:rPr>
          <w:highlight w:val="none"/>
        </w:rPr>
        <w:fldChar w:fldCharType="separate"/>
      </w:r>
      <w:r>
        <w:rPr>
          <w:rStyle w:val="95"/>
          <w:rFonts w:hint="eastAsia" w:hAnsi="宋体"/>
          <w:color w:val="auto"/>
          <w:highlight w:val="none"/>
        </w:rPr>
        <w:t>（十五）商务条款偏离表</w:t>
      </w:r>
      <w:r>
        <w:rPr>
          <w:highlight w:val="none"/>
        </w:rPr>
        <w:tab/>
      </w:r>
      <w:r>
        <w:rPr>
          <w:highlight w:val="none"/>
        </w:rPr>
        <w:fldChar w:fldCharType="begin"/>
      </w:r>
      <w:r>
        <w:rPr>
          <w:highlight w:val="none"/>
        </w:rPr>
        <w:instrText xml:space="preserve"> PAGEREF _Toc211800237 \h </w:instrText>
      </w:r>
      <w:r>
        <w:rPr>
          <w:highlight w:val="none"/>
        </w:rPr>
        <w:fldChar w:fldCharType="separate"/>
      </w:r>
      <w:r>
        <w:rPr>
          <w:highlight w:val="none"/>
        </w:rPr>
        <w:t>50</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"_Toc211800238" </w:instrText>
      </w:r>
      <w:r>
        <w:rPr>
          <w:highlight w:val="none"/>
        </w:rPr>
        <w:fldChar w:fldCharType="separate"/>
      </w:r>
      <w:r>
        <w:rPr>
          <w:rStyle w:val="95"/>
          <w:rFonts w:hint="eastAsia" w:hAnsi="宋体"/>
          <w:color w:val="auto"/>
          <w:highlight w:val="none"/>
        </w:rPr>
        <w:t>（十六）政府采购政策性文件申明</w:t>
      </w:r>
      <w:r>
        <w:rPr>
          <w:highlight w:val="none"/>
        </w:rPr>
        <w:tab/>
      </w:r>
      <w:r>
        <w:rPr>
          <w:highlight w:val="none"/>
        </w:rPr>
        <w:fldChar w:fldCharType="begin"/>
      </w:r>
      <w:r>
        <w:rPr>
          <w:highlight w:val="none"/>
        </w:rPr>
        <w:instrText xml:space="preserve"> PAGEREF _Toc211800238 \h </w:instrText>
      </w:r>
      <w:r>
        <w:rPr>
          <w:highlight w:val="none"/>
        </w:rPr>
        <w:fldChar w:fldCharType="separate"/>
      </w:r>
      <w:r>
        <w:rPr>
          <w:highlight w:val="none"/>
        </w:rPr>
        <w:t>51</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"_Toc211800239" </w:instrText>
      </w:r>
      <w:r>
        <w:rPr>
          <w:highlight w:val="none"/>
        </w:rPr>
        <w:fldChar w:fldCharType="separate"/>
      </w:r>
      <w:r>
        <w:rPr>
          <w:rStyle w:val="95"/>
          <w:rFonts w:hAnsi="宋体"/>
          <w:color w:val="auto"/>
          <w:highlight w:val="none"/>
        </w:rPr>
        <w:t>1.</w:t>
      </w:r>
      <w:r>
        <w:rPr>
          <w:rStyle w:val="95"/>
          <w:rFonts w:hint="eastAsia" w:hAnsi="宋体"/>
          <w:color w:val="auto"/>
          <w:highlight w:val="none"/>
        </w:rPr>
        <w:t>中小企业声明函（服务）</w:t>
      </w:r>
      <w:r>
        <w:rPr>
          <w:highlight w:val="none"/>
        </w:rPr>
        <w:tab/>
      </w:r>
      <w:r>
        <w:rPr>
          <w:highlight w:val="none"/>
        </w:rPr>
        <w:fldChar w:fldCharType="begin"/>
      </w:r>
      <w:r>
        <w:rPr>
          <w:highlight w:val="none"/>
        </w:rPr>
        <w:instrText xml:space="preserve"> PAGEREF _Toc211800239 \h </w:instrText>
      </w:r>
      <w:r>
        <w:rPr>
          <w:highlight w:val="none"/>
        </w:rPr>
        <w:fldChar w:fldCharType="separate"/>
      </w:r>
      <w:r>
        <w:rPr>
          <w:highlight w:val="none"/>
        </w:rPr>
        <w:t>51</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"_Toc211800240" </w:instrText>
      </w:r>
      <w:r>
        <w:rPr>
          <w:highlight w:val="none"/>
        </w:rPr>
        <w:fldChar w:fldCharType="separate"/>
      </w:r>
      <w:r>
        <w:rPr>
          <w:rStyle w:val="95"/>
          <w:rFonts w:hAnsi="宋体"/>
          <w:color w:val="auto"/>
          <w:highlight w:val="none"/>
        </w:rPr>
        <w:t xml:space="preserve">2. </w:t>
      </w:r>
      <w:r>
        <w:rPr>
          <w:rStyle w:val="95"/>
          <w:rFonts w:hint="eastAsia" w:hAnsi="宋体"/>
          <w:color w:val="auto"/>
          <w:highlight w:val="none"/>
        </w:rPr>
        <w:t>残疾人福利性单位声明函</w:t>
      </w:r>
      <w:r>
        <w:rPr>
          <w:highlight w:val="none"/>
        </w:rPr>
        <w:tab/>
      </w:r>
      <w:r>
        <w:rPr>
          <w:highlight w:val="none"/>
        </w:rPr>
        <w:fldChar w:fldCharType="begin"/>
      </w:r>
      <w:r>
        <w:rPr>
          <w:highlight w:val="none"/>
        </w:rPr>
        <w:instrText xml:space="preserve"> PAGEREF _Toc211800240 \h </w:instrText>
      </w:r>
      <w:r>
        <w:rPr>
          <w:highlight w:val="none"/>
        </w:rPr>
        <w:fldChar w:fldCharType="separate"/>
      </w:r>
      <w:r>
        <w:rPr>
          <w:highlight w:val="none"/>
        </w:rPr>
        <w:t>53</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"_Toc211800241" </w:instrText>
      </w:r>
      <w:r>
        <w:rPr>
          <w:highlight w:val="none"/>
        </w:rPr>
        <w:fldChar w:fldCharType="separate"/>
      </w:r>
      <w:r>
        <w:rPr>
          <w:rStyle w:val="95"/>
          <w:rFonts w:hAnsi="宋体"/>
          <w:color w:val="auto"/>
          <w:highlight w:val="none"/>
        </w:rPr>
        <w:t xml:space="preserve">3. </w:t>
      </w:r>
      <w:r>
        <w:rPr>
          <w:rStyle w:val="95"/>
          <w:rFonts w:hint="eastAsia" w:hAnsi="宋体"/>
          <w:color w:val="auto"/>
          <w:highlight w:val="none"/>
        </w:rPr>
        <w:t>监狱企业证明文件</w:t>
      </w:r>
      <w:r>
        <w:rPr>
          <w:highlight w:val="none"/>
        </w:rPr>
        <w:tab/>
      </w:r>
      <w:r>
        <w:rPr>
          <w:highlight w:val="none"/>
        </w:rPr>
        <w:fldChar w:fldCharType="begin"/>
      </w:r>
      <w:r>
        <w:rPr>
          <w:highlight w:val="none"/>
        </w:rPr>
        <w:instrText xml:space="preserve"> PAGEREF _Toc211800241 \h </w:instrText>
      </w:r>
      <w:r>
        <w:rPr>
          <w:highlight w:val="none"/>
        </w:rPr>
        <w:fldChar w:fldCharType="separate"/>
      </w:r>
      <w:r>
        <w:rPr>
          <w:highlight w:val="none"/>
        </w:rPr>
        <w:t>54</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"_Toc211800242" </w:instrText>
      </w:r>
      <w:r>
        <w:rPr>
          <w:highlight w:val="none"/>
        </w:rPr>
        <w:fldChar w:fldCharType="separate"/>
      </w:r>
      <w:r>
        <w:rPr>
          <w:rStyle w:val="95"/>
          <w:rFonts w:hint="eastAsia" w:hAnsi="宋体"/>
          <w:color w:val="auto"/>
          <w:highlight w:val="none"/>
        </w:rPr>
        <w:t>（十七）供应商在响应文件中未提供虚假材料的承诺</w:t>
      </w:r>
      <w:r>
        <w:rPr>
          <w:highlight w:val="none"/>
        </w:rPr>
        <w:tab/>
      </w:r>
      <w:r>
        <w:rPr>
          <w:highlight w:val="none"/>
        </w:rPr>
        <w:fldChar w:fldCharType="begin"/>
      </w:r>
      <w:r>
        <w:rPr>
          <w:highlight w:val="none"/>
        </w:rPr>
        <w:instrText xml:space="preserve"> PAGEREF _Toc211800242 \h </w:instrText>
      </w:r>
      <w:r>
        <w:rPr>
          <w:highlight w:val="none"/>
        </w:rPr>
        <w:fldChar w:fldCharType="separate"/>
      </w:r>
      <w:r>
        <w:rPr>
          <w:highlight w:val="none"/>
        </w:rPr>
        <w:t>55</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"_Toc211800243" </w:instrText>
      </w:r>
      <w:r>
        <w:rPr>
          <w:highlight w:val="none"/>
        </w:rPr>
        <w:fldChar w:fldCharType="separate"/>
      </w:r>
      <w:r>
        <w:rPr>
          <w:rStyle w:val="95"/>
          <w:rFonts w:hint="eastAsia" w:hAnsi="宋体"/>
          <w:color w:val="auto"/>
          <w:highlight w:val="none"/>
        </w:rPr>
        <w:t>（十八）技术规格偏离表</w:t>
      </w:r>
      <w:r>
        <w:rPr>
          <w:highlight w:val="none"/>
        </w:rPr>
        <w:tab/>
      </w:r>
      <w:r>
        <w:rPr>
          <w:highlight w:val="none"/>
        </w:rPr>
        <w:fldChar w:fldCharType="begin"/>
      </w:r>
      <w:r>
        <w:rPr>
          <w:highlight w:val="none"/>
        </w:rPr>
        <w:instrText xml:space="preserve"> PAGEREF _Toc211800243 \h </w:instrText>
      </w:r>
      <w:r>
        <w:rPr>
          <w:highlight w:val="none"/>
        </w:rPr>
        <w:fldChar w:fldCharType="separate"/>
      </w:r>
      <w:r>
        <w:rPr>
          <w:highlight w:val="none"/>
        </w:rPr>
        <w:t>56</w:t>
      </w:r>
      <w:r>
        <w:rPr>
          <w:highlight w:val="none"/>
        </w:rPr>
        <w:fldChar w:fldCharType="end"/>
      </w:r>
      <w:r>
        <w:rPr>
          <w:highlight w:val="none"/>
        </w:rPr>
        <w:fldChar w:fldCharType="end"/>
      </w:r>
    </w:p>
    <w:p>
      <w:pPr>
        <w:pStyle w:val="68"/>
        <w:tabs>
          <w:tab w:val="right" w:leader="dot" w:pos="9062"/>
        </w:tabs>
        <w:rPr>
          <w:rFonts w:asciiTheme="minorHAnsi" w:hAnsiTheme="minorHAnsi" w:eastAsiaTheme="minorEastAsia" w:cstheme="minorBidi"/>
          <w:b w:val="0"/>
          <w:sz w:val="21"/>
          <w:szCs w:val="22"/>
          <w:highlight w:val="none"/>
        </w:rPr>
      </w:pPr>
      <w:r>
        <w:rPr>
          <w:highlight w:val="none"/>
        </w:rPr>
        <w:fldChar w:fldCharType="begin"/>
      </w:r>
      <w:r>
        <w:rPr>
          <w:highlight w:val="none"/>
        </w:rPr>
        <w:instrText xml:space="preserve"> HYPERLINK \l "_Toc211800244" </w:instrText>
      </w:r>
      <w:r>
        <w:rPr>
          <w:highlight w:val="none"/>
        </w:rPr>
        <w:fldChar w:fldCharType="separate"/>
      </w:r>
      <w:r>
        <w:rPr>
          <w:rStyle w:val="95"/>
          <w:rFonts w:hint="eastAsia" w:hAnsi="宋体"/>
          <w:color w:val="auto"/>
          <w:highlight w:val="none"/>
        </w:rPr>
        <w:t>（十九）竞争性谈判文件要求或供应商认为有必要提交的其他文件</w:t>
      </w:r>
      <w:r>
        <w:rPr>
          <w:highlight w:val="none"/>
        </w:rPr>
        <w:tab/>
      </w:r>
      <w:r>
        <w:rPr>
          <w:highlight w:val="none"/>
        </w:rPr>
        <w:fldChar w:fldCharType="begin"/>
      </w:r>
      <w:r>
        <w:rPr>
          <w:highlight w:val="none"/>
        </w:rPr>
        <w:instrText xml:space="preserve"> PAGEREF _Toc211800244 \h </w:instrText>
      </w:r>
      <w:r>
        <w:rPr>
          <w:highlight w:val="none"/>
        </w:rPr>
        <w:fldChar w:fldCharType="separate"/>
      </w:r>
      <w:r>
        <w:rPr>
          <w:highlight w:val="none"/>
        </w:rPr>
        <w:t>57</w:t>
      </w:r>
      <w:r>
        <w:rPr>
          <w:highlight w:val="none"/>
        </w:rPr>
        <w:fldChar w:fldCharType="end"/>
      </w:r>
      <w:r>
        <w:rPr>
          <w:highlight w:val="none"/>
        </w:rPr>
        <w:fldChar w:fldCharType="end"/>
      </w:r>
    </w:p>
    <w:p>
      <w:pPr>
        <w:pStyle w:val="68"/>
        <w:tabs>
          <w:tab w:val="right" w:leader="dot" w:pos="9062"/>
        </w:tabs>
        <w:rPr>
          <w:rFonts w:hAnsi="宋体"/>
          <w:b w:val="0"/>
          <w:sz w:val="24"/>
          <w:szCs w:val="24"/>
          <w:highlight w:val="none"/>
        </w:rPr>
      </w:pPr>
      <w:r>
        <w:rPr>
          <w:rFonts w:hAnsi="宋体"/>
          <w:b w:val="0"/>
          <w:sz w:val="24"/>
          <w:szCs w:val="24"/>
          <w:highlight w:val="none"/>
        </w:rPr>
        <w:fldChar w:fldCharType="end"/>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spacing w:line="360" w:lineRule="auto"/>
        <w:jc w:val="center"/>
        <w:outlineLvl w:val="1"/>
        <w:rPr>
          <w:rFonts w:ascii="宋体" w:hAnsi="宋体"/>
          <w:highlight w:val="none"/>
        </w:rPr>
      </w:pPr>
      <w:r>
        <w:rPr>
          <w:rFonts w:ascii="宋体" w:hAnsi="宋体"/>
          <w:highlight w:val="none"/>
        </w:rPr>
        <w:fldChar w:fldCharType="end"/>
      </w:r>
      <w:bookmarkStart w:id="2" w:name="_Toc211800163"/>
    </w:p>
    <w:p>
      <w:pPr>
        <w:spacing w:line="360" w:lineRule="auto"/>
        <w:jc w:val="center"/>
        <w:outlineLvl w:val="1"/>
        <w:rPr>
          <w:rFonts w:ascii="宋体" w:hAnsi="宋体"/>
          <w:b/>
          <w:sz w:val="36"/>
          <w:highlight w:val="none"/>
        </w:rPr>
      </w:pPr>
      <w:r>
        <w:rPr>
          <w:rFonts w:hint="eastAsia" w:ascii="宋体" w:hAnsi="宋体"/>
          <w:b/>
          <w:sz w:val="36"/>
          <w:highlight w:val="none"/>
        </w:rPr>
        <w:t>第一章  竞争性谈判公告</w:t>
      </w:r>
      <w:bookmarkEnd w:id="2"/>
    </w:p>
    <w:bookmarkEnd w:id="0"/>
    <w:p>
      <w:pPr>
        <w:pBdr>
          <w:top w:val="single" w:color="auto" w:sz="4" w:space="1"/>
          <w:left w:val="single" w:color="auto" w:sz="4" w:space="4"/>
          <w:bottom w:val="single" w:color="auto" w:sz="4" w:space="1"/>
          <w:right w:val="single" w:color="auto" w:sz="4" w:space="4"/>
        </w:pBdr>
        <w:spacing w:beforeLines="30" w:line="360" w:lineRule="auto"/>
        <w:ind w:firstLine="422" w:firstLineChars="200"/>
        <w:jc w:val="center"/>
        <w:rPr>
          <w:rFonts w:ascii="宋体" w:hAnsi="宋体"/>
          <w:szCs w:val="21"/>
          <w:highlight w:val="none"/>
        </w:rPr>
      </w:pPr>
      <w:r>
        <w:rPr>
          <w:rFonts w:hint="eastAsia" w:ascii="宋体" w:hAnsi="宋体"/>
          <w:b/>
          <w:bCs/>
          <w:szCs w:val="21"/>
          <w:highlight w:val="none"/>
        </w:rPr>
        <w:t>项目概况</w:t>
      </w:r>
    </w:p>
    <w:p>
      <w:pPr>
        <w:pBdr>
          <w:top w:val="single" w:color="auto" w:sz="4" w:space="1"/>
          <w:left w:val="single" w:color="auto" w:sz="4" w:space="4"/>
          <w:bottom w:val="single" w:color="auto" w:sz="4" w:space="1"/>
          <w:right w:val="single" w:color="auto" w:sz="4" w:space="4"/>
        </w:pBdr>
        <w:spacing w:line="360" w:lineRule="auto"/>
        <w:ind w:firstLine="420" w:firstLineChars="200"/>
        <w:rPr>
          <w:rFonts w:ascii="宋体" w:hAnsi="宋体"/>
          <w:szCs w:val="21"/>
          <w:highlight w:val="none"/>
        </w:rPr>
      </w:pPr>
      <w:r>
        <w:rPr>
          <w:rFonts w:hint="eastAsia" w:ascii="宋体" w:hAnsi="宋体"/>
          <w:szCs w:val="21"/>
          <w:highlight w:val="none"/>
          <w:lang w:val="en-US" w:eastAsia="zh-CN"/>
        </w:rPr>
        <w:t>对</w:t>
      </w:r>
      <w:r>
        <w:rPr>
          <w:rFonts w:hint="eastAsia" w:ascii="宋体" w:hAnsi="宋体"/>
          <w:szCs w:val="21"/>
          <w:highlight w:val="none"/>
        </w:rPr>
        <w:t>“昆明市城市基本建设档案馆2026年档案寄存服务”进行竞争性谈判。诚邀具备实施本项目能力，满足资格条件的供应商参加。</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rPr>
        <w:t>一、项目基本情况</w:t>
      </w:r>
    </w:p>
    <w:p>
      <w:pPr>
        <w:spacing w:line="400" w:lineRule="exact"/>
        <w:ind w:firstLine="420" w:firstLineChars="200"/>
        <w:jc w:val="left"/>
        <w:rPr>
          <w:rFonts w:ascii="宋体" w:hAnsi="宋体"/>
          <w:color w:val="auto"/>
          <w:szCs w:val="28"/>
          <w:highlight w:val="none"/>
        </w:rPr>
      </w:pPr>
      <w:r>
        <w:rPr>
          <w:rFonts w:hint="eastAsia" w:ascii="宋体" w:hAnsi="宋体"/>
          <w:color w:val="auto"/>
          <w:szCs w:val="28"/>
          <w:highlight w:val="none"/>
        </w:rPr>
        <w:t>1.项目名称：</w:t>
      </w:r>
      <w:r>
        <w:rPr>
          <w:rFonts w:hint="eastAsia" w:ascii="宋体" w:hAnsi="宋体"/>
          <w:color w:val="auto"/>
          <w:szCs w:val="21"/>
          <w:highlight w:val="none"/>
        </w:rPr>
        <w:t>昆明市城市基本建设档案馆2026年档案寄存专项资金</w:t>
      </w:r>
    </w:p>
    <w:p>
      <w:pPr>
        <w:spacing w:line="400" w:lineRule="exact"/>
        <w:ind w:firstLine="420" w:firstLineChars="200"/>
        <w:jc w:val="left"/>
        <w:rPr>
          <w:rFonts w:ascii="宋体" w:hAnsi="宋体"/>
          <w:szCs w:val="28"/>
          <w:highlight w:val="none"/>
        </w:rPr>
      </w:pPr>
      <w:r>
        <w:rPr>
          <w:rFonts w:hint="eastAsia" w:ascii="宋体" w:hAnsi="宋体"/>
          <w:szCs w:val="28"/>
          <w:highlight w:val="none"/>
          <w:lang w:val="en-US" w:eastAsia="zh-CN"/>
        </w:rPr>
        <w:t>2</w:t>
      </w:r>
      <w:r>
        <w:rPr>
          <w:rFonts w:hint="eastAsia" w:ascii="宋体" w:hAnsi="宋体"/>
          <w:szCs w:val="28"/>
          <w:highlight w:val="none"/>
        </w:rPr>
        <w:t>.采购方式：竞争性谈判。</w:t>
      </w:r>
    </w:p>
    <w:p>
      <w:pPr>
        <w:spacing w:line="400" w:lineRule="exact"/>
        <w:ind w:firstLine="420" w:firstLineChars="200"/>
        <w:jc w:val="left"/>
        <w:rPr>
          <w:rFonts w:ascii="宋体" w:hAnsi="宋体"/>
          <w:szCs w:val="28"/>
          <w:highlight w:val="none"/>
        </w:rPr>
      </w:pPr>
      <w:r>
        <w:rPr>
          <w:rFonts w:hint="eastAsia" w:ascii="宋体" w:hAnsi="宋体"/>
          <w:szCs w:val="28"/>
          <w:highlight w:val="none"/>
          <w:lang w:val="en-US" w:eastAsia="zh-CN"/>
        </w:rPr>
        <w:t>3</w:t>
      </w:r>
      <w:r>
        <w:rPr>
          <w:rFonts w:hint="eastAsia" w:ascii="宋体" w:hAnsi="宋体"/>
          <w:szCs w:val="28"/>
          <w:highlight w:val="none"/>
        </w:rPr>
        <w:t>.预算金额：</w:t>
      </w:r>
      <w:bookmarkStart w:id="3" w:name="OLE_LINK5"/>
      <w:r>
        <w:rPr>
          <w:rFonts w:hint="eastAsia" w:ascii="宋体" w:hAnsi="宋体"/>
          <w:szCs w:val="28"/>
          <w:highlight w:val="none"/>
        </w:rPr>
        <w:t>小写：￥</w:t>
      </w:r>
      <w:r>
        <w:rPr>
          <w:rFonts w:hint="eastAsia" w:ascii="宋体" w:hAnsi="宋体"/>
          <w:szCs w:val="28"/>
          <w:highlight w:val="none"/>
          <w:u w:val="single"/>
        </w:rPr>
        <w:t>300000.00</w:t>
      </w:r>
      <w:r>
        <w:rPr>
          <w:rFonts w:hint="eastAsia" w:ascii="宋体" w:hAnsi="宋体"/>
          <w:szCs w:val="28"/>
          <w:highlight w:val="none"/>
        </w:rPr>
        <w:t>元（大写：人民币</w:t>
      </w:r>
      <w:r>
        <w:rPr>
          <w:rFonts w:hint="eastAsia" w:ascii="宋体" w:hAnsi="宋体"/>
          <w:szCs w:val="28"/>
          <w:highlight w:val="none"/>
          <w:u w:val="single"/>
        </w:rPr>
        <w:t>叁拾万元整</w:t>
      </w:r>
      <w:r>
        <w:rPr>
          <w:rFonts w:hint="eastAsia" w:ascii="宋体" w:hAnsi="宋体"/>
          <w:szCs w:val="28"/>
          <w:highlight w:val="none"/>
        </w:rPr>
        <w:t>）</w:t>
      </w:r>
      <w:bookmarkEnd w:id="3"/>
      <w:r>
        <w:rPr>
          <w:rFonts w:hint="eastAsia" w:ascii="宋体" w:hAnsi="宋体"/>
          <w:szCs w:val="28"/>
          <w:highlight w:val="none"/>
        </w:rPr>
        <w:t>；</w:t>
      </w:r>
    </w:p>
    <w:p>
      <w:pPr>
        <w:spacing w:line="400" w:lineRule="exact"/>
        <w:ind w:firstLine="420" w:firstLineChars="200"/>
        <w:jc w:val="left"/>
        <w:rPr>
          <w:rFonts w:ascii="宋体" w:hAnsi="宋体"/>
          <w:szCs w:val="28"/>
          <w:highlight w:val="none"/>
        </w:rPr>
      </w:pPr>
      <w:r>
        <w:rPr>
          <w:rFonts w:hint="eastAsia" w:ascii="宋体" w:hAnsi="宋体"/>
          <w:szCs w:val="28"/>
          <w:highlight w:val="none"/>
          <w:lang w:val="en-US" w:eastAsia="zh-CN"/>
        </w:rPr>
        <w:t>4</w:t>
      </w:r>
      <w:r>
        <w:rPr>
          <w:rFonts w:hint="eastAsia" w:ascii="宋体" w:hAnsi="宋体"/>
          <w:szCs w:val="28"/>
          <w:highlight w:val="none"/>
        </w:rPr>
        <w:t>.最高限价：小写：￥</w:t>
      </w:r>
      <w:r>
        <w:rPr>
          <w:rFonts w:hint="eastAsia" w:ascii="宋体" w:hAnsi="宋体"/>
          <w:szCs w:val="28"/>
          <w:highlight w:val="none"/>
          <w:u w:val="single"/>
        </w:rPr>
        <w:t>300000.00</w:t>
      </w:r>
      <w:r>
        <w:rPr>
          <w:rFonts w:hint="eastAsia" w:ascii="宋体" w:hAnsi="宋体"/>
          <w:szCs w:val="28"/>
          <w:highlight w:val="none"/>
        </w:rPr>
        <w:t>元（大写：人民币</w:t>
      </w:r>
      <w:r>
        <w:rPr>
          <w:rFonts w:hint="eastAsia" w:ascii="宋体" w:hAnsi="宋体"/>
          <w:szCs w:val="28"/>
          <w:highlight w:val="none"/>
          <w:u w:val="single"/>
        </w:rPr>
        <w:t>叁拾万元整</w:t>
      </w:r>
      <w:r>
        <w:rPr>
          <w:rFonts w:hint="eastAsia" w:ascii="宋体" w:hAnsi="宋体"/>
          <w:szCs w:val="28"/>
          <w:highlight w:val="none"/>
        </w:rPr>
        <w:t>）；</w:t>
      </w:r>
    </w:p>
    <w:p>
      <w:pPr>
        <w:pStyle w:val="435"/>
        <w:spacing w:line="360" w:lineRule="auto"/>
        <w:ind w:left="105" w:leftChars="50" w:firstLine="315" w:firstLineChars="150"/>
        <w:rPr>
          <w:rFonts w:ascii="宋体" w:hAnsi="宋体"/>
          <w:szCs w:val="28"/>
          <w:highlight w:val="none"/>
        </w:rPr>
      </w:pPr>
      <w:bookmarkStart w:id="4" w:name="_Hlk189749035"/>
      <w:r>
        <w:rPr>
          <w:rFonts w:hint="eastAsia" w:ascii="宋体" w:hAnsi="宋体"/>
          <w:szCs w:val="28"/>
          <w:highlight w:val="none"/>
          <w:lang w:val="en-US" w:eastAsia="zh-CN"/>
        </w:rPr>
        <w:t>5</w:t>
      </w:r>
      <w:r>
        <w:rPr>
          <w:rFonts w:hint="eastAsia" w:ascii="宋体" w:hAnsi="宋体"/>
          <w:szCs w:val="28"/>
          <w:highlight w:val="none"/>
        </w:rPr>
        <w:t>.采购需求：</w:t>
      </w:r>
      <w:bookmarkEnd w:id="4"/>
      <w:r>
        <w:rPr>
          <w:rFonts w:ascii="Times New Roman" w:hAnsi="Times New Roman"/>
          <w:szCs w:val="21"/>
          <w:highlight w:val="none"/>
        </w:rPr>
        <w:t>详见第</w:t>
      </w:r>
      <w:r>
        <w:rPr>
          <w:rFonts w:hint="eastAsia" w:ascii="Times New Roman" w:hAnsi="Times New Roman"/>
          <w:szCs w:val="21"/>
          <w:highlight w:val="none"/>
          <w:lang w:val="en-US" w:eastAsia="zh-CN"/>
        </w:rPr>
        <w:t>五</w:t>
      </w:r>
      <w:r>
        <w:rPr>
          <w:rFonts w:ascii="Times New Roman" w:hAnsi="Times New Roman"/>
          <w:szCs w:val="21"/>
          <w:highlight w:val="none"/>
        </w:rPr>
        <w:t>章</w:t>
      </w:r>
      <w:r>
        <w:rPr>
          <w:rFonts w:hint="eastAsia" w:ascii="Times New Roman" w:hAnsi="Times New Roman"/>
          <w:szCs w:val="21"/>
          <w:highlight w:val="none"/>
          <w:lang w:val="en-US" w:eastAsia="zh-CN"/>
        </w:rPr>
        <w:t>采购需求。</w:t>
      </w:r>
    </w:p>
    <w:p>
      <w:pPr>
        <w:spacing w:line="400" w:lineRule="exact"/>
        <w:ind w:firstLine="420" w:firstLineChars="200"/>
        <w:jc w:val="left"/>
        <w:rPr>
          <w:rFonts w:ascii="宋体" w:hAnsi="宋体"/>
          <w:szCs w:val="28"/>
          <w:highlight w:val="none"/>
        </w:rPr>
      </w:pPr>
      <w:r>
        <w:rPr>
          <w:rFonts w:hint="eastAsia" w:ascii="宋体" w:hAnsi="宋体"/>
          <w:szCs w:val="28"/>
          <w:highlight w:val="none"/>
          <w:lang w:val="en-US" w:eastAsia="zh-CN"/>
        </w:rPr>
        <w:t>6</w:t>
      </w:r>
      <w:r>
        <w:rPr>
          <w:rFonts w:hint="eastAsia" w:ascii="宋体" w:hAnsi="宋体"/>
          <w:szCs w:val="28"/>
          <w:highlight w:val="none"/>
        </w:rPr>
        <w:t>.合同履行期限：</w:t>
      </w:r>
      <w:r>
        <w:rPr>
          <w:rFonts w:hint="eastAsia" w:ascii="宋体" w:hAnsi="宋体"/>
          <w:szCs w:val="28"/>
          <w:highlight w:val="none"/>
          <w:lang w:val="en-US" w:eastAsia="zh-CN"/>
        </w:rPr>
        <w:t>12个月</w:t>
      </w:r>
      <w:r>
        <w:rPr>
          <w:rFonts w:hint="eastAsia" w:ascii="宋体" w:hAnsi="宋体"/>
          <w:szCs w:val="28"/>
          <w:highlight w:val="none"/>
        </w:rPr>
        <w:t>。</w:t>
      </w:r>
    </w:p>
    <w:p>
      <w:pPr>
        <w:spacing w:line="500" w:lineRule="exact"/>
        <w:ind w:firstLine="420" w:firstLineChars="200"/>
        <w:rPr>
          <w:rFonts w:ascii="宋体" w:hAnsi="宋体" w:cs="宋体"/>
          <w:sz w:val="24"/>
          <w:highlight w:val="none"/>
        </w:rPr>
      </w:pPr>
      <w:r>
        <w:rPr>
          <w:rFonts w:hint="eastAsia" w:ascii="宋体" w:hAnsi="宋体"/>
          <w:szCs w:val="28"/>
          <w:highlight w:val="none"/>
          <w:lang w:val="en-US" w:eastAsia="zh-CN"/>
        </w:rPr>
        <w:t>7</w:t>
      </w:r>
      <w:r>
        <w:rPr>
          <w:rFonts w:hint="eastAsia" w:ascii="宋体" w:hAnsi="宋体"/>
          <w:szCs w:val="28"/>
          <w:highlight w:val="none"/>
        </w:rPr>
        <w:t>.质量要求：符合采购人的要求及国家现行规范要求。</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rPr>
        <w:t>二、供应商资格要求</w:t>
      </w:r>
    </w:p>
    <w:p>
      <w:pPr>
        <w:spacing w:line="400" w:lineRule="exact"/>
        <w:ind w:firstLine="420" w:firstLineChars="200"/>
        <w:jc w:val="left"/>
        <w:rPr>
          <w:rFonts w:ascii="宋体" w:hAnsi="宋体"/>
          <w:szCs w:val="28"/>
          <w:highlight w:val="none"/>
        </w:rPr>
      </w:pPr>
      <w:r>
        <w:rPr>
          <w:rFonts w:hint="eastAsia" w:ascii="宋体" w:hAnsi="宋体"/>
          <w:szCs w:val="28"/>
          <w:highlight w:val="none"/>
        </w:rPr>
        <w:t>1.满足《中华人民共和国政府采购法》第二十二条规定；</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1.1供应商必须是具有独立承担民事责任能力的法人、其他组织或者自然人；提供营业执照、税务登记证、组织机构代码证或三证合一的营业执照（扫描件）。</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1.2具有良好的商业信誉和健全的财务会计制度：</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1.2.1供应商未被列入“信用中国”网站（www.creditchina.gov.cn）失信被执行人、重大税收违法失信主体及中国政府采购网（www.ccgp.gov.cn）政府采购严重违法失信行为信息记录（被禁止在一定期限内参加政府采购活动但期限届满的除外），查询结果以采购</w:t>
      </w:r>
      <w:r>
        <w:rPr>
          <w:rFonts w:hint="eastAsia" w:ascii="宋体" w:hAnsi="宋体"/>
          <w:szCs w:val="28"/>
          <w:highlight w:val="none"/>
          <w:lang w:eastAsia="zh-CN"/>
        </w:rPr>
        <w:t>人</w:t>
      </w:r>
      <w:r>
        <w:rPr>
          <w:rFonts w:hint="eastAsia" w:ascii="宋体" w:hAnsi="宋体"/>
          <w:szCs w:val="28"/>
          <w:highlight w:val="none"/>
        </w:rPr>
        <w:t>查询结果为准，并将查询记录和证据留存；</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1.2.2供应商须提供2023年至今任意一年度经第三方机构审计的审计报告及财务报表（财务报表包括：资产负债表、利润表或损益表、现金流量表）（注：新成立企业提供情况说明书即可，格式自拟）。或可提供自响应文件提交截止时间前三个月内开户银行出具的资信证明或银行存款证明或其他财务说明。或可提供财政部门认可的政府采购专业担保机构出具的投标担保函，须同时提供专业担保机构经财政部门认可的证明文件。（备注：供应商可根据自身情况提供上述任意一种证明材料）。</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1.3具有履行合同所必需的设备和专业技术能力：供应商须提供具有履行合同所必需的设备和专业技术能力的证明材料或书面声明。</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1.4有依法缴纳税收和社会保障资金的良好记录：</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1.4.1供应商须提供缴税所属时间在2025年1月至今任意1个月的税务局税收通用缴款书或银行电子缴税（费）凭证或税务局出具的纳税情况相关证明材料；成立未满一年的提供成立以来的相关证明或相关情况说明；依法免税的，应提供依法免税的相关证明材料；</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1.4.2供应商须提供缴费所属时间在2025年1月至今任意1个月的社会保险费缴款书或银行电子缴税（费）凭证或社保管理部门出具的缴款证明；成立未满一年的提供成立以来的社会保险费缴纳证明或相关情况说明；依法免缴的，应提供依法免缴的相关证明材料。</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1.5参加政府采购活动前三年内，在经营活动中没有重大违法记录：供应商须提供参加政府采购活动前三年内，在经营活动中没有重大违法记录（重大违法记录是指：供应商因违法经营受到刑事处罚或者责令停产停业、吊销许可证或者执照、较大数额罚款等行政处罚）的书面声明。</w:t>
      </w:r>
    </w:p>
    <w:p>
      <w:pPr>
        <w:spacing w:line="400" w:lineRule="exact"/>
        <w:ind w:firstLine="840" w:firstLineChars="400"/>
        <w:jc w:val="left"/>
        <w:rPr>
          <w:rFonts w:ascii="宋体" w:hAnsi="宋体"/>
          <w:szCs w:val="28"/>
          <w:highlight w:val="none"/>
        </w:rPr>
      </w:pPr>
      <w:r>
        <w:rPr>
          <w:rFonts w:hint="eastAsia" w:ascii="宋体" w:hAnsi="宋体"/>
          <w:szCs w:val="28"/>
          <w:highlight w:val="none"/>
        </w:rPr>
        <w:t>1.6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w:t>
      </w:r>
    </w:p>
    <w:p>
      <w:pPr>
        <w:spacing w:line="400" w:lineRule="exact"/>
        <w:ind w:firstLine="840" w:firstLineChars="400"/>
        <w:jc w:val="left"/>
        <w:rPr>
          <w:rFonts w:ascii="宋体" w:hAnsi="宋体"/>
          <w:szCs w:val="28"/>
          <w:highlight w:val="none"/>
        </w:rPr>
      </w:pPr>
      <w:r>
        <w:rPr>
          <w:rFonts w:hint="eastAsia" w:ascii="宋体" w:hAnsi="宋体"/>
          <w:szCs w:val="28"/>
          <w:highlight w:val="none"/>
        </w:rPr>
        <w:t>2.落实政府采购政策需满足的资格要求：本项目不属于专门面向中小企业采购，小微企业价格扣除优惠比例：10%。监狱企业、残疾人福利性单位视同小型或微型企业。</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rPr>
        <w:t>三、获取竞争性谈判文件</w:t>
      </w:r>
    </w:p>
    <w:p>
      <w:pPr>
        <w:spacing w:line="460" w:lineRule="exact"/>
        <w:ind w:firstLine="420" w:firstLineChars="200"/>
        <w:jc w:val="left"/>
        <w:rPr>
          <w:rFonts w:ascii="宋体" w:hAnsi="宋体"/>
          <w:bCs/>
          <w:szCs w:val="28"/>
          <w:highlight w:val="none"/>
        </w:rPr>
      </w:pPr>
      <w:r>
        <w:rPr>
          <w:rFonts w:hint="eastAsia" w:ascii="宋体" w:hAnsi="宋体"/>
          <w:bCs/>
          <w:szCs w:val="28"/>
          <w:highlight w:val="none"/>
        </w:rPr>
        <w:t>凡有意参加竞争性谈判者，请于</w:t>
      </w:r>
      <w:bookmarkStart w:id="5" w:name="_Hlk174435591"/>
      <w:r>
        <w:rPr>
          <w:rFonts w:hint="eastAsia" w:ascii="宋体" w:hAnsi="宋体"/>
          <w:bCs/>
          <w:szCs w:val="28"/>
          <w:highlight w:val="none"/>
        </w:rPr>
        <w:t>2026年</w:t>
      </w:r>
      <w:r>
        <w:rPr>
          <w:rFonts w:hint="eastAsia" w:ascii="宋体" w:hAnsi="宋体"/>
          <w:bCs/>
          <w:szCs w:val="28"/>
          <w:highlight w:val="none"/>
          <w:lang w:val="en-US" w:eastAsia="zh-CN"/>
        </w:rPr>
        <w:t>9</w:t>
      </w:r>
      <w:r>
        <w:rPr>
          <w:rFonts w:hint="eastAsia" w:ascii="宋体" w:hAnsi="宋体"/>
          <w:bCs/>
          <w:szCs w:val="28"/>
          <w:highlight w:val="none"/>
        </w:rPr>
        <w:t>月</w:t>
      </w:r>
      <w:r>
        <w:rPr>
          <w:rFonts w:hint="eastAsia" w:ascii="宋体" w:hAnsi="宋体"/>
          <w:bCs/>
          <w:szCs w:val="28"/>
          <w:highlight w:val="none"/>
          <w:lang w:val="en-US" w:eastAsia="zh-CN"/>
        </w:rPr>
        <w:t>17</w:t>
      </w:r>
      <w:r>
        <w:rPr>
          <w:rFonts w:hint="eastAsia" w:ascii="宋体" w:hAnsi="宋体"/>
          <w:bCs/>
          <w:szCs w:val="28"/>
          <w:highlight w:val="none"/>
        </w:rPr>
        <w:t>日至2026年</w:t>
      </w:r>
      <w:r>
        <w:rPr>
          <w:rFonts w:hint="eastAsia" w:ascii="宋体" w:hAnsi="宋体"/>
          <w:bCs/>
          <w:szCs w:val="28"/>
          <w:highlight w:val="none"/>
          <w:lang w:val="en-US" w:eastAsia="zh-CN"/>
        </w:rPr>
        <w:t>9</w:t>
      </w:r>
      <w:r>
        <w:rPr>
          <w:rFonts w:hint="eastAsia" w:ascii="宋体" w:hAnsi="宋体"/>
          <w:bCs/>
          <w:szCs w:val="28"/>
          <w:highlight w:val="none"/>
        </w:rPr>
        <w:t>月</w:t>
      </w:r>
      <w:r>
        <w:rPr>
          <w:rFonts w:hint="eastAsia" w:ascii="宋体" w:hAnsi="宋体"/>
          <w:bCs/>
          <w:szCs w:val="28"/>
          <w:highlight w:val="none"/>
          <w:lang w:val="en-US" w:eastAsia="zh-CN"/>
        </w:rPr>
        <w:t>22</w:t>
      </w:r>
      <w:r>
        <w:rPr>
          <w:rFonts w:hint="eastAsia" w:ascii="宋体" w:hAnsi="宋体"/>
          <w:bCs/>
          <w:szCs w:val="28"/>
          <w:highlight w:val="none"/>
        </w:rPr>
        <w:t>日</w:t>
      </w:r>
      <w:bookmarkEnd w:id="5"/>
      <w:r>
        <w:rPr>
          <w:rFonts w:hint="eastAsia" w:ascii="宋体" w:hAnsi="宋体"/>
          <w:bCs/>
          <w:szCs w:val="28"/>
          <w:highlight w:val="none"/>
        </w:rPr>
        <w:t>，在</w:t>
      </w:r>
      <w:r>
        <w:rPr>
          <w:rFonts w:hint="eastAsia" w:ascii="宋体" w:hAnsi="宋体"/>
          <w:szCs w:val="28"/>
          <w:highlight w:val="none"/>
          <w:lang w:val="en-US" w:eastAsia="zh-CN"/>
        </w:rPr>
        <w:t>昆明市城市基本建设档案馆门户网站</w:t>
      </w:r>
      <w:r>
        <w:rPr>
          <w:rFonts w:hint="eastAsia" w:ascii="宋体" w:hAnsi="宋体"/>
          <w:szCs w:val="28"/>
          <w:highlight w:val="none"/>
        </w:rPr>
        <w:t>（http：</w:t>
      </w:r>
      <w:r>
        <w:rPr>
          <w:rFonts w:hint="eastAsia" w:ascii="宋体" w:hAnsi="宋体"/>
          <w:szCs w:val="28"/>
          <w:highlight w:val="none"/>
          <w:lang w:val="en-US" w:eastAsia="zh-CN"/>
        </w:rPr>
        <w:t>//cjda.km.org.cn</w:t>
      </w:r>
      <w:r>
        <w:rPr>
          <w:rFonts w:hint="eastAsia" w:ascii="宋体" w:hAnsi="宋体"/>
          <w:szCs w:val="28"/>
          <w:highlight w:val="none"/>
        </w:rPr>
        <w:t>）</w:t>
      </w:r>
      <w:r>
        <w:rPr>
          <w:rFonts w:hint="eastAsia" w:ascii="宋体" w:hAnsi="宋体"/>
          <w:bCs/>
          <w:szCs w:val="28"/>
          <w:highlight w:val="none"/>
        </w:rPr>
        <w:t>获取竞争性谈判文件，联系人：</w:t>
      </w:r>
      <w:r>
        <w:rPr>
          <w:rFonts w:hint="eastAsia" w:ascii="宋体" w:hAnsi="宋体"/>
          <w:bCs/>
          <w:szCs w:val="28"/>
          <w:highlight w:val="none"/>
          <w:u w:val="single"/>
          <w:lang w:val="en-US" w:eastAsia="zh-CN"/>
        </w:rPr>
        <w:t>盛成</w:t>
      </w:r>
      <w:r>
        <w:rPr>
          <w:rFonts w:hint="eastAsia" w:ascii="宋体" w:hAnsi="宋体"/>
          <w:bCs/>
          <w:szCs w:val="28"/>
          <w:highlight w:val="none"/>
        </w:rPr>
        <w:t>，联系电话：</w:t>
      </w:r>
      <w:r>
        <w:rPr>
          <w:rFonts w:hint="eastAsia" w:ascii="宋体" w:hAnsi="宋体"/>
          <w:bCs/>
          <w:szCs w:val="28"/>
          <w:highlight w:val="none"/>
          <w:u w:val="single"/>
          <w:lang w:val="en-US" w:eastAsia="zh-CN"/>
        </w:rPr>
        <w:t>0871-63324201</w:t>
      </w:r>
      <w:r>
        <w:rPr>
          <w:rFonts w:hint="eastAsia" w:ascii="宋体" w:hAnsi="宋体"/>
          <w:bCs/>
          <w:szCs w:val="28"/>
          <w:highlight w:val="none"/>
        </w:rPr>
        <w:t>。</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rPr>
        <w:t>四、提交响应文件截止时间和地点</w:t>
      </w:r>
    </w:p>
    <w:p>
      <w:pPr>
        <w:spacing w:line="400" w:lineRule="exact"/>
        <w:ind w:firstLine="420" w:firstLineChars="200"/>
        <w:jc w:val="left"/>
        <w:rPr>
          <w:rFonts w:ascii="宋体" w:hAnsi="宋体"/>
          <w:szCs w:val="28"/>
          <w:highlight w:val="none"/>
        </w:rPr>
      </w:pPr>
      <w:r>
        <w:rPr>
          <w:rFonts w:hint="eastAsia" w:ascii="宋体" w:hAnsi="宋体"/>
          <w:szCs w:val="28"/>
          <w:highlight w:val="none"/>
        </w:rPr>
        <w:t>1</w:t>
      </w:r>
      <w:r>
        <w:rPr>
          <w:rFonts w:hint="eastAsia" w:ascii="宋体" w:hAnsi="宋体"/>
          <w:szCs w:val="28"/>
          <w:highlight w:val="none"/>
          <w:lang w:val="en-US" w:eastAsia="zh-CN"/>
        </w:rPr>
        <w:t>.</w:t>
      </w:r>
      <w:r>
        <w:rPr>
          <w:rFonts w:hint="eastAsia" w:ascii="宋体" w:hAnsi="宋体"/>
          <w:szCs w:val="28"/>
          <w:highlight w:val="none"/>
        </w:rPr>
        <w:t>提交响应文件截止时间：2026年</w:t>
      </w:r>
      <w:r>
        <w:rPr>
          <w:rFonts w:hint="eastAsia" w:ascii="宋体" w:hAnsi="宋体"/>
          <w:szCs w:val="28"/>
          <w:highlight w:val="none"/>
          <w:lang w:val="en-US" w:eastAsia="zh-CN"/>
        </w:rPr>
        <w:t>9</w:t>
      </w:r>
      <w:r>
        <w:rPr>
          <w:rFonts w:hint="eastAsia" w:ascii="宋体" w:hAnsi="宋体"/>
          <w:szCs w:val="28"/>
          <w:highlight w:val="none"/>
        </w:rPr>
        <w:t>月</w:t>
      </w:r>
      <w:r>
        <w:rPr>
          <w:rFonts w:hint="eastAsia" w:ascii="宋体" w:hAnsi="宋体"/>
          <w:szCs w:val="28"/>
          <w:highlight w:val="none"/>
          <w:lang w:val="en-US" w:eastAsia="zh-CN"/>
        </w:rPr>
        <w:t>22</w:t>
      </w:r>
      <w:r>
        <w:rPr>
          <w:rFonts w:hint="eastAsia" w:ascii="宋体" w:hAnsi="宋体"/>
          <w:szCs w:val="28"/>
          <w:highlight w:val="none"/>
        </w:rPr>
        <w:t>日</w:t>
      </w:r>
      <w:r>
        <w:rPr>
          <w:rFonts w:hint="eastAsia" w:ascii="宋体" w:hAnsi="宋体"/>
          <w:szCs w:val="28"/>
          <w:highlight w:val="none"/>
          <w:lang w:val="en-US" w:eastAsia="zh-CN"/>
        </w:rPr>
        <w:t>9</w:t>
      </w:r>
      <w:r>
        <w:rPr>
          <w:rFonts w:hint="eastAsia" w:ascii="宋体" w:hAnsi="宋体"/>
          <w:szCs w:val="28"/>
          <w:highlight w:val="none"/>
        </w:rPr>
        <w:t>时</w:t>
      </w:r>
      <w:r>
        <w:rPr>
          <w:rFonts w:hint="eastAsia" w:ascii="宋体" w:hAnsi="宋体"/>
          <w:szCs w:val="28"/>
          <w:highlight w:val="none"/>
          <w:lang w:val="en-US" w:eastAsia="zh-CN"/>
        </w:rPr>
        <w:t>3</w:t>
      </w:r>
      <w:r>
        <w:rPr>
          <w:rFonts w:hint="eastAsia" w:ascii="宋体" w:hAnsi="宋体"/>
          <w:szCs w:val="28"/>
          <w:highlight w:val="none"/>
        </w:rPr>
        <w:t>0分（北京时间）</w:t>
      </w:r>
    </w:p>
    <w:p>
      <w:pPr>
        <w:spacing w:line="400" w:lineRule="exact"/>
        <w:ind w:firstLine="420" w:firstLineChars="200"/>
        <w:jc w:val="left"/>
        <w:rPr>
          <w:rFonts w:hint="eastAsia" w:ascii="宋体" w:hAnsi="宋体" w:eastAsia="宋体"/>
          <w:szCs w:val="28"/>
          <w:highlight w:val="none"/>
          <w:lang w:val="en-US" w:eastAsia="zh-CN"/>
        </w:rPr>
      </w:pPr>
      <w:r>
        <w:rPr>
          <w:rFonts w:hint="eastAsia" w:ascii="宋体" w:hAnsi="宋体"/>
          <w:szCs w:val="28"/>
          <w:highlight w:val="none"/>
        </w:rPr>
        <w:t>2.提交地点：</w:t>
      </w:r>
      <w:r>
        <w:rPr>
          <w:rFonts w:hint="eastAsia" w:ascii="宋体" w:hAnsi="宋体"/>
          <w:bCs/>
          <w:szCs w:val="28"/>
          <w:highlight w:val="none"/>
          <w:lang w:val="en-US" w:eastAsia="zh-CN"/>
        </w:rPr>
        <w:t>昆明市城市基本建设档案馆</w:t>
      </w:r>
      <w:r>
        <w:rPr>
          <w:rFonts w:hint="eastAsia" w:ascii="宋体" w:hAnsi="宋体"/>
          <w:bCs/>
          <w:szCs w:val="28"/>
          <w:highlight w:val="none"/>
        </w:rPr>
        <w:t>（云南省昆明市</w:t>
      </w:r>
      <w:r>
        <w:rPr>
          <w:rFonts w:hint="eastAsia" w:ascii="宋体" w:hAnsi="宋体"/>
          <w:bCs/>
          <w:szCs w:val="28"/>
          <w:highlight w:val="none"/>
          <w:lang w:val="en-US" w:eastAsia="zh-CN"/>
        </w:rPr>
        <w:t>盘龙区新迎路126号5楼声像档案业务指导科</w:t>
      </w:r>
      <w:r>
        <w:rPr>
          <w:rFonts w:hint="eastAsia" w:ascii="宋体" w:hAnsi="宋体"/>
          <w:bCs/>
          <w:szCs w:val="28"/>
          <w:highlight w:val="none"/>
        </w:rPr>
        <w:t>）</w:t>
      </w:r>
      <w:r>
        <w:rPr>
          <w:rFonts w:hint="eastAsia" w:ascii="宋体" w:hAnsi="宋体"/>
          <w:bCs/>
          <w:szCs w:val="28"/>
          <w:highlight w:val="none"/>
          <w:lang w:eastAsia="zh-CN"/>
        </w:rPr>
        <w:t>。</w:t>
      </w:r>
      <w:r>
        <w:rPr>
          <w:rFonts w:hint="eastAsia" w:ascii="宋体" w:hAnsi="宋体"/>
          <w:bCs/>
          <w:szCs w:val="28"/>
        </w:rPr>
        <w:t>每日上午9时至</w:t>
      </w:r>
      <w:r>
        <w:rPr>
          <w:rFonts w:hint="eastAsia" w:ascii="宋体" w:hAnsi="宋体"/>
          <w:bCs/>
          <w:szCs w:val="28"/>
          <w:lang w:val="en-US" w:eastAsia="zh-CN"/>
        </w:rPr>
        <w:t>12</w:t>
      </w:r>
      <w:r>
        <w:rPr>
          <w:rFonts w:hint="eastAsia" w:ascii="宋体" w:hAnsi="宋体"/>
          <w:bCs/>
          <w:szCs w:val="28"/>
        </w:rPr>
        <w:t>时，下午</w:t>
      </w:r>
      <w:r>
        <w:rPr>
          <w:rFonts w:hint="eastAsia" w:ascii="宋体" w:hAnsi="宋体"/>
          <w:bCs/>
          <w:szCs w:val="28"/>
          <w:lang w:val="en-US" w:eastAsia="zh-CN"/>
        </w:rPr>
        <w:t>13</w:t>
      </w:r>
      <w:r>
        <w:rPr>
          <w:rFonts w:hint="eastAsia" w:ascii="宋体" w:hAnsi="宋体"/>
          <w:bCs/>
          <w:szCs w:val="28"/>
        </w:rPr>
        <w:t>时至17时（法定公休日，法定节假日除外）</w:t>
      </w:r>
      <w:r>
        <w:rPr>
          <w:rFonts w:hint="eastAsia" w:ascii="宋体" w:hAnsi="宋体"/>
          <w:bCs/>
          <w:szCs w:val="28"/>
          <w:lang w:eastAsia="zh-CN"/>
        </w:rPr>
        <w:t>。</w:t>
      </w:r>
      <w:r>
        <w:rPr>
          <w:rFonts w:hint="eastAsia" w:ascii="宋体" w:hAnsi="宋体"/>
          <w:szCs w:val="28"/>
          <w:highlight w:val="none"/>
        </w:rPr>
        <w:t>提交</w:t>
      </w:r>
      <w:r>
        <w:rPr>
          <w:rFonts w:hint="eastAsia" w:ascii="宋体" w:hAnsi="宋体"/>
          <w:szCs w:val="28"/>
          <w:highlight w:val="none"/>
          <w:lang w:val="en-US" w:eastAsia="zh-CN"/>
        </w:rPr>
        <w:t>响应</w:t>
      </w:r>
      <w:r>
        <w:rPr>
          <w:rFonts w:hint="eastAsia" w:ascii="宋体" w:hAnsi="宋体"/>
          <w:bCs/>
          <w:szCs w:val="28"/>
          <w:highlight w:val="none"/>
        </w:rPr>
        <w:t>文件时需</w:t>
      </w:r>
      <w:r>
        <w:rPr>
          <w:rFonts w:hint="eastAsia" w:ascii="宋体" w:hAnsi="宋体"/>
          <w:bCs/>
          <w:szCs w:val="28"/>
          <w:highlight w:val="none"/>
          <w:lang w:val="en-US" w:eastAsia="zh-CN"/>
        </w:rPr>
        <w:t>出具</w:t>
      </w:r>
      <w:r>
        <w:rPr>
          <w:rFonts w:hint="eastAsia" w:ascii="宋体" w:hAnsi="宋体"/>
          <w:bCs/>
          <w:szCs w:val="28"/>
          <w:highlight w:val="none"/>
        </w:rPr>
        <w:t>法定代表人身份证明书（原件）、法定代表人身份证（加盖公章的复印件）、授权委托书（原件）、委托代理人身份证（原件及加盖公章的复印件）</w:t>
      </w:r>
      <w:r>
        <w:rPr>
          <w:rFonts w:hint="eastAsia" w:ascii="宋体" w:hAnsi="宋体"/>
          <w:bCs/>
          <w:szCs w:val="28"/>
          <w:highlight w:val="none"/>
          <w:lang w:eastAsia="zh-CN"/>
        </w:rPr>
        <w:t>。</w:t>
      </w:r>
    </w:p>
    <w:p>
      <w:pPr>
        <w:spacing w:line="460" w:lineRule="exact"/>
        <w:ind w:firstLine="420" w:firstLineChars="200"/>
        <w:jc w:val="left"/>
        <w:rPr>
          <w:rFonts w:ascii="宋体" w:hAnsi="宋体"/>
          <w:bCs/>
          <w:szCs w:val="28"/>
          <w:highlight w:val="none"/>
        </w:rPr>
      </w:pPr>
      <w:r>
        <w:rPr>
          <w:rFonts w:hint="eastAsia" w:ascii="宋体" w:hAnsi="宋体"/>
          <w:bCs/>
          <w:szCs w:val="28"/>
          <w:highlight w:val="none"/>
        </w:rPr>
        <w:t>3.</w:t>
      </w:r>
      <w:r>
        <w:rPr>
          <w:rFonts w:ascii="宋体" w:hAnsi="宋体"/>
          <w:bCs/>
          <w:szCs w:val="28"/>
          <w:highlight w:val="none"/>
        </w:rPr>
        <w:t>逾期送达</w:t>
      </w:r>
      <w:r>
        <w:rPr>
          <w:rFonts w:hint="eastAsia" w:ascii="宋体" w:hAnsi="宋体"/>
          <w:bCs/>
          <w:szCs w:val="28"/>
          <w:highlight w:val="none"/>
        </w:rPr>
        <w:t>的</w:t>
      </w:r>
      <w:r>
        <w:rPr>
          <w:rFonts w:ascii="宋体" w:hAnsi="宋体"/>
          <w:bCs/>
          <w:szCs w:val="28"/>
          <w:highlight w:val="none"/>
        </w:rPr>
        <w:t>或者未送达指定地点的响应文件，采购人不予受理。</w:t>
      </w:r>
      <w:bookmarkStart w:id="145" w:name="_GoBack"/>
      <w:bookmarkEnd w:id="145"/>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rPr>
        <w:t>五、开启</w:t>
      </w:r>
    </w:p>
    <w:p>
      <w:pPr>
        <w:spacing w:line="400" w:lineRule="exact"/>
        <w:ind w:firstLine="420" w:firstLineChars="200"/>
        <w:jc w:val="left"/>
        <w:rPr>
          <w:rFonts w:ascii="宋体" w:hAnsi="宋体"/>
          <w:bCs/>
          <w:szCs w:val="28"/>
          <w:highlight w:val="none"/>
        </w:rPr>
      </w:pPr>
      <w:r>
        <w:rPr>
          <w:rFonts w:hint="eastAsia" w:ascii="宋体" w:hAnsi="宋体"/>
          <w:bCs/>
          <w:szCs w:val="28"/>
          <w:highlight w:val="none"/>
        </w:rPr>
        <w:t>1.时间：</w:t>
      </w:r>
      <w:r>
        <w:rPr>
          <w:rFonts w:hint="eastAsia" w:ascii="宋体" w:hAnsi="宋体"/>
          <w:szCs w:val="28"/>
          <w:highlight w:val="none"/>
        </w:rPr>
        <w:t>2026年</w:t>
      </w:r>
      <w:r>
        <w:rPr>
          <w:rFonts w:hint="eastAsia" w:ascii="宋体" w:hAnsi="宋体"/>
          <w:szCs w:val="28"/>
          <w:highlight w:val="none"/>
          <w:lang w:val="en-US" w:eastAsia="zh-CN"/>
        </w:rPr>
        <w:t>9</w:t>
      </w:r>
      <w:r>
        <w:rPr>
          <w:rFonts w:hint="eastAsia" w:ascii="宋体" w:hAnsi="宋体"/>
          <w:szCs w:val="28"/>
          <w:highlight w:val="none"/>
        </w:rPr>
        <w:t>月</w:t>
      </w:r>
      <w:r>
        <w:rPr>
          <w:rFonts w:hint="eastAsia" w:ascii="宋体" w:hAnsi="宋体"/>
          <w:szCs w:val="28"/>
          <w:highlight w:val="none"/>
          <w:lang w:val="en-US" w:eastAsia="zh-CN"/>
        </w:rPr>
        <w:t>28</w:t>
      </w:r>
      <w:r>
        <w:rPr>
          <w:rFonts w:hint="eastAsia" w:ascii="宋体" w:hAnsi="宋体"/>
          <w:szCs w:val="28"/>
          <w:highlight w:val="none"/>
        </w:rPr>
        <w:t>日</w:t>
      </w:r>
      <w:r>
        <w:rPr>
          <w:rFonts w:hint="eastAsia" w:ascii="宋体" w:hAnsi="宋体"/>
          <w:szCs w:val="28"/>
          <w:highlight w:val="none"/>
          <w:lang w:val="en-US" w:eastAsia="zh-CN"/>
        </w:rPr>
        <w:t>9</w:t>
      </w:r>
      <w:r>
        <w:rPr>
          <w:rFonts w:hint="eastAsia" w:ascii="宋体" w:hAnsi="宋体"/>
          <w:szCs w:val="28"/>
          <w:highlight w:val="none"/>
        </w:rPr>
        <w:t>时</w:t>
      </w:r>
      <w:r>
        <w:rPr>
          <w:rFonts w:hint="eastAsia" w:ascii="宋体" w:hAnsi="宋体"/>
          <w:szCs w:val="28"/>
          <w:highlight w:val="none"/>
          <w:lang w:val="en-US" w:eastAsia="zh-CN"/>
        </w:rPr>
        <w:t>3</w:t>
      </w:r>
      <w:r>
        <w:rPr>
          <w:rFonts w:hint="eastAsia" w:ascii="宋体" w:hAnsi="宋体"/>
          <w:szCs w:val="28"/>
          <w:highlight w:val="none"/>
        </w:rPr>
        <w:t>0分（北京时间）</w:t>
      </w:r>
      <w:r>
        <w:rPr>
          <w:rFonts w:hint="eastAsia" w:ascii="宋体" w:hAnsi="宋体"/>
          <w:bCs/>
          <w:szCs w:val="28"/>
          <w:highlight w:val="none"/>
        </w:rPr>
        <w:t>。</w:t>
      </w:r>
    </w:p>
    <w:p>
      <w:pPr>
        <w:spacing w:line="400" w:lineRule="exact"/>
        <w:ind w:firstLine="420" w:firstLineChars="200"/>
        <w:jc w:val="left"/>
        <w:rPr>
          <w:rFonts w:hint="eastAsia" w:ascii="宋体" w:hAnsi="宋体"/>
          <w:szCs w:val="28"/>
          <w:highlight w:val="none"/>
        </w:rPr>
      </w:pPr>
      <w:r>
        <w:rPr>
          <w:rFonts w:hint="eastAsia" w:ascii="宋体" w:hAnsi="宋体"/>
          <w:szCs w:val="28"/>
          <w:highlight w:val="none"/>
        </w:rPr>
        <w:t>2.地点：</w:t>
      </w:r>
      <w:r>
        <w:rPr>
          <w:rFonts w:hint="eastAsia" w:ascii="宋体" w:hAnsi="宋体"/>
          <w:bCs/>
          <w:szCs w:val="28"/>
          <w:highlight w:val="none"/>
          <w:lang w:val="en-US" w:eastAsia="zh-CN"/>
        </w:rPr>
        <w:t>昆明市城市基本建设档案馆</w:t>
      </w:r>
      <w:r>
        <w:rPr>
          <w:rFonts w:hint="eastAsia" w:ascii="宋体" w:hAnsi="宋体"/>
          <w:bCs/>
          <w:szCs w:val="28"/>
          <w:highlight w:val="none"/>
        </w:rPr>
        <w:t>（云南省昆明市</w:t>
      </w:r>
      <w:r>
        <w:rPr>
          <w:rFonts w:hint="eastAsia" w:ascii="宋体" w:hAnsi="宋体"/>
          <w:bCs/>
          <w:szCs w:val="28"/>
          <w:highlight w:val="none"/>
          <w:lang w:val="en-US" w:eastAsia="zh-CN"/>
        </w:rPr>
        <w:t>盘龙区新迎路126号5楼会议室）</w:t>
      </w:r>
      <w:r>
        <w:rPr>
          <w:rFonts w:hint="eastAsia" w:ascii="宋体" w:hAnsi="宋体"/>
          <w:szCs w:val="28"/>
          <w:highlight w:val="none"/>
        </w:rPr>
        <w:t>。</w:t>
      </w:r>
    </w:p>
    <w:p>
      <w:pPr>
        <w:spacing w:line="400" w:lineRule="exact"/>
        <w:ind w:firstLine="422" w:firstLineChars="200"/>
        <w:jc w:val="left"/>
        <w:rPr>
          <w:rFonts w:hint="eastAsia" w:ascii="宋体" w:hAnsi="宋体"/>
          <w:b/>
          <w:bCs/>
          <w:szCs w:val="28"/>
          <w:highlight w:val="none"/>
        </w:rPr>
      </w:pPr>
      <w:r>
        <w:rPr>
          <w:rFonts w:hint="eastAsia" w:ascii="宋体" w:hAnsi="宋体"/>
          <w:b/>
          <w:bCs/>
          <w:szCs w:val="28"/>
          <w:highlight w:val="none"/>
        </w:rPr>
        <w:t>六、公告期限</w:t>
      </w:r>
    </w:p>
    <w:p>
      <w:pPr>
        <w:spacing w:line="400" w:lineRule="exact"/>
        <w:ind w:firstLine="420" w:firstLineChars="200"/>
        <w:jc w:val="left"/>
        <w:rPr>
          <w:rFonts w:hint="eastAsia" w:ascii="宋体" w:hAnsi="宋体"/>
          <w:szCs w:val="28"/>
          <w:highlight w:val="none"/>
        </w:rPr>
      </w:pPr>
      <w:r>
        <w:rPr>
          <w:rFonts w:hint="eastAsia" w:ascii="宋体" w:hAnsi="宋体"/>
          <w:szCs w:val="28"/>
          <w:highlight w:val="none"/>
        </w:rPr>
        <w:t>自本公告发布之日起3个工作日。</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lang w:val="en-US" w:eastAsia="zh-CN"/>
        </w:rPr>
        <w:t>七</w:t>
      </w:r>
      <w:r>
        <w:rPr>
          <w:rFonts w:hint="eastAsia" w:ascii="宋体" w:hAnsi="宋体"/>
          <w:b/>
          <w:bCs/>
          <w:szCs w:val="28"/>
          <w:highlight w:val="none"/>
        </w:rPr>
        <w:t>、其他补充事宜</w:t>
      </w:r>
    </w:p>
    <w:p>
      <w:pPr>
        <w:spacing w:line="400" w:lineRule="exact"/>
        <w:ind w:firstLine="420" w:firstLineChars="200"/>
        <w:jc w:val="left"/>
        <w:rPr>
          <w:rFonts w:ascii="宋体" w:hAnsi="宋体"/>
          <w:szCs w:val="28"/>
          <w:highlight w:val="none"/>
        </w:rPr>
      </w:pPr>
      <w:r>
        <w:rPr>
          <w:rFonts w:hint="eastAsia" w:ascii="宋体" w:hAnsi="宋体"/>
          <w:szCs w:val="28"/>
          <w:highlight w:val="none"/>
        </w:rPr>
        <w:t>1．开标方式：</w:t>
      </w:r>
      <w:r>
        <w:rPr>
          <w:rFonts w:hint="eastAsia" w:ascii="宋体" w:hAnsi="宋体"/>
          <w:b/>
          <w:bCs/>
          <w:szCs w:val="28"/>
          <w:highlight w:val="none"/>
        </w:rPr>
        <w:t>现场开标。</w:t>
      </w:r>
    </w:p>
    <w:p>
      <w:pPr>
        <w:spacing w:line="400" w:lineRule="exact"/>
        <w:ind w:firstLine="420" w:firstLineChars="200"/>
        <w:jc w:val="left"/>
        <w:rPr>
          <w:rFonts w:ascii="宋体" w:hAnsi="宋体"/>
          <w:szCs w:val="28"/>
          <w:highlight w:val="none"/>
        </w:rPr>
      </w:pPr>
      <w:r>
        <w:rPr>
          <w:rFonts w:hint="eastAsia" w:ascii="宋体" w:hAnsi="宋体"/>
          <w:szCs w:val="28"/>
          <w:highlight w:val="none"/>
        </w:rPr>
        <w:t>2.是否需要缴纳谈判保证金：否。</w:t>
      </w:r>
    </w:p>
    <w:p>
      <w:pPr>
        <w:spacing w:line="460" w:lineRule="exact"/>
        <w:ind w:firstLine="420" w:firstLineChars="200"/>
        <w:jc w:val="left"/>
        <w:rPr>
          <w:rFonts w:ascii="宋体" w:hAnsi="宋体"/>
          <w:szCs w:val="28"/>
          <w:highlight w:val="none"/>
        </w:rPr>
      </w:pPr>
      <w:r>
        <w:rPr>
          <w:rFonts w:hint="eastAsia" w:ascii="宋体" w:hAnsi="宋体"/>
          <w:szCs w:val="28"/>
          <w:highlight w:val="none"/>
        </w:rPr>
        <w:t>3.本次招标公告在</w:t>
      </w:r>
      <w:r>
        <w:rPr>
          <w:rFonts w:hint="eastAsia" w:ascii="宋体" w:hAnsi="宋体"/>
          <w:szCs w:val="28"/>
          <w:highlight w:val="none"/>
          <w:lang w:val="en-US" w:eastAsia="zh-CN"/>
        </w:rPr>
        <w:t>昆明市城市基本建设档案馆门户网站</w:t>
      </w:r>
      <w:r>
        <w:rPr>
          <w:rFonts w:hint="eastAsia" w:ascii="宋体" w:hAnsi="宋体"/>
          <w:szCs w:val="28"/>
          <w:highlight w:val="none"/>
        </w:rPr>
        <w:t>（http：</w:t>
      </w:r>
      <w:r>
        <w:rPr>
          <w:rFonts w:hint="eastAsia" w:ascii="宋体" w:hAnsi="宋体"/>
          <w:szCs w:val="28"/>
          <w:highlight w:val="none"/>
          <w:lang w:val="en-US" w:eastAsia="zh-CN"/>
        </w:rPr>
        <w:t>//cjda.km.org.cn</w:t>
      </w:r>
      <w:r>
        <w:rPr>
          <w:rFonts w:hint="eastAsia" w:ascii="宋体" w:hAnsi="宋体"/>
          <w:szCs w:val="28"/>
          <w:highlight w:val="none"/>
        </w:rPr>
        <w:t>）发布。招标人对其他网站或媒体转载的公告及公告内容不承担任何责任。</w:t>
      </w:r>
    </w:p>
    <w:p>
      <w:pPr>
        <w:spacing w:line="400" w:lineRule="exact"/>
        <w:ind w:firstLine="422" w:firstLineChars="200"/>
        <w:jc w:val="left"/>
        <w:rPr>
          <w:rFonts w:ascii="宋体" w:hAnsi="宋体"/>
          <w:b/>
          <w:bCs/>
          <w:szCs w:val="28"/>
          <w:highlight w:val="none"/>
        </w:rPr>
      </w:pPr>
      <w:r>
        <w:rPr>
          <w:rFonts w:hint="eastAsia" w:ascii="宋体" w:hAnsi="宋体"/>
          <w:b/>
          <w:bCs/>
          <w:szCs w:val="28"/>
          <w:highlight w:val="none"/>
          <w:lang w:val="en-US" w:eastAsia="zh-CN"/>
        </w:rPr>
        <w:t>八</w:t>
      </w:r>
      <w:r>
        <w:rPr>
          <w:rFonts w:hint="eastAsia" w:ascii="宋体" w:hAnsi="宋体"/>
          <w:b/>
          <w:bCs/>
          <w:szCs w:val="28"/>
          <w:highlight w:val="none"/>
        </w:rPr>
        <w:t>、对本次谈判提出询问，请按</w:t>
      </w:r>
      <w:r>
        <w:rPr>
          <w:rFonts w:ascii="宋体" w:hAnsi="宋体"/>
          <w:b/>
          <w:bCs/>
          <w:szCs w:val="28"/>
          <w:highlight w:val="none"/>
        </w:rPr>
        <w:t>以下方式</w:t>
      </w:r>
      <w:r>
        <w:rPr>
          <w:rFonts w:hint="eastAsia" w:ascii="宋体" w:hAnsi="宋体"/>
          <w:b/>
          <w:bCs/>
          <w:szCs w:val="28"/>
          <w:highlight w:val="none"/>
        </w:rPr>
        <w:t>联系。</w:t>
      </w:r>
    </w:p>
    <w:p>
      <w:pPr>
        <w:spacing w:line="400" w:lineRule="exact"/>
        <w:ind w:firstLine="420" w:firstLineChars="200"/>
        <w:jc w:val="left"/>
        <w:rPr>
          <w:rFonts w:ascii="宋体" w:hAnsi="宋体"/>
          <w:szCs w:val="28"/>
          <w:highlight w:val="none"/>
        </w:rPr>
      </w:pPr>
      <w:r>
        <w:rPr>
          <w:rFonts w:hint="eastAsia" w:ascii="宋体" w:hAnsi="宋体"/>
          <w:szCs w:val="28"/>
          <w:highlight w:val="none"/>
        </w:rPr>
        <w:t>采购人：</w:t>
      </w:r>
      <w:bookmarkStart w:id="6" w:name="OLE_LINK1"/>
      <w:r>
        <w:rPr>
          <w:rFonts w:hint="eastAsia" w:ascii="宋体" w:hAnsi="宋体"/>
          <w:szCs w:val="28"/>
          <w:highlight w:val="none"/>
        </w:rPr>
        <w:t>昆明市城市基本建设档案馆</w:t>
      </w:r>
      <w:bookmarkEnd w:id="6"/>
    </w:p>
    <w:p>
      <w:pPr>
        <w:spacing w:line="400" w:lineRule="exact"/>
        <w:ind w:firstLine="420" w:firstLineChars="200"/>
        <w:jc w:val="left"/>
        <w:rPr>
          <w:rFonts w:ascii="宋体" w:hAnsi="宋体"/>
          <w:szCs w:val="28"/>
          <w:highlight w:val="none"/>
        </w:rPr>
      </w:pPr>
      <w:r>
        <w:rPr>
          <w:rFonts w:hint="eastAsia" w:ascii="宋体" w:hAnsi="宋体"/>
          <w:szCs w:val="28"/>
          <w:highlight w:val="none"/>
        </w:rPr>
        <w:t>地    址：云南省昆明市盘龙区新迎路126号</w:t>
      </w:r>
    </w:p>
    <w:p>
      <w:pPr>
        <w:spacing w:line="400" w:lineRule="exact"/>
        <w:ind w:firstLine="420" w:firstLineChars="200"/>
        <w:jc w:val="left"/>
        <w:rPr>
          <w:rFonts w:ascii="宋体" w:hAnsi="宋体"/>
          <w:szCs w:val="28"/>
          <w:highlight w:val="none"/>
        </w:rPr>
      </w:pPr>
      <w:r>
        <w:rPr>
          <w:rFonts w:hint="eastAsia" w:ascii="宋体" w:hAnsi="宋体"/>
          <w:szCs w:val="28"/>
          <w:highlight w:val="none"/>
        </w:rPr>
        <w:t>联 系 人：盛成</w:t>
      </w:r>
    </w:p>
    <w:p>
      <w:pPr>
        <w:spacing w:line="400" w:lineRule="exact"/>
        <w:ind w:firstLine="420" w:firstLineChars="200"/>
        <w:jc w:val="left"/>
        <w:rPr>
          <w:rFonts w:ascii="宋体" w:hAnsi="宋体"/>
          <w:szCs w:val="28"/>
          <w:highlight w:val="none"/>
        </w:rPr>
      </w:pPr>
      <w:r>
        <w:rPr>
          <w:rFonts w:hint="eastAsia" w:ascii="宋体" w:hAnsi="宋体"/>
          <w:szCs w:val="28"/>
          <w:highlight w:val="none"/>
        </w:rPr>
        <w:t>电    话：0871-63324201</w:t>
      </w:r>
    </w:p>
    <w:p>
      <w:pPr>
        <w:spacing w:line="400" w:lineRule="exact"/>
        <w:ind w:firstLine="420" w:firstLineChars="200"/>
        <w:jc w:val="left"/>
        <w:rPr>
          <w:rFonts w:ascii="宋体" w:hAnsi="宋体"/>
          <w:szCs w:val="28"/>
          <w:highlight w:val="none"/>
        </w:rPr>
      </w:pPr>
    </w:p>
    <w:p>
      <w:pPr>
        <w:ind w:firstLine="422" w:firstLineChars="200"/>
        <w:rPr>
          <w:rFonts w:ascii="宋体" w:hAnsi="宋体"/>
          <w:b/>
          <w:szCs w:val="21"/>
          <w:highlight w:val="none"/>
        </w:rPr>
      </w:pPr>
    </w:p>
    <w:p>
      <w:pPr>
        <w:spacing w:line="360" w:lineRule="auto"/>
        <w:jc w:val="center"/>
        <w:outlineLvl w:val="1"/>
        <w:rPr>
          <w:rFonts w:ascii="宋体" w:hAnsi="宋体"/>
          <w:b/>
          <w:sz w:val="36"/>
          <w:highlight w:val="none"/>
        </w:rPr>
      </w:pPr>
      <w:r>
        <w:rPr>
          <w:rFonts w:ascii="宋体" w:hAnsi="宋体"/>
          <w:sz w:val="18"/>
          <w:szCs w:val="18"/>
          <w:highlight w:val="none"/>
        </w:rPr>
        <w:br w:type="page"/>
      </w:r>
      <w:bookmarkStart w:id="7" w:name="_Toc211800164"/>
      <w:r>
        <w:rPr>
          <w:rFonts w:hint="eastAsia" w:ascii="宋体" w:hAnsi="宋体"/>
          <w:b/>
          <w:sz w:val="36"/>
          <w:highlight w:val="none"/>
        </w:rPr>
        <w:t>第二章 供应商须知</w:t>
      </w:r>
      <w:bookmarkEnd w:id="7"/>
    </w:p>
    <w:p>
      <w:pPr>
        <w:spacing w:line="360" w:lineRule="auto"/>
        <w:jc w:val="center"/>
        <w:outlineLvl w:val="1"/>
        <w:rPr>
          <w:rFonts w:ascii="宋体" w:hAnsi="宋体"/>
          <w:b/>
          <w:sz w:val="28"/>
          <w:szCs w:val="28"/>
          <w:highlight w:val="none"/>
        </w:rPr>
      </w:pPr>
      <w:bookmarkStart w:id="8" w:name="_Toc211800165"/>
      <w:r>
        <w:rPr>
          <w:rFonts w:hint="eastAsia" w:ascii="宋体" w:hAnsi="宋体"/>
          <w:b/>
          <w:sz w:val="28"/>
          <w:szCs w:val="28"/>
          <w:highlight w:val="none"/>
        </w:rPr>
        <w:t>一、供应商须知前附表</w:t>
      </w:r>
      <w:bookmarkEnd w:id="8"/>
    </w:p>
    <w:tbl>
      <w:tblPr>
        <w:tblStyle w:val="82"/>
        <w:tblW w:w="5000" w:type="pct"/>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933"/>
        <w:gridCol w:w="1845"/>
        <w:gridCol w:w="651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4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eastAsia" w:ascii="Times New Roman" w:hAnsi="Times New Roman" w:eastAsia="宋体"/>
                <w:b/>
                <w:szCs w:val="21"/>
                <w:highlight w:val="none"/>
                <w:lang w:eastAsia="zh-CN"/>
              </w:rPr>
            </w:pPr>
            <w:r>
              <w:rPr>
                <w:rFonts w:hint="eastAsia" w:ascii="Times New Roman" w:hAnsi="Times New Roman"/>
                <w:b/>
                <w:kern w:val="0"/>
                <w:szCs w:val="21"/>
                <w:highlight w:val="none"/>
                <w:lang w:val="en-US" w:eastAsia="zh-CN"/>
              </w:rPr>
              <w:t>序号</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b/>
                <w:szCs w:val="21"/>
                <w:highlight w:val="none"/>
              </w:rPr>
            </w:pPr>
            <w:r>
              <w:rPr>
                <w:rFonts w:ascii="Times New Roman" w:hAnsi="Times New Roman"/>
                <w:b/>
                <w:szCs w:val="21"/>
                <w:highlight w:val="none"/>
              </w:rPr>
              <w:t>条款名称</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b/>
                <w:szCs w:val="21"/>
                <w:highlight w:val="none"/>
              </w:rPr>
            </w:pPr>
            <w:r>
              <w:rPr>
                <w:rFonts w:ascii="Times New Roman" w:hAnsi="Times New Roman"/>
                <w:b/>
                <w:szCs w:val="21"/>
                <w:highlight w:val="none"/>
              </w:rPr>
              <w:t>编列内容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1.1.</w:t>
            </w:r>
            <w:r>
              <w:rPr>
                <w:rFonts w:hint="eastAsia" w:ascii="宋体" w:hAnsi="宋体" w:cs="宋体"/>
                <w:szCs w:val="21"/>
                <w:highlight w:val="none"/>
                <w:lang w:val="en-US" w:eastAsia="zh-CN"/>
              </w:rPr>
              <w:t>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采购人</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Times New Roman" w:hAnsi="Times New Roman"/>
                <w:szCs w:val="21"/>
                <w:highlight w:val="none"/>
              </w:rPr>
            </w:pPr>
            <w:r>
              <w:rPr>
                <w:rFonts w:ascii="Times New Roman" w:hAnsi="Times New Roman"/>
                <w:szCs w:val="21"/>
                <w:highlight w:val="none"/>
              </w:rPr>
              <w:t>采购人：</w:t>
            </w:r>
            <w:r>
              <w:rPr>
                <w:rFonts w:hint="eastAsia" w:ascii="Times New Roman" w:hAnsi="Times New Roman"/>
                <w:szCs w:val="21"/>
                <w:highlight w:val="none"/>
              </w:rPr>
              <w:t>昆明市城市基本建设档案馆</w:t>
            </w:r>
          </w:p>
          <w:p>
            <w:pPr>
              <w:spacing w:line="400" w:lineRule="exact"/>
              <w:rPr>
                <w:rFonts w:ascii="Times New Roman" w:hAnsi="Times New Roman"/>
                <w:szCs w:val="21"/>
                <w:highlight w:val="none"/>
              </w:rPr>
            </w:pPr>
            <w:r>
              <w:rPr>
                <w:rFonts w:hint="eastAsia" w:ascii="Times New Roman" w:hAnsi="Times New Roman"/>
                <w:szCs w:val="21"/>
                <w:highlight w:val="none"/>
              </w:rPr>
              <w:t>地址：云南省昆明市盘龙区新迎路126号</w:t>
            </w:r>
          </w:p>
          <w:p>
            <w:pPr>
              <w:spacing w:line="400" w:lineRule="exact"/>
              <w:rPr>
                <w:rFonts w:ascii="Times New Roman" w:hAnsi="Times New Roman"/>
                <w:szCs w:val="21"/>
                <w:highlight w:val="none"/>
              </w:rPr>
            </w:pPr>
            <w:r>
              <w:rPr>
                <w:rFonts w:hint="eastAsia" w:ascii="Times New Roman" w:hAnsi="Times New Roman"/>
                <w:szCs w:val="21"/>
                <w:highlight w:val="none"/>
              </w:rPr>
              <w:t>联系人：盛成</w:t>
            </w:r>
          </w:p>
          <w:p>
            <w:pPr>
              <w:spacing w:line="400" w:lineRule="exact"/>
              <w:rPr>
                <w:rFonts w:ascii="宋体" w:hAnsi="宋体" w:cs="宋体"/>
                <w:szCs w:val="21"/>
                <w:highlight w:val="none"/>
              </w:rPr>
            </w:pPr>
            <w:r>
              <w:rPr>
                <w:rFonts w:hint="eastAsia" w:ascii="Times New Roman" w:hAnsi="Times New Roman"/>
                <w:szCs w:val="21"/>
                <w:highlight w:val="none"/>
              </w:rPr>
              <w:t>电话：0871-63324201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1.1.</w:t>
            </w:r>
            <w:r>
              <w:rPr>
                <w:rFonts w:hint="eastAsia" w:ascii="宋体" w:hAnsi="宋体" w:cs="宋体"/>
                <w:szCs w:val="21"/>
                <w:highlight w:val="none"/>
                <w:lang w:val="en-US" w:eastAsia="zh-CN"/>
              </w:rPr>
              <w:t>3</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项目名称</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 w:val="21"/>
                <w:szCs w:val="21"/>
                <w:highlight w:val="none"/>
              </w:rPr>
            </w:pPr>
            <w:r>
              <w:rPr>
                <w:rFonts w:hint="eastAsia" w:ascii="宋体" w:hAnsi="宋体" w:cs="宋体"/>
                <w:szCs w:val="21"/>
                <w:highlight w:val="none"/>
              </w:rPr>
              <w:t>项目名称：</w:t>
            </w:r>
            <w:r>
              <w:rPr>
                <w:rFonts w:hint="eastAsia" w:ascii="宋体" w:hAnsi="宋体" w:cs="宋体"/>
                <w:color w:val="auto"/>
                <w:szCs w:val="21"/>
                <w:highlight w:val="none"/>
              </w:rPr>
              <w:t>昆明市城市基本建设档案馆2026年档案寄存专项资金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1.2.1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资金来源</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财政资金</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1.2.2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最高限价</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ascii="Times New Roman" w:hAnsi="Times New Roman"/>
                <w:szCs w:val="21"/>
                <w:highlight w:val="none"/>
              </w:rPr>
              <w:t>详见第一章</w:t>
            </w:r>
            <w:r>
              <w:rPr>
                <w:rFonts w:hint="eastAsia" w:ascii="Times New Roman" w:hAnsi="Times New Roman"/>
                <w:szCs w:val="21"/>
                <w:highlight w:val="none"/>
              </w:rPr>
              <w:t>竞争性谈判公告</w:t>
            </w:r>
            <w:r>
              <w:rPr>
                <w:rFonts w:ascii="Times New Roman" w:hAnsi="Times New Roman"/>
                <w:szCs w:val="21"/>
                <w:highlight w:val="none"/>
              </w:rPr>
              <w:t>一、项目基本情况 “最高限价”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4"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1.2.3</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资金落实情况</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Times New Roman" w:hAnsi="Times New Roman"/>
                <w:szCs w:val="21"/>
                <w:highlight w:val="none"/>
              </w:rPr>
              <w:t>已落实</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1.3.1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采购需求</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详见 第一章 竞争性谈判公告 一、项目基本情况 “采购需求”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397"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1.3.2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合同履行期限</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详见 第一章 竞争性谈判公告 一、项目基本情况 “合同履行期限”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1.3.3</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ascii="宋体" w:hAnsi="宋体"/>
                <w:bCs/>
                <w:szCs w:val="21"/>
                <w:highlight w:val="none"/>
              </w:rPr>
              <w:t>服务地点</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ascii="宋体" w:hAnsi="宋体" w:cs="宋体"/>
                <w:szCs w:val="21"/>
                <w:highlight w:val="none"/>
              </w:rPr>
              <w:t>昆明市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1.3.4</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质量标准</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详见 第一章 竞争性谈判公告</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1.3.5</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标段划分</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一个。</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64"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1.4.1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供应商资格</w:t>
            </w:r>
          </w:p>
          <w:p>
            <w:pPr>
              <w:spacing w:line="400" w:lineRule="exact"/>
              <w:jc w:val="center"/>
              <w:rPr>
                <w:rFonts w:ascii="宋体" w:hAnsi="宋体" w:cs="宋体"/>
                <w:szCs w:val="21"/>
                <w:highlight w:val="none"/>
              </w:rPr>
            </w:pPr>
            <w:r>
              <w:rPr>
                <w:rFonts w:hint="eastAsia" w:ascii="宋体" w:hAnsi="宋体" w:cs="宋体"/>
                <w:szCs w:val="21"/>
                <w:highlight w:val="none"/>
              </w:rPr>
              <w:t>要求</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详见 第一章 竞争性谈判公告 “二、供应商的资格要求”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1.4.2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是否接受联合体</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不接受。</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eastAsia" w:ascii="宋体" w:hAnsi="宋体" w:eastAsia="宋体" w:cs="宋体"/>
                <w:szCs w:val="21"/>
                <w:highlight w:val="none"/>
                <w:lang w:eastAsia="zh-CN"/>
              </w:rPr>
            </w:pPr>
            <w:r>
              <w:rPr>
                <w:rFonts w:hint="eastAsia" w:ascii="宋体" w:hAnsi="宋体" w:cs="宋体"/>
                <w:szCs w:val="21"/>
                <w:highlight w:val="none"/>
              </w:rPr>
              <w:t>1.</w:t>
            </w:r>
            <w:r>
              <w:rPr>
                <w:rFonts w:hint="eastAsia" w:ascii="宋体" w:hAnsi="宋体" w:cs="宋体"/>
                <w:szCs w:val="21"/>
                <w:highlight w:val="none"/>
                <w:lang w:val="en-US" w:eastAsia="zh-CN"/>
              </w:rPr>
              <w:t>9</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答疑会</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不召开。</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hint="default" w:ascii="宋体" w:hAnsi="宋体" w:eastAsia="宋体" w:cs="宋体"/>
                <w:szCs w:val="21"/>
                <w:highlight w:val="none"/>
                <w:lang w:val="en-US" w:eastAsia="zh-CN"/>
              </w:rPr>
            </w:pPr>
            <w:r>
              <w:rPr>
                <w:rFonts w:hint="eastAsia" w:ascii="宋体" w:hAnsi="宋体" w:cs="宋体"/>
                <w:szCs w:val="21"/>
                <w:highlight w:val="none"/>
              </w:rPr>
              <w:t>1.</w:t>
            </w:r>
            <w:r>
              <w:rPr>
                <w:rFonts w:hint="eastAsia" w:ascii="宋体" w:hAnsi="宋体" w:cs="宋体"/>
                <w:szCs w:val="21"/>
                <w:highlight w:val="none"/>
                <w:lang w:val="en-US" w:eastAsia="zh-CN"/>
              </w:rPr>
              <w:t>10</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分包</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不允许。</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2.1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构成竞争性谈判文件的其他材料</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澄清、修改、补充通知等。</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2.2.2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竞争性谈判文件的询问联系方式</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hint="eastAsia" w:ascii="Times New Roman" w:hAnsi="Times New Roman" w:eastAsia="宋体"/>
                <w:szCs w:val="21"/>
                <w:highlight w:val="none"/>
                <w:lang w:eastAsia="zh-CN"/>
              </w:rPr>
            </w:pPr>
            <w:r>
              <w:rPr>
                <w:rFonts w:ascii="Times New Roman" w:hAnsi="Times New Roman"/>
                <w:szCs w:val="21"/>
                <w:highlight w:val="none"/>
              </w:rPr>
              <w:t>询问联系人：</w:t>
            </w:r>
            <w:r>
              <w:rPr>
                <w:rFonts w:hint="eastAsia" w:ascii="Times New Roman" w:hAnsi="Times New Roman"/>
                <w:szCs w:val="21"/>
                <w:highlight w:val="none"/>
                <w:lang w:val="en-US" w:eastAsia="zh-CN"/>
              </w:rPr>
              <w:t>盛成</w:t>
            </w:r>
          </w:p>
          <w:p>
            <w:pPr>
              <w:spacing w:line="400" w:lineRule="exact"/>
              <w:rPr>
                <w:rFonts w:ascii="宋体" w:hAnsi="宋体" w:cs="宋体"/>
                <w:szCs w:val="21"/>
                <w:highlight w:val="none"/>
              </w:rPr>
            </w:pPr>
            <w:r>
              <w:rPr>
                <w:rFonts w:ascii="Times New Roman" w:hAnsi="Times New Roman"/>
                <w:szCs w:val="21"/>
                <w:highlight w:val="none"/>
              </w:rPr>
              <w:t>联系电话：</w:t>
            </w:r>
            <w:r>
              <w:rPr>
                <w:rFonts w:hint="eastAsia" w:ascii="Times New Roman" w:hAnsi="Times New Roman"/>
                <w:szCs w:val="21"/>
                <w:highlight w:val="none"/>
                <w:lang w:val="en-US" w:eastAsia="zh-CN"/>
              </w:rPr>
              <w:t>0871-63324201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2.3.3</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竞争性谈判文件的澄清或修改</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(1)供应商应认真核查竞争性谈判文件，如有疑问的，供应商可以在提交首次响应文件截止之日3个工作日前，以书面形式要求采购</w:t>
            </w:r>
            <w:r>
              <w:rPr>
                <w:rFonts w:hint="eastAsia" w:ascii="宋体" w:hAnsi="宋体" w:cs="宋体"/>
                <w:szCs w:val="21"/>
                <w:highlight w:val="none"/>
                <w:lang w:eastAsia="zh-CN"/>
              </w:rPr>
              <w:t>人</w:t>
            </w:r>
            <w:r>
              <w:rPr>
                <w:rFonts w:hint="eastAsia" w:ascii="宋体" w:hAnsi="宋体" w:cs="宋体"/>
                <w:szCs w:val="21"/>
                <w:highlight w:val="none"/>
              </w:rPr>
              <w:t>澄清，截止时间后送达的澄清要求概不接受。</w:t>
            </w:r>
          </w:p>
          <w:p>
            <w:pPr>
              <w:spacing w:line="400" w:lineRule="exact"/>
              <w:rPr>
                <w:rFonts w:ascii="宋体" w:hAnsi="宋体" w:cs="宋体"/>
                <w:szCs w:val="21"/>
                <w:highlight w:val="none"/>
              </w:rPr>
            </w:pPr>
            <w:r>
              <w:rPr>
                <w:rFonts w:hint="eastAsia" w:ascii="宋体" w:hAnsi="宋体" w:cs="宋体"/>
                <w:szCs w:val="21"/>
                <w:highlight w:val="none"/>
              </w:rPr>
              <w:t>(2)采购</w:t>
            </w:r>
            <w:r>
              <w:rPr>
                <w:rFonts w:hint="eastAsia" w:ascii="宋体" w:hAnsi="宋体" w:cs="宋体"/>
                <w:szCs w:val="21"/>
                <w:highlight w:val="none"/>
                <w:lang w:eastAsia="zh-CN"/>
              </w:rPr>
              <w:t>人</w:t>
            </w:r>
            <w:r>
              <w:rPr>
                <w:rFonts w:hint="eastAsia" w:ascii="宋体" w:hAnsi="宋体" w:cs="宋体"/>
                <w:szCs w:val="21"/>
                <w:highlight w:val="none"/>
              </w:rPr>
              <w:t>将以书面形式答复所有获取竞争性谈判文件的供应商（答复中不包含问题的来源）要求澄清的问题，其他澄清方式为无效。</w:t>
            </w:r>
          </w:p>
          <w:p>
            <w:pPr>
              <w:spacing w:line="400" w:lineRule="exact"/>
              <w:rPr>
                <w:rFonts w:ascii="宋体" w:hAnsi="宋体" w:cs="宋体"/>
                <w:szCs w:val="21"/>
                <w:highlight w:val="none"/>
              </w:rPr>
            </w:pPr>
            <w:r>
              <w:rPr>
                <w:rFonts w:hint="eastAsia" w:ascii="宋体" w:hAnsi="宋体" w:cs="宋体"/>
                <w:szCs w:val="21"/>
                <w:highlight w:val="none"/>
              </w:rPr>
              <w:t>(3)采购</w:t>
            </w:r>
            <w:r>
              <w:rPr>
                <w:rFonts w:hint="eastAsia" w:ascii="宋体" w:hAnsi="宋体" w:cs="宋体"/>
                <w:szCs w:val="21"/>
                <w:highlight w:val="none"/>
                <w:lang w:val="en-US" w:eastAsia="zh-CN"/>
              </w:rPr>
              <w:t>人</w:t>
            </w:r>
            <w:r>
              <w:rPr>
                <w:rFonts w:hint="eastAsia" w:ascii="宋体" w:hAnsi="宋体" w:cs="宋体"/>
                <w:szCs w:val="21"/>
                <w:highlight w:val="none"/>
              </w:rPr>
              <w:t>对已发出的竞争性谈判文件进行必要澄清或者修改的，澄清或者修改的内容可能实质影响响应文件编制的，采购人当在</w:t>
            </w:r>
            <w:r>
              <w:rPr>
                <w:rFonts w:hint="eastAsia" w:ascii="宋体" w:hAnsi="宋体"/>
                <w:szCs w:val="21"/>
                <w:highlight w:val="none"/>
              </w:rPr>
              <w:t>提交首次响应文件截止之日3个工作日前</w:t>
            </w:r>
            <w:r>
              <w:rPr>
                <w:rFonts w:hint="eastAsia" w:ascii="宋体" w:hAnsi="宋体" w:cs="宋体"/>
                <w:szCs w:val="21"/>
                <w:highlight w:val="none"/>
              </w:rPr>
              <w:t>，以书面形式通知所有获取竞争性谈判文件的潜在供应商；不足</w:t>
            </w:r>
            <w:r>
              <w:rPr>
                <w:rFonts w:hint="eastAsia" w:ascii="宋体" w:hAnsi="宋体"/>
                <w:szCs w:val="21"/>
                <w:highlight w:val="none"/>
              </w:rPr>
              <w:t>3个工作日</w:t>
            </w:r>
            <w:r>
              <w:rPr>
                <w:rFonts w:hint="eastAsia" w:ascii="宋体" w:hAnsi="宋体" w:cs="宋体"/>
                <w:szCs w:val="21"/>
                <w:highlight w:val="none"/>
              </w:rPr>
              <w:t>的，采购人将顺延提交响应文件的截止时间。该澄清或者修改的内容为竞争性谈判文件的组成部分。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2.3.7</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响应文件提交截止时间</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bCs/>
                <w:szCs w:val="21"/>
                <w:highlight w:val="none"/>
                <w:u w:val="single"/>
              </w:rPr>
              <w:t>2026</w:t>
            </w:r>
            <w:r>
              <w:rPr>
                <w:rFonts w:hint="eastAsia" w:ascii="宋体" w:hAnsi="宋体"/>
                <w:szCs w:val="28"/>
                <w:highlight w:val="none"/>
                <w:u w:val="single"/>
              </w:rPr>
              <w:t>年</w:t>
            </w:r>
            <w:r>
              <w:rPr>
                <w:rFonts w:hint="eastAsia" w:ascii="宋体" w:hAnsi="宋体"/>
                <w:szCs w:val="28"/>
                <w:highlight w:val="none"/>
                <w:u w:val="single"/>
                <w:lang w:val="en-US" w:eastAsia="zh-CN"/>
              </w:rPr>
              <w:t>9</w:t>
            </w:r>
            <w:r>
              <w:rPr>
                <w:rFonts w:hint="eastAsia" w:ascii="宋体" w:hAnsi="宋体"/>
                <w:szCs w:val="28"/>
                <w:highlight w:val="none"/>
                <w:u w:val="single"/>
              </w:rPr>
              <w:t>月</w:t>
            </w:r>
            <w:r>
              <w:rPr>
                <w:rFonts w:hint="eastAsia" w:ascii="宋体" w:hAnsi="宋体"/>
                <w:szCs w:val="28"/>
                <w:highlight w:val="none"/>
                <w:u w:val="single"/>
                <w:lang w:val="en-US" w:eastAsia="zh-CN"/>
              </w:rPr>
              <w:t>22</w:t>
            </w:r>
            <w:r>
              <w:rPr>
                <w:rFonts w:hint="eastAsia" w:ascii="宋体" w:hAnsi="宋体"/>
                <w:szCs w:val="28"/>
                <w:highlight w:val="none"/>
                <w:u w:val="single"/>
              </w:rPr>
              <w:t>日</w:t>
            </w:r>
            <w:r>
              <w:rPr>
                <w:rFonts w:hint="eastAsia" w:ascii="宋体" w:hAnsi="宋体"/>
                <w:szCs w:val="28"/>
                <w:highlight w:val="none"/>
                <w:u w:val="single"/>
                <w:lang w:val="en-US" w:eastAsia="zh-CN"/>
              </w:rPr>
              <w:t>9</w:t>
            </w:r>
            <w:r>
              <w:rPr>
                <w:rFonts w:hint="eastAsia" w:ascii="宋体" w:hAnsi="宋体"/>
                <w:szCs w:val="28"/>
                <w:highlight w:val="none"/>
                <w:u w:val="single"/>
              </w:rPr>
              <w:t>时</w:t>
            </w:r>
            <w:r>
              <w:rPr>
                <w:rFonts w:hint="eastAsia" w:ascii="宋体" w:hAnsi="宋体"/>
                <w:szCs w:val="28"/>
                <w:highlight w:val="none"/>
                <w:u w:val="single"/>
                <w:lang w:val="en-US" w:eastAsia="zh-CN"/>
              </w:rPr>
              <w:t>3</w:t>
            </w:r>
            <w:r>
              <w:rPr>
                <w:rFonts w:hint="eastAsia" w:ascii="宋体" w:hAnsi="宋体"/>
                <w:szCs w:val="28"/>
                <w:highlight w:val="none"/>
                <w:u w:val="single"/>
              </w:rPr>
              <w:t>0分</w:t>
            </w:r>
            <w:r>
              <w:rPr>
                <w:rFonts w:hint="eastAsia" w:ascii="宋体" w:hAnsi="宋体" w:cs="宋体"/>
                <w:szCs w:val="21"/>
                <w:highlight w:val="none"/>
              </w:rPr>
              <w:t>（北京时间）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响应报价</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供应商</w:t>
            </w:r>
            <w:r>
              <w:rPr>
                <w:rFonts w:ascii="宋体" w:hAnsi="宋体" w:cs="宋体"/>
                <w:szCs w:val="21"/>
                <w:highlight w:val="none"/>
              </w:rPr>
              <w:t>根据</w:t>
            </w:r>
            <w:r>
              <w:rPr>
                <w:rFonts w:hint="eastAsia" w:ascii="宋体" w:hAnsi="宋体" w:cs="宋体"/>
                <w:szCs w:val="21"/>
                <w:highlight w:val="none"/>
              </w:rPr>
              <w:t>谈判</w:t>
            </w:r>
            <w:r>
              <w:rPr>
                <w:rFonts w:ascii="宋体" w:hAnsi="宋体" w:cs="宋体"/>
                <w:szCs w:val="21"/>
                <w:highlight w:val="none"/>
              </w:rPr>
              <w:t>文件提供的报价清单填报单价及总价。</w:t>
            </w:r>
          </w:p>
          <w:p>
            <w:pPr>
              <w:spacing w:line="400" w:lineRule="exact"/>
              <w:rPr>
                <w:rFonts w:ascii="宋体" w:hAnsi="宋体" w:cs="宋体"/>
                <w:szCs w:val="21"/>
                <w:highlight w:val="none"/>
              </w:rPr>
            </w:pPr>
            <w:r>
              <w:rPr>
                <w:rFonts w:ascii="宋体" w:hAnsi="宋体" w:cs="宋体"/>
                <w:szCs w:val="21"/>
                <w:highlight w:val="none"/>
              </w:rPr>
              <w:t>（2）</w:t>
            </w:r>
            <w:r>
              <w:rPr>
                <w:rFonts w:hint="eastAsia" w:ascii="宋体" w:hAnsi="宋体" w:cs="宋体"/>
                <w:szCs w:val="21"/>
                <w:highlight w:val="none"/>
              </w:rPr>
              <w:t>供应商</w:t>
            </w:r>
            <w:r>
              <w:rPr>
                <w:rFonts w:ascii="宋体" w:hAnsi="宋体" w:cs="宋体"/>
                <w:szCs w:val="21"/>
                <w:highlight w:val="none"/>
              </w:rPr>
              <w:t>的</w:t>
            </w:r>
            <w:r>
              <w:rPr>
                <w:rFonts w:hint="eastAsia" w:ascii="宋体" w:hAnsi="宋体" w:cs="宋体"/>
                <w:szCs w:val="21"/>
                <w:highlight w:val="none"/>
              </w:rPr>
              <w:t>响应</w:t>
            </w:r>
            <w:r>
              <w:rPr>
                <w:rFonts w:ascii="宋体" w:hAnsi="宋体" w:cs="宋体"/>
                <w:szCs w:val="21"/>
                <w:highlight w:val="none"/>
              </w:rPr>
              <w:t>报价不得高于本项目的</w:t>
            </w:r>
            <w:r>
              <w:rPr>
                <w:rFonts w:ascii="宋体" w:hAnsi="宋体" w:cs="宋体"/>
                <w:b/>
                <w:bCs/>
                <w:szCs w:val="21"/>
                <w:highlight w:val="none"/>
              </w:rPr>
              <w:t>最高限价</w:t>
            </w:r>
            <w:r>
              <w:rPr>
                <w:rFonts w:hint="eastAsia" w:ascii="宋体" w:hAnsi="宋体" w:cs="宋体"/>
                <w:szCs w:val="21"/>
                <w:highlight w:val="none"/>
              </w:rPr>
              <w:t>。</w:t>
            </w:r>
          </w:p>
          <w:p>
            <w:pPr>
              <w:spacing w:line="400" w:lineRule="exact"/>
              <w:rPr>
                <w:rFonts w:ascii="宋体" w:hAnsi="宋体" w:cs="宋体"/>
                <w:szCs w:val="21"/>
                <w:highlight w:val="none"/>
              </w:rPr>
            </w:pPr>
            <w:r>
              <w:rPr>
                <w:rFonts w:ascii="宋体" w:hAnsi="宋体" w:cs="宋体"/>
                <w:szCs w:val="21"/>
                <w:highlight w:val="none"/>
              </w:rPr>
              <w:t>（3）具体报价要求详见</w:t>
            </w:r>
            <w:r>
              <w:rPr>
                <w:rFonts w:hint="eastAsia" w:ascii="宋体" w:hAnsi="宋体" w:cs="宋体"/>
                <w:szCs w:val="21"/>
                <w:highlight w:val="none"/>
              </w:rPr>
              <w:t>供应商</w:t>
            </w:r>
            <w:r>
              <w:rPr>
                <w:rFonts w:ascii="宋体" w:hAnsi="宋体" w:cs="宋体"/>
                <w:szCs w:val="21"/>
                <w:highlight w:val="none"/>
              </w:rPr>
              <w:t>须知正文部分3.2“</w:t>
            </w:r>
            <w:r>
              <w:rPr>
                <w:rFonts w:hint="eastAsia" w:ascii="宋体" w:hAnsi="宋体" w:cs="宋体"/>
                <w:szCs w:val="21"/>
                <w:highlight w:val="none"/>
              </w:rPr>
              <w:t>响应</w:t>
            </w:r>
            <w:r>
              <w:rPr>
                <w:rFonts w:ascii="宋体" w:hAnsi="宋体" w:cs="宋体"/>
                <w:szCs w:val="21"/>
                <w:highlight w:val="none"/>
              </w:rPr>
              <w:t>报价”。</w:t>
            </w:r>
          </w:p>
          <w:p>
            <w:pPr>
              <w:spacing w:line="400" w:lineRule="exact"/>
              <w:rPr>
                <w:rFonts w:ascii="宋体" w:hAnsi="宋体" w:cs="宋体"/>
                <w:szCs w:val="21"/>
                <w:highlight w:val="none"/>
              </w:rPr>
            </w:pPr>
            <w:r>
              <w:rPr>
                <w:rFonts w:hint="eastAsia" w:ascii="宋体" w:hAnsi="宋体" w:cs="宋体"/>
                <w:szCs w:val="21"/>
                <w:highlight w:val="none"/>
              </w:rPr>
              <w:t>（4）</w:t>
            </w:r>
            <w:r>
              <w:rPr>
                <w:rFonts w:hint="eastAsia" w:ascii="宋体" w:hAnsi="宋体" w:cs="宋体"/>
                <w:b/>
                <w:bCs/>
                <w:szCs w:val="21"/>
                <w:highlight w:val="none"/>
              </w:rPr>
              <w:t>本次项目合同价格形式：总价包干（含税价）。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3.3.1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谈判有效期</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90日历天，从提交响应文件的截止之日算起。</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3.4.1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谈判保证金</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bCs/>
                <w:szCs w:val="21"/>
                <w:highlight w:val="none"/>
              </w:rPr>
              <w:t>不要求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3.5.1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响应文件编制</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1、响应文件</w:t>
            </w:r>
            <w:r>
              <w:rPr>
                <w:rFonts w:ascii="宋体" w:hAnsi="宋体"/>
                <w:szCs w:val="21"/>
                <w:highlight w:val="none"/>
              </w:rPr>
              <w:t>应按竞争性</w:t>
            </w:r>
            <w:r>
              <w:rPr>
                <w:rFonts w:hint="eastAsia" w:ascii="宋体" w:hAnsi="宋体"/>
                <w:szCs w:val="21"/>
                <w:highlight w:val="none"/>
              </w:rPr>
              <w:t>谈判</w:t>
            </w:r>
            <w:r>
              <w:rPr>
                <w:rFonts w:ascii="宋体" w:hAnsi="宋体"/>
                <w:szCs w:val="21"/>
                <w:highlight w:val="none"/>
              </w:rPr>
              <w:t>文件格式进行编制</w:t>
            </w:r>
            <w:r>
              <w:rPr>
                <w:rFonts w:hint="eastAsia" w:ascii="宋体" w:hAnsi="宋体" w:cs="宋体"/>
                <w:szCs w:val="21"/>
                <w:highlight w:val="none"/>
              </w:rPr>
              <w:t>。</w:t>
            </w:r>
          </w:p>
          <w:p>
            <w:pPr>
              <w:spacing w:line="400" w:lineRule="exact"/>
              <w:rPr>
                <w:rFonts w:ascii="宋体" w:hAnsi="宋体" w:cs="宋体"/>
                <w:szCs w:val="21"/>
                <w:highlight w:val="none"/>
              </w:rPr>
            </w:pPr>
            <w:r>
              <w:rPr>
                <w:rFonts w:hint="eastAsia" w:ascii="宋体" w:hAnsi="宋体" w:cs="宋体"/>
                <w:szCs w:val="21"/>
                <w:highlight w:val="none"/>
              </w:rPr>
              <w:t>3、关键内容字迹潦草、表达不清、未按要求填写而导致非唯一理解，视为未实质性响应竞争性谈判文件的响应文件。</w:t>
            </w:r>
          </w:p>
          <w:p>
            <w:pPr>
              <w:spacing w:line="400" w:lineRule="exact"/>
              <w:rPr>
                <w:rFonts w:ascii="宋体" w:hAnsi="宋体" w:cs="宋体"/>
                <w:szCs w:val="21"/>
                <w:highlight w:val="none"/>
              </w:rPr>
            </w:pPr>
            <w:r>
              <w:rPr>
                <w:rFonts w:hint="eastAsia" w:ascii="宋体" w:hAnsi="宋体" w:cs="宋体"/>
                <w:szCs w:val="21"/>
                <w:highlight w:val="none"/>
              </w:rPr>
              <w:t>4、响应文件中提供的资料（扫描件），内容必须清晰可辨，若内容模糊，无法辨识，均视为未提供。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3.5.3</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响应文件的</w:t>
            </w:r>
          </w:p>
          <w:p>
            <w:pPr>
              <w:spacing w:line="400" w:lineRule="exact"/>
              <w:jc w:val="center"/>
              <w:rPr>
                <w:rFonts w:ascii="宋体" w:hAnsi="宋体" w:cs="宋体"/>
                <w:szCs w:val="21"/>
                <w:highlight w:val="none"/>
              </w:rPr>
            </w:pPr>
            <w:r>
              <w:rPr>
                <w:rFonts w:hint="eastAsia" w:ascii="宋体" w:hAnsi="宋体" w:cs="宋体"/>
                <w:szCs w:val="21"/>
                <w:highlight w:val="none"/>
              </w:rPr>
              <w:t>签署</w:t>
            </w:r>
          </w:p>
        </w:tc>
        <w:tc>
          <w:tcPr>
            <w:tcW w:w="3504" w:type="pct"/>
            <w:tcBorders>
              <w:top w:val="single" w:color="000000" w:sz="4" w:space="0"/>
              <w:left w:val="single" w:color="000000" w:sz="4" w:space="0"/>
              <w:bottom w:val="single" w:color="000000" w:sz="4" w:space="0"/>
              <w:right w:val="single" w:color="000000" w:sz="4" w:space="0"/>
            </w:tcBorders>
            <w:vAlign w:val="center"/>
          </w:tcPr>
          <w:p>
            <w:pPr>
              <w:tabs>
                <w:tab w:val="left" w:pos="6200"/>
              </w:tabs>
              <w:spacing w:line="400" w:lineRule="exact"/>
              <w:rPr>
                <w:rFonts w:ascii="宋体" w:hAnsi="宋体" w:cs="宋体"/>
                <w:szCs w:val="21"/>
                <w:highlight w:val="none"/>
              </w:rPr>
            </w:pPr>
            <w:r>
              <w:rPr>
                <w:rFonts w:ascii="宋体" w:hAnsi="宋体"/>
                <w:szCs w:val="21"/>
                <w:highlight w:val="none"/>
              </w:rPr>
              <w:t>响应文件应按竞争性</w:t>
            </w:r>
            <w:r>
              <w:rPr>
                <w:rFonts w:hint="eastAsia" w:ascii="宋体" w:hAnsi="宋体"/>
                <w:szCs w:val="21"/>
                <w:highlight w:val="none"/>
              </w:rPr>
              <w:t>谈判</w:t>
            </w:r>
            <w:r>
              <w:rPr>
                <w:rFonts w:ascii="宋体" w:hAnsi="宋体"/>
                <w:szCs w:val="21"/>
                <w:highlight w:val="none"/>
              </w:rPr>
              <w:t>文件格式部分要求，由供应商的法定代表人或其委托代理人签字或盖章，并加盖单位章。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3.5.4</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rPr>
                <w:rFonts w:ascii="宋体" w:hAnsi="宋体"/>
                <w:szCs w:val="21"/>
                <w:highlight w:val="none"/>
              </w:rPr>
            </w:pPr>
            <w:r>
              <w:rPr>
                <w:rFonts w:hint="eastAsia" w:ascii="宋体" w:hAnsi="宋体"/>
                <w:szCs w:val="21"/>
                <w:highlight w:val="none"/>
              </w:rPr>
              <w:t>响应文件正副本份数</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340" w:lineRule="exact"/>
              <w:rPr>
                <w:rFonts w:ascii="宋体" w:hAnsi="宋体"/>
                <w:b/>
                <w:szCs w:val="21"/>
                <w:highlight w:val="none"/>
              </w:rPr>
            </w:pPr>
            <w:r>
              <w:rPr>
                <w:rFonts w:ascii="宋体" w:hAnsi="宋体"/>
                <w:b/>
                <w:szCs w:val="21"/>
                <w:highlight w:val="none"/>
              </w:rPr>
              <w:t>响应文件</w:t>
            </w:r>
            <w:r>
              <w:rPr>
                <w:rFonts w:hint="eastAsia" w:ascii="宋体" w:hAnsi="宋体"/>
                <w:b/>
                <w:szCs w:val="21"/>
                <w:highlight w:val="none"/>
              </w:rPr>
              <w:t>纸质</w:t>
            </w:r>
            <w:r>
              <w:rPr>
                <w:rFonts w:ascii="宋体" w:hAnsi="宋体"/>
                <w:b/>
                <w:szCs w:val="21"/>
                <w:highlight w:val="none"/>
              </w:rPr>
              <w:t>版：</w:t>
            </w:r>
            <w:r>
              <w:rPr>
                <w:rFonts w:hint="eastAsia" w:ascii="宋体" w:hAnsi="宋体"/>
                <w:szCs w:val="21"/>
                <w:highlight w:val="none"/>
              </w:rPr>
              <w:t>壹</w:t>
            </w:r>
            <w:r>
              <w:rPr>
                <w:rFonts w:ascii="宋体" w:hAnsi="宋体"/>
                <w:szCs w:val="21"/>
                <w:highlight w:val="none"/>
              </w:rPr>
              <w:t>份正本，</w:t>
            </w:r>
            <w:r>
              <w:rPr>
                <w:rFonts w:hint="eastAsia" w:ascii="宋体" w:hAnsi="宋体"/>
                <w:szCs w:val="21"/>
                <w:highlight w:val="none"/>
              </w:rPr>
              <w:t>贰</w:t>
            </w:r>
            <w:r>
              <w:rPr>
                <w:rFonts w:ascii="宋体" w:hAnsi="宋体"/>
                <w:szCs w:val="21"/>
                <w:highlight w:val="none"/>
              </w:rPr>
              <w:t>份副本；</w:t>
            </w:r>
            <w:r>
              <w:rPr>
                <w:rFonts w:hint="eastAsia" w:ascii="宋体" w:hAnsi="宋体"/>
                <w:szCs w:val="21"/>
                <w:highlight w:val="none"/>
              </w:rPr>
              <w:t>成交供应商在收到成交通知书后应再按采购人要求提供相应份数响应文件副本。</w:t>
            </w:r>
          </w:p>
          <w:p>
            <w:pPr>
              <w:spacing w:line="340" w:lineRule="exact"/>
              <w:rPr>
                <w:rFonts w:ascii="宋体" w:hAnsi="宋体"/>
                <w:szCs w:val="21"/>
                <w:highlight w:val="none"/>
              </w:rPr>
            </w:pPr>
            <w:r>
              <w:rPr>
                <w:rFonts w:ascii="宋体" w:hAnsi="宋体"/>
                <w:b/>
                <w:szCs w:val="21"/>
                <w:highlight w:val="none"/>
              </w:rPr>
              <w:t>响应文件电子版：</w:t>
            </w:r>
            <w:r>
              <w:rPr>
                <w:rFonts w:hint="eastAsia" w:ascii="宋体" w:hAnsi="宋体"/>
                <w:szCs w:val="21"/>
                <w:highlight w:val="none"/>
              </w:rPr>
              <w:t>壹</w:t>
            </w:r>
            <w:r>
              <w:rPr>
                <w:rFonts w:ascii="宋体" w:hAnsi="宋体"/>
                <w:szCs w:val="21"/>
                <w:highlight w:val="none"/>
              </w:rPr>
              <w:t>份（</w:t>
            </w:r>
            <w:r>
              <w:rPr>
                <w:rFonts w:hint="eastAsia" w:ascii="宋体" w:hAnsi="宋体"/>
                <w:szCs w:val="21"/>
                <w:highlight w:val="none"/>
              </w:rPr>
              <w:t>U盘</w:t>
            </w:r>
            <w:r>
              <w:rPr>
                <w:rFonts w:ascii="宋体" w:hAnsi="宋体"/>
                <w:szCs w:val="21"/>
                <w:highlight w:val="none"/>
              </w:rPr>
              <w:t>），</w:t>
            </w:r>
            <w:r>
              <w:rPr>
                <w:rFonts w:hint="eastAsia" w:ascii="宋体" w:hAnsi="宋体"/>
                <w:szCs w:val="21"/>
                <w:highlight w:val="none"/>
              </w:rPr>
              <w:t>U盘内须载有PDF格式的盖章后的响应文件（正本）扫描件和word格式的响应文件（正本）。</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3.5.5</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340" w:lineRule="exact"/>
              <w:jc w:val="center"/>
              <w:rPr>
                <w:rFonts w:ascii="宋体" w:hAnsi="宋体"/>
                <w:szCs w:val="21"/>
                <w:highlight w:val="none"/>
              </w:rPr>
            </w:pPr>
            <w:r>
              <w:rPr>
                <w:rFonts w:hint="eastAsia" w:ascii="宋体" w:hAnsi="宋体"/>
                <w:szCs w:val="21"/>
                <w:highlight w:val="none"/>
              </w:rPr>
              <w:t>封套上写明</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340" w:lineRule="exact"/>
              <w:rPr>
                <w:rFonts w:ascii="宋体" w:hAnsi="宋体"/>
                <w:szCs w:val="21"/>
                <w:highlight w:val="none"/>
              </w:rPr>
            </w:pPr>
            <w:r>
              <w:rPr>
                <w:rFonts w:ascii="宋体" w:hAnsi="宋体"/>
                <w:szCs w:val="21"/>
                <w:highlight w:val="none"/>
              </w:rPr>
              <w:t>（1）采购人名称和地址；</w:t>
            </w:r>
          </w:p>
          <w:p>
            <w:pPr>
              <w:spacing w:line="340" w:lineRule="exact"/>
              <w:rPr>
                <w:rFonts w:ascii="宋体" w:hAnsi="宋体"/>
                <w:szCs w:val="21"/>
                <w:highlight w:val="none"/>
              </w:rPr>
            </w:pPr>
            <w:r>
              <w:rPr>
                <w:rFonts w:ascii="宋体" w:hAnsi="宋体"/>
                <w:szCs w:val="21"/>
                <w:highlight w:val="none"/>
              </w:rPr>
              <w:t>（2）</w:t>
            </w:r>
            <w:r>
              <w:rPr>
                <w:rFonts w:ascii="宋体" w:hAnsi="宋体"/>
                <w:szCs w:val="21"/>
                <w:highlight w:val="none"/>
                <w:u w:val="single"/>
              </w:rPr>
              <w:t xml:space="preserve">           （项目名称）     </w:t>
            </w:r>
            <w:r>
              <w:rPr>
                <w:rFonts w:ascii="宋体" w:hAnsi="宋体"/>
                <w:szCs w:val="21"/>
                <w:highlight w:val="none"/>
              </w:rPr>
              <w:t>响应文件；</w:t>
            </w:r>
          </w:p>
          <w:p>
            <w:pPr>
              <w:spacing w:line="340" w:lineRule="exact"/>
              <w:rPr>
                <w:rFonts w:ascii="宋体" w:hAnsi="宋体"/>
                <w:szCs w:val="21"/>
                <w:highlight w:val="none"/>
              </w:rPr>
            </w:pPr>
            <w:r>
              <w:rPr>
                <w:rFonts w:ascii="宋体" w:hAnsi="宋体"/>
                <w:szCs w:val="21"/>
                <w:highlight w:val="none"/>
              </w:rPr>
              <w:t>（</w:t>
            </w:r>
            <w:r>
              <w:rPr>
                <w:rFonts w:hint="eastAsia" w:ascii="宋体" w:hAnsi="宋体"/>
                <w:szCs w:val="21"/>
                <w:highlight w:val="none"/>
              </w:rPr>
              <w:t>3</w:t>
            </w:r>
            <w:r>
              <w:rPr>
                <w:rFonts w:ascii="宋体" w:hAnsi="宋体"/>
                <w:szCs w:val="21"/>
                <w:highlight w:val="none"/>
              </w:rPr>
              <w:t>）</w:t>
            </w:r>
            <w:r>
              <w:rPr>
                <w:rFonts w:hint="eastAsia" w:ascii="宋体" w:hAnsi="宋体"/>
                <w:szCs w:val="21"/>
                <w:highlight w:val="none"/>
                <w:lang w:val="en-US" w:eastAsia="zh-CN"/>
              </w:rPr>
              <w:t>2026</w:t>
            </w:r>
            <w:r>
              <w:rPr>
                <w:rFonts w:ascii="宋体" w:hAnsi="宋体"/>
                <w:szCs w:val="21"/>
                <w:highlight w:val="none"/>
              </w:rPr>
              <w:t>年</w:t>
            </w:r>
            <w:r>
              <w:rPr>
                <w:rFonts w:hint="eastAsia" w:ascii="宋体" w:hAnsi="宋体"/>
                <w:szCs w:val="21"/>
                <w:highlight w:val="none"/>
                <w:lang w:val="en-US" w:eastAsia="zh-CN"/>
              </w:rPr>
              <w:t>9</w:t>
            </w:r>
            <w:r>
              <w:rPr>
                <w:rFonts w:ascii="宋体" w:hAnsi="宋体"/>
                <w:szCs w:val="21"/>
                <w:highlight w:val="none"/>
              </w:rPr>
              <w:t>月</w:t>
            </w:r>
            <w:r>
              <w:rPr>
                <w:rFonts w:hint="eastAsia" w:ascii="宋体" w:hAnsi="宋体"/>
                <w:szCs w:val="21"/>
                <w:highlight w:val="none"/>
                <w:lang w:val="en-US" w:eastAsia="zh-CN"/>
              </w:rPr>
              <w:t>28</w:t>
            </w:r>
            <w:r>
              <w:rPr>
                <w:rFonts w:ascii="宋体" w:hAnsi="宋体"/>
                <w:szCs w:val="21"/>
                <w:highlight w:val="none"/>
              </w:rPr>
              <w:t>日</w:t>
            </w:r>
            <w:r>
              <w:rPr>
                <w:rFonts w:hint="eastAsia" w:ascii="宋体" w:hAnsi="宋体"/>
                <w:szCs w:val="21"/>
                <w:highlight w:val="none"/>
                <w:lang w:val="en-US" w:eastAsia="zh-CN"/>
              </w:rPr>
              <w:t>上</w:t>
            </w:r>
            <w:r>
              <w:rPr>
                <w:rFonts w:ascii="宋体" w:hAnsi="宋体"/>
                <w:szCs w:val="21"/>
                <w:highlight w:val="none"/>
              </w:rPr>
              <w:t>午</w:t>
            </w:r>
            <w:r>
              <w:rPr>
                <w:rFonts w:hint="eastAsia" w:ascii="宋体" w:hAnsi="宋体"/>
                <w:szCs w:val="21"/>
                <w:highlight w:val="none"/>
                <w:lang w:val="en-US" w:eastAsia="zh-CN"/>
              </w:rPr>
              <w:t>9</w:t>
            </w:r>
            <w:r>
              <w:rPr>
                <w:rFonts w:ascii="宋体" w:hAnsi="宋体"/>
                <w:szCs w:val="21"/>
                <w:highlight w:val="none"/>
              </w:rPr>
              <w:t>时</w:t>
            </w:r>
            <w:r>
              <w:rPr>
                <w:rFonts w:hint="eastAsia" w:ascii="宋体" w:hAnsi="宋体"/>
                <w:szCs w:val="21"/>
                <w:highlight w:val="none"/>
                <w:lang w:val="en-US" w:eastAsia="zh-CN"/>
              </w:rPr>
              <w:t>30</w:t>
            </w:r>
            <w:r>
              <w:rPr>
                <w:rFonts w:ascii="宋体" w:hAnsi="宋体"/>
                <w:szCs w:val="21"/>
                <w:highlight w:val="none"/>
              </w:rPr>
              <w:t>分开启响应文件，此时间以前不得开封。</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adjustRightInd w:val="0"/>
              <w:spacing w:line="400" w:lineRule="exact"/>
              <w:jc w:val="center"/>
              <w:rPr>
                <w:rFonts w:ascii="宋体" w:hAnsi="宋体" w:cs="宋体"/>
                <w:szCs w:val="21"/>
                <w:highlight w:val="none"/>
              </w:rPr>
            </w:pPr>
            <w:r>
              <w:rPr>
                <w:rFonts w:hint="eastAsia" w:ascii="宋体" w:hAnsi="宋体" w:cs="宋体"/>
                <w:szCs w:val="21"/>
                <w:highlight w:val="none"/>
              </w:rPr>
              <w:t>5.1</w:t>
            </w:r>
          </w:p>
        </w:tc>
        <w:tc>
          <w:tcPr>
            <w:tcW w:w="993" w:type="pct"/>
            <w:tcBorders>
              <w:top w:val="single" w:color="000000" w:sz="4" w:space="0"/>
              <w:left w:val="single" w:color="000000" w:sz="4" w:space="0"/>
              <w:bottom w:val="single" w:color="000000" w:sz="4" w:space="0"/>
              <w:right w:val="single" w:color="000000" w:sz="4" w:space="0"/>
            </w:tcBorders>
            <w:vAlign w:val="center"/>
          </w:tcPr>
          <w:p>
            <w:pPr>
              <w:adjustRightInd w:val="0"/>
              <w:spacing w:line="400" w:lineRule="exact"/>
              <w:jc w:val="center"/>
              <w:rPr>
                <w:rFonts w:ascii="宋体" w:hAnsi="宋体" w:cs="宋体"/>
                <w:szCs w:val="21"/>
                <w:highlight w:val="none"/>
              </w:rPr>
            </w:pPr>
            <w:r>
              <w:rPr>
                <w:rFonts w:hint="eastAsia" w:ascii="宋体" w:hAnsi="宋体" w:cs="宋体"/>
                <w:szCs w:val="21"/>
                <w:highlight w:val="none"/>
              </w:rPr>
              <w:t>开启</w:t>
            </w:r>
          </w:p>
        </w:tc>
        <w:tc>
          <w:tcPr>
            <w:tcW w:w="3504" w:type="pct"/>
            <w:tcBorders>
              <w:top w:val="single" w:color="000000" w:sz="4" w:space="0"/>
              <w:left w:val="single" w:color="000000" w:sz="4" w:space="0"/>
              <w:bottom w:val="single" w:color="000000" w:sz="4" w:space="0"/>
              <w:right w:val="single" w:color="000000" w:sz="4" w:space="0"/>
            </w:tcBorders>
            <w:vAlign w:val="center"/>
          </w:tcPr>
          <w:p>
            <w:pPr>
              <w:adjustRightInd w:val="0"/>
              <w:spacing w:line="400" w:lineRule="exact"/>
              <w:rPr>
                <w:rFonts w:ascii="宋体" w:hAnsi="宋体" w:cs="宋体"/>
                <w:bCs/>
                <w:szCs w:val="21"/>
                <w:highlight w:val="none"/>
              </w:rPr>
            </w:pPr>
            <w:r>
              <w:rPr>
                <w:rFonts w:hint="eastAsia" w:ascii="宋体" w:hAnsi="宋体" w:cs="宋体"/>
                <w:bCs/>
                <w:szCs w:val="21"/>
                <w:highlight w:val="none"/>
              </w:rPr>
              <w:t>时间：</w:t>
            </w:r>
            <w:r>
              <w:rPr>
                <w:rFonts w:hint="eastAsia" w:ascii="宋体" w:hAnsi="宋体" w:cs="宋体"/>
                <w:szCs w:val="21"/>
                <w:highlight w:val="none"/>
              </w:rPr>
              <w:t>2026年</w:t>
            </w:r>
            <w:r>
              <w:rPr>
                <w:rFonts w:hint="eastAsia" w:ascii="宋体" w:hAnsi="宋体" w:cs="宋体"/>
                <w:szCs w:val="21"/>
                <w:highlight w:val="none"/>
                <w:lang w:val="en-US" w:eastAsia="zh-CN"/>
              </w:rPr>
              <w:t>9</w:t>
            </w:r>
            <w:r>
              <w:rPr>
                <w:rFonts w:hint="eastAsia" w:ascii="宋体" w:hAnsi="宋体" w:cs="宋体"/>
                <w:szCs w:val="21"/>
                <w:highlight w:val="none"/>
              </w:rPr>
              <w:t>月</w:t>
            </w:r>
            <w:r>
              <w:rPr>
                <w:rFonts w:hint="eastAsia" w:ascii="宋体" w:hAnsi="宋体" w:cs="宋体"/>
                <w:szCs w:val="21"/>
                <w:highlight w:val="none"/>
                <w:lang w:val="en-US" w:eastAsia="zh-CN"/>
              </w:rPr>
              <w:t>28</w:t>
            </w:r>
            <w:r>
              <w:rPr>
                <w:rFonts w:hint="eastAsia" w:ascii="宋体" w:hAnsi="宋体" w:cs="宋体"/>
                <w:szCs w:val="21"/>
                <w:highlight w:val="none"/>
              </w:rPr>
              <w:t>日</w:t>
            </w:r>
            <w:r>
              <w:rPr>
                <w:rFonts w:hint="eastAsia" w:ascii="宋体" w:hAnsi="宋体" w:cs="宋体"/>
                <w:szCs w:val="21"/>
                <w:highlight w:val="none"/>
                <w:lang w:val="en-US" w:eastAsia="zh-CN"/>
              </w:rPr>
              <w:t>9</w:t>
            </w:r>
            <w:r>
              <w:rPr>
                <w:rFonts w:hint="eastAsia" w:ascii="宋体" w:hAnsi="宋体" w:cs="宋体"/>
                <w:szCs w:val="21"/>
                <w:highlight w:val="none"/>
              </w:rPr>
              <w:t>时</w:t>
            </w:r>
            <w:r>
              <w:rPr>
                <w:rFonts w:hint="eastAsia" w:ascii="宋体" w:hAnsi="宋体" w:cs="宋体"/>
                <w:szCs w:val="21"/>
                <w:highlight w:val="none"/>
                <w:lang w:val="en-US" w:eastAsia="zh-CN"/>
              </w:rPr>
              <w:t>3</w:t>
            </w:r>
            <w:r>
              <w:rPr>
                <w:rFonts w:hint="eastAsia" w:ascii="宋体" w:hAnsi="宋体" w:cs="宋体"/>
                <w:szCs w:val="21"/>
                <w:highlight w:val="none"/>
              </w:rPr>
              <w:t>0分（北京时间）</w:t>
            </w:r>
            <w:r>
              <w:rPr>
                <w:rFonts w:hint="eastAsia" w:ascii="宋体" w:hAnsi="宋体" w:cs="宋体"/>
                <w:bCs/>
                <w:szCs w:val="21"/>
                <w:highlight w:val="none"/>
              </w:rPr>
              <w:t>。</w:t>
            </w:r>
          </w:p>
          <w:p>
            <w:pPr>
              <w:adjustRightInd w:val="0"/>
              <w:spacing w:line="400" w:lineRule="exact"/>
              <w:rPr>
                <w:rFonts w:ascii="宋体" w:hAnsi="宋体" w:cs="宋体"/>
                <w:szCs w:val="21"/>
                <w:highlight w:val="none"/>
              </w:rPr>
            </w:pPr>
            <w:r>
              <w:rPr>
                <w:rFonts w:hint="eastAsia" w:ascii="宋体" w:hAnsi="宋体" w:cs="宋体"/>
                <w:bCs/>
                <w:szCs w:val="21"/>
                <w:highlight w:val="none"/>
              </w:rPr>
              <w:t>地点：</w:t>
            </w:r>
            <w:r>
              <w:rPr>
                <w:rFonts w:hint="eastAsia" w:ascii="宋体" w:hAnsi="宋体"/>
                <w:bCs/>
                <w:szCs w:val="28"/>
                <w:highlight w:val="none"/>
                <w:lang w:val="en-US" w:eastAsia="zh-CN"/>
              </w:rPr>
              <w:t>昆明市城市基本建设档案馆</w:t>
            </w:r>
            <w:r>
              <w:rPr>
                <w:rFonts w:hint="eastAsia" w:ascii="宋体" w:hAnsi="宋体"/>
                <w:bCs/>
                <w:szCs w:val="28"/>
                <w:highlight w:val="none"/>
              </w:rPr>
              <w:t>（云南省昆明市</w:t>
            </w:r>
            <w:r>
              <w:rPr>
                <w:rFonts w:hint="eastAsia" w:ascii="宋体" w:hAnsi="宋体"/>
                <w:bCs/>
                <w:szCs w:val="28"/>
                <w:highlight w:val="none"/>
                <w:lang w:val="en-US" w:eastAsia="zh-CN"/>
              </w:rPr>
              <w:t>盘龙区新迎路126号5楼会议室）</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6.1.2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谈判小组的组建</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szCs w:val="21"/>
                <w:highlight w:val="none"/>
              </w:rPr>
              <w:t>谈判小组由采购人的代表和有关技术、经济等方面的专家组成，成员人数应当为3人以上单数。其中，技术、经济等方面的专家不得少于成员总数的三分之二。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ascii="宋体" w:hAnsi="宋体" w:cs="宋体"/>
                <w:szCs w:val="21"/>
                <w:highlight w:val="none"/>
              </w:rPr>
              <w:t>6.1.4</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pacing w:val="-3"/>
                <w:szCs w:val="21"/>
                <w:highlight w:val="none"/>
              </w:rPr>
              <w:t>谈判方法</w:t>
            </w:r>
          </w:p>
        </w:tc>
        <w:tc>
          <w:tcPr>
            <w:tcW w:w="3504" w:type="pct"/>
            <w:tcBorders>
              <w:top w:val="single" w:color="000000" w:sz="4" w:space="0"/>
              <w:left w:val="single" w:color="000000" w:sz="4" w:space="0"/>
              <w:bottom w:val="single" w:color="000000" w:sz="4" w:space="0"/>
              <w:right w:val="single" w:color="000000" w:sz="4" w:space="0"/>
            </w:tcBorders>
            <w:vAlign w:val="center"/>
          </w:tcPr>
          <w:p>
            <w:pPr>
              <w:snapToGrid w:val="0"/>
              <w:spacing w:line="400" w:lineRule="exact"/>
              <w:rPr>
                <w:rFonts w:ascii="宋体" w:hAnsi="宋体" w:cs="宋体"/>
                <w:bCs/>
                <w:szCs w:val="21"/>
                <w:highlight w:val="none"/>
              </w:rPr>
            </w:pPr>
            <w:r>
              <w:rPr>
                <w:rFonts w:hint="eastAsia" w:ascii="宋体" w:hAnsi="宋体" w:cs="宋体"/>
                <w:spacing w:val="-3"/>
                <w:szCs w:val="21"/>
                <w:highlight w:val="none"/>
              </w:rPr>
              <w:t>本次谈判小组应当从质量和服务均能满足谈判文件实质性响应要求的供应商中，按照最终报价由低到高的顺序提出3名成交候选人。</w:t>
            </w:r>
          </w:p>
          <w:p>
            <w:pPr>
              <w:spacing w:line="400" w:lineRule="exact"/>
              <w:rPr>
                <w:rFonts w:ascii="宋体" w:hAnsi="宋体" w:cs="宋体"/>
                <w:szCs w:val="21"/>
                <w:highlight w:val="none"/>
              </w:rPr>
            </w:pPr>
            <w:r>
              <w:rPr>
                <w:rFonts w:hint="eastAsia" w:ascii="宋体" w:hAnsi="宋体" w:cs="宋体"/>
                <w:bCs/>
                <w:szCs w:val="21"/>
                <w:highlight w:val="none"/>
                <w:lang w:val="en-US" w:eastAsia="zh-CN"/>
              </w:rPr>
              <w:t>确定成交候选人后，采购人</w:t>
            </w:r>
            <w:r>
              <w:rPr>
                <w:rFonts w:hint="eastAsia" w:ascii="宋体" w:hAnsi="宋体" w:cs="宋体"/>
                <w:bCs/>
                <w:szCs w:val="21"/>
                <w:highlight w:val="none"/>
              </w:rPr>
              <w:t>按照最终报价由低到高的</w:t>
            </w:r>
            <w:r>
              <w:rPr>
                <w:rFonts w:hint="eastAsia" w:ascii="宋体" w:hAnsi="宋体" w:cs="宋体"/>
                <w:bCs/>
                <w:szCs w:val="21"/>
                <w:highlight w:val="none"/>
                <w:lang w:eastAsia="zh-CN"/>
              </w:rPr>
              <w:t>顺序，对照采购需求逐一</w:t>
            </w:r>
            <w:r>
              <w:rPr>
                <w:rFonts w:hint="eastAsia" w:ascii="宋体" w:hAnsi="宋体" w:cs="宋体"/>
                <w:bCs/>
                <w:szCs w:val="21"/>
                <w:highlight w:val="none"/>
                <w:lang w:val="en-US" w:eastAsia="zh-CN"/>
              </w:rPr>
              <w:t>对成交候选人</w:t>
            </w:r>
            <w:r>
              <w:rPr>
                <w:rFonts w:hint="eastAsia" w:ascii="宋体" w:hAnsi="宋体" w:cs="宋体"/>
                <w:highlight w:val="none"/>
              </w:rPr>
              <w:t>档案寄存场地等进行实地考察及复核</w:t>
            </w:r>
            <w:r>
              <w:rPr>
                <w:rFonts w:hint="eastAsia" w:ascii="宋体" w:hAnsi="宋体" w:cs="宋体"/>
                <w:highlight w:val="none"/>
                <w:lang w:eastAsia="zh-CN"/>
              </w:rPr>
              <w:t>，</w:t>
            </w:r>
            <w:r>
              <w:rPr>
                <w:rFonts w:hint="eastAsia" w:ascii="宋体" w:hAnsi="宋体" w:cs="宋体"/>
                <w:highlight w:val="none"/>
                <w:lang w:val="en-US" w:eastAsia="zh-CN"/>
              </w:rPr>
              <w:t>确认</w:t>
            </w:r>
            <w:r>
              <w:rPr>
                <w:rFonts w:hint="eastAsia" w:ascii="宋体" w:hAnsi="宋体" w:cs="宋体"/>
                <w:highlight w:val="none"/>
              </w:rPr>
              <w:t>寄存库房满足采购服务需求</w:t>
            </w:r>
            <w:r>
              <w:rPr>
                <w:rFonts w:hint="eastAsia" w:ascii="宋体" w:hAnsi="宋体" w:cs="宋体"/>
                <w:bCs/>
                <w:szCs w:val="21"/>
                <w:highlight w:val="none"/>
              </w:rPr>
              <w:t>。</w:t>
            </w:r>
            <w:r>
              <w:rPr>
                <w:rFonts w:hint="eastAsia" w:ascii="宋体" w:hAnsi="宋体" w:cs="宋体"/>
                <w:highlight w:val="none"/>
              </w:rPr>
              <w:t>如考察复核后发现未能满足项目需求的，将取消其中标</w:t>
            </w:r>
            <w:r>
              <w:rPr>
                <w:rFonts w:hint="eastAsia" w:ascii="宋体" w:hAnsi="宋体" w:cs="宋体"/>
                <w:highlight w:val="none"/>
                <w:lang w:val="en-US" w:eastAsia="zh-CN"/>
              </w:rPr>
              <w:t>候选人</w:t>
            </w:r>
            <w:r>
              <w:rPr>
                <w:rFonts w:hint="eastAsia" w:ascii="宋体" w:hAnsi="宋体" w:cs="宋体"/>
                <w:highlight w:val="none"/>
              </w:rPr>
              <w:t>资格。</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7.1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成交供应商的确定</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采购人应当在收到评审报告后5个工作日内，从评审报告提出的成交候选人中，按照排序确定成交供应商。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7.2</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成交公告媒介及期限</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公告媒介：</w:t>
            </w:r>
            <w:r>
              <w:rPr>
                <w:rFonts w:hint="eastAsia" w:ascii="宋体" w:hAnsi="宋体"/>
                <w:szCs w:val="28"/>
                <w:highlight w:val="none"/>
                <w:lang w:val="en-US" w:eastAsia="zh-CN"/>
              </w:rPr>
              <w:t>昆明市城市基本建设档案馆门户网站</w:t>
            </w:r>
            <w:r>
              <w:rPr>
                <w:rFonts w:hint="eastAsia" w:ascii="宋体" w:hAnsi="宋体"/>
                <w:szCs w:val="28"/>
                <w:highlight w:val="none"/>
              </w:rPr>
              <w:t>（http：</w:t>
            </w:r>
            <w:r>
              <w:rPr>
                <w:rFonts w:hint="eastAsia" w:ascii="宋体" w:hAnsi="宋体"/>
                <w:szCs w:val="28"/>
                <w:highlight w:val="none"/>
                <w:lang w:val="en-US" w:eastAsia="zh-CN"/>
              </w:rPr>
              <w:t>//cjda.km.org.cn</w:t>
            </w:r>
            <w:r>
              <w:rPr>
                <w:rFonts w:hint="eastAsia" w:ascii="宋体" w:hAnsi="宋体"/>
                <w:szCs w:val="28"/>
                <w:highlight w:val="none"/>
              </w:rPr>
              <w:t>）</w:t>
            </w:r>
            <w:r>
              <w:rPr>
                <w:rFonts w:hint="eastAsia" w:ascii="宋体" w:hAnsi="宋体" w:cs="宋体"/>
                <w:szCs w:val="21"/>
                <w:highlight w:val="none"/>
              </w:rPr>
              <w:t>。</w:t>
            </w:r>
          </w:p>
          <w:p>
            <w:pPr>
              <w:spacing w:line="400" w:lineRule="exact"/>
              <w:rPr>
                <w:rFonts w:ascii="宋体" w:hAnsi="宋体" w:cs="宋体"/>
                <w:szCs w:val="21"/>
                <w:highlight w:val="none"/>
              </w:rPr>
            </w:pPr>
            <w:r>
              <w:rPr>
                <w:rFonts w:hint="eastAsia" w:ascii="宋体" w:hAnsi="宋体" w:cs="宋体"/>
                <w:szCs w:val="21"/>
                <w:highlight w:val="none"/>
              </w:rPr>
              <w:t>公告期限：</w:t>
            </w:r>
            <w:r>
              <w:rPr>
                <w:rFonts w:hint="eastAsia" w:ascii="宋体" w:hAnsi="宋体" w:cs="宋体"/>
                <w:szCs w:val="21"/>
                <w:highlight w:val="none"/>
                <w:lang w:val="en-US" w:eastAsia="zh-CN"/>
              </w:rPr>
              <w:t>3</w:t>
            </w:r>
            <w:r>
              <w:rPr>
                <w:rFonts w:hint="eastAsia" w:ascii="宋体" w:hAnsi="宋体" w:cs="宋体"/>
                <w:szCs w:val="21"/>
                <w:highlight w:val="none"/>
              </w:rPr>
              <w:t>个工作日。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7.4.1</w:t>
            </w:r>
          </w:p>
        </w:tc>
        <w:tc>
          <w:tcPr>
            <w:tcW w:w="993"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履约保证金</w:t>
            </w:r>
          </w:p>
        </w:tc>
        <w:tc>
          <w:tcPr>
            <w:tcW w:w="3504" w:type="pct"/>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不要求。</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000000" w:sz="4" w:space="0"/>
              <w:left w:val="single" w:color="000000" w:sz="4" w:space="0"/>
              <w:bottom w:val="single" w:color="000000" w:sz="4" w:space="0"/>
              <w:right w:val="single" w:color="000000" w:sz="4" w:space="0"/>
            </w:tcBorders>
            <w:vAlign w:val="center"/>
          </w:tcPr>
          <w:p>
            <w:pPr>
              <w:spacing w:line="400" w:lineRule="exact"/>
              <w:jc w:val="center"/>
              <w:rPr>
                <w:rFonts w:ascii="Times New Roman" w:hAnsi="Times New Roman"/>
                <w:szCs w:val="21"/>
                <w:highlight w:val="none"/>
              </w:rPr>
            </w:pPr>
            <w:r>
              <w:rPr>
                <w:rFonts w:hint="eastAsia" w:ascii="宋体" w:hAnsi="宋体" w:cs="宋体"/>
                <w:szCs w:val="21"/>
                <w:highlight w:val="none"/>
              </w:rPr>
              <w:t>10</w:t>
            </w:r>
          </w:p>
        </w:tc>
        <w:tc>
          <w:tcPr>
            <w:tcW w:w="4497" w:type="pct"/>
            <w:gridSpan w:val="2"/>
            <w:tcBorders>
              <w:top w:val="single" w:color="000000" w:sz="4" w:space="0"/>
              <w:left w:val="single" w:color="000000" w:sz="4" w:space="0"/>
              <w:bottom w:val="single" w:color="000000" w:sz="4" w:space="0"/>
              <w:right w:val="single" w:color="000000" w:sz="4" w:space="0"/>
            </w:tcBorders>
            <w:vAlign w:val="center"/>
          </w:tcPr>
          <w:p>
            <w:pPr>
              <w:spacing w:line="400" w:lineRule="exact"/>
              <w:rPr>
                <w:rFonts w:ascii="Times New Roman" w:hAnsi="Times New Roman"/>
                <w:szCs w:val="21"/>
                <w:highlight w:val="none"/>
              </w:rPr>
            </w:pPr>
            <w:r>
              <w:rPr>
                <w:rFonts w:hint="eastAsia" w:ascii="宋体" w:hAnsi="宋体" w:cs="宋体"/>
                <w:szCs w:val="21"/>
                <w:highlight w:val="none"/>
              </w:rPr>
              <w:t>需要补充的其他内容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10.1</w:t>
            </w:r>
          </w:p>
        </w:tc>
        <w:tc>
          <w:tcPr>
            <w:tcW w:w="993"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政府采购政策</w:t>
            </w:r>
          </w:p>
        </w:tc>
        <w:tc>
          <w:tcPr>
            <w:tcW w:w="3504" w:type="pct"/>
            <w:tcBorders>
              <w:top w:val="single" w:color="auto" w:sz="4" w:space="0"/>
              <w:left w:val="single" w:color="auto" w:sz="4" w:space="0"/>
              <w:bottom w:val="single" w:color="auto" w:sz="4" w:space="0"/>
              <w:right w:val="single" w:color="auto" w:sz="4" w:space="0"/>
            </w:tcBorders>
            <w:vAlign w:val="center"/>
          </w:tcPr>
          <w:p>
            <w:pPr>
              <w:spacing w:line="400" w:lineRule="exact"/>
              <w:rPr>
                <w:rFonts w:ascii="Times New Roman" w:hAnsi="Times New Roman"/>
                <w:b/>
                <w:bCs/>
                <w:szCs w:val="21"/>
                <w:highlight w:val="none"/>
              </w:rPr>
            </w:pPr>
            <w:r>
              <w:rPr>
                <w:rFonts w:ascii="Times New Roman" w:hAnsi="Times New Roman"/>
                <w:b/>
                <w:bCs/>
                <w:szCs w:val="21"/>
                <w:highlight w:val="none"/>
              </w:rPr>
              <w:t>1、关于中小企业：</w:t>
            </w:r>
          </w:p>
          <w:p>
            <w:pPr>
              <w:spacing w:line="400" w:lineRule="exact"/>
              <w:rPr>
                <w:rFonts w:ascii="Times New Roman" w:hAnsi="Times New Roman"/>
                <w:szCs w:val="21"/>
                <w:highlight w:val="none"/>
              </w:rPr>
            </w:pPr>
            <w:r>
              <w:rPr>
                <w:rFonts w:ascii="Times New Roman" w:hAnsi="Times New Roman"/>
                <w:szCs w:val="21"/>
                <w:highlight w:val="none"/>
              </w:rPr>
              <w:t>1.1 根据财政部、工业和信息化部印发的《政府采购促进中小企业发展管理办法》（财库【2020】46号文）、</w:t>
            </w:r>
            <w:r>
              <w:rPr>
                <w:rFonts w:ascii="Times New Roman" w:hAnsi="Times New Roman"/>
                <w:b/>
                <w:szCs w:val="21"/>
                <w:highlight w:val="none"/>
              </w:rPr>
              <w:t>财政部印发的《财政部关于进一步加大政府采购支持中小企业力度的通知》（财库【2022】19号）</w:t>
            </w:r>
            <w:r>
              <w:rPr>
                <w:rFonts w:ascii="Times New Roman" w:hAnsi="Times New Roman"/>
                <w:szCs w:val="21"/>
                <w:highlight w:val="none"/>
              </w:rPr>
              <w:t>的规定，在政府采购活动中，投标人提供的货物、工程或者服务符合下列情形的，享受中小企业扶持政策：</w:t>
            </w:r>
          </w:p>
          <w:p>
            <w:pPr>
              <w:spacing w:line="400" w:lineRule="exact"/>
              <w:rPr>
                <w:rFonts w:ascii="Times New Roman" w:hAnsi="Times New Roman"/>
                <w:szCs w:val="21"/>
                <w:highlight w:val="none"/>
              </w:rPr>
            </w:pPr>
            <w:r>
              <w:rPr>
                <w:rFonts w:ascii="Times New Roman" w:hAnsi="Times New Roman"/>
                <w:szCs w:val="21"/>
                <w:highlight w:val="none"/>
              </w:rPr>
              <w:t>（一）在货物采购项目中，货物由中小企业制造，即货物由中小企业生产且使用该中小企业商号或者注册商标；</w:t>
            </w:r>
          </w:p>
          <w:p>
            <w:pPr>
              <w:spacing w:line="400" w:lineRule="exact"/>
              <w:rPr>
                <w:rFonts w:ascii="Times New Roman" w:hAnsi="Times New Roman"/>
                <w:szCs w:val="21"/>
                <w:highlight w:val="none"/>
              </w:rPr>
            </w:pPr>
            <w:r>
              <w:rPr>
                <w:rFonts w:ascii="Times New Roman" w:hAnsi="Times New Roman"/>
                <w:szCs w:val="21"/>
                <w:highlight w:val="none"/>
              </w:rPr>
              <w:t>（二）在工程采购项目中，工程由中小企业承建，即工程施工单位为中小企业；</w:t>
            </w:r>
          </w:p>
          <w:p>
            <w:pPr>
              <w:spacing w:line="400" w:lineRule="exact"/>
              <w:rPr>
                <w:rFonts w:ascii="Times New Roman" w:hAnsi="Times New Roman"/>
                <w:szCs w:val="21"/>
                <w:highlight w:val="none"/>
              </w:rPr>
            </w:pPr>
            <w:r>
              <w:rPr>
                <w:rFonts w:ascii="Times New Roman" w:hAnsi="Times New Roman"/>
                <w:szCs w:val="21"/>
                <w:highlight w:val="none"/>
              </w:rPr>
              <w:t>（三）在服务采购项目中，服务由中小企业承接，即提供服务的人员为中小企业依照《中华人民共和国劳动合同法》订立劳动合同的从业人员。</w:t>
            </w:r>
          </w:p>
          <w:p>
            <w:pPr>
              <w:spacing w:line="400" w:lineRule="exact"/>
              <w:rPr>
                <w:rFonts w:ascii="Times New Roman" w:hAnsi="Times New Roman"/>
                <w:szCs w:val="21"/>
                <w:highlight w:val="none"/>
              </w:rPr>
            </w:pPr>
            <w:r>
              <w:rPr>
                <w:rFonts w:ascii="Times New Roman" w:hAnsi="Times New Roman"/>
                <w:szCs w:val="21"/>
                <w:highlight w:val="none"/>
              </w:rPr>
              <w:t>在货物采购项目中，投标人提供的货物既有中小企业制造货物，也有大型企业制造货物的，不享受本办法规定的中小企业扶持政策。</w:t>
            </w:r>
          </w:p>
          <w:p>
            <w:pPr>
              <w:spacing w:line="400" w:lineRule="exact"/>
              <w:rPr>
                <w:rFonts w:ascii="Times New Roman" w:hAnsi="Times New Roman"/>
                <w:szCs w:val="21"/>
                <w:highlight w:val="none"/>
              </w:rPr>
            </w:pPr>
            <w:r>
              <w:rPr>
                <w:rFonts w:ascii="Times New Roman" w:hAnsi="Times New Roman"/>
                <w:szCs w:val="21"/>
                <w:highlight w:val="none"/>
              </w:rPr>
              <w:t>以联合体形式参加政府采购活动，联合体各方均为中小企业的，联合体视同中小企业。其中，联合体各方均为小微企业的，联合体视同小微企业。</w:t>
            </w:r>
          </w:p>
          <w:p>
            <w:pPr>
              <w:spacing w:line="400" w:lineRule="exact"/>
              <w:rPr>
                <w:rFonts w:ascii="Times New Roman" w:hAnsi="Times New Roman"/>
                <w:szCs w:val="21"/>
                <w:highlight w:val="none"/>
              </w:rPr>
            </w:pPr>
            <w:r>
              <w:rPr>
                <w:rFonts w:ascii="Times New Roman" w:hAnsi="Times New Roman"/>
                <w:szCs w:val="21"/>
                <w:highlight w:val="none"/>
              </w:rPr>
              <w:t>1.2本办法所称中小企业，是指在中华人民共和国境内依法设立，依据国务院批准的中小企业划分标准【详见《关于印发中小企业划型标准规定的通知》（工信部联企业〔2011〕300号）】确定的中型企业、小型企业和微型企业，但与大企业的负责人为同一人，或者与大企业存在直接控股、管理关系的除外。</w:t>
            </w:r>
          </w:p>
          <w:p>
            <w:pPr>
              <w:spacing w:line="400" w:lineRule="exact"/>
              <w:rPr>
                <w:rFonts w:ascii="Times New Roman" w:hAnsi="Times New Roman"/>
                <w:szCs w:val="21"/>
                <w:highlight w:val="none"/>
              </w:rPr>
            </w:pPr>
            <w:r>
              <w:rPr>
                <w:rFonts w:ascii="Times New Roman" w:hAnsi="Times New Roman"/>
                <w:szCs w:val="21"/>
                <w:highlight w:val="none"/>
              </w:rPr>
              <w:t>1.3中小企业参加政府采购活动，应当出具《中小企业声明函》，否则不得享受相关中小企业扶持政策。</w:t>
            </w:r>
          </w:p>
          <w:p>
            <w:pPr>
              <w:spacing w:line="400" w:lineRule="exact"/>
              <w:rPr>
                <w:rFonts w:ascii="Times New Roman" w:hAnsi="Times New Roman"/>
                <w:szCs w:val="21"/>
                <w:highlight w:val="none"/>
              </w:rPr>
            </w:pPr>
            <w:r>
              <w:rPr>
                <w:rFonts w:ascii="Times New Roman" w:hAnsi="Times New Roman"/>
                <w:szCs w:val="21"/>
                <w:highlight w:val="none"/>
              </w:rPr>
              <w:t>1.4按规定享受扶持政策获得政府采购合同的，小微企业不得将合同分包给大中型企业，中型企业不得将合同分包给大型企业。</w:t>
            </w:r>
          </w:p>
          <w:p>
            <w:pPr>
              <w:pStyle w:val="18"/>
              <w:spacing w:line="400" w:lineRule="exact"/>
              <w:ind w:firstLine="0"/>
              <w:rPr>
                <w:sz w:val="21"/>
                <w:szCs w:val="21"/>
                <w:highlight w:val="none"/>
              </w:rPr>
            </w:pPr>
            <w:r>
              <w:rPr>
                <w:sz w:val="21"/>
                <w:szCs w:val="21"/>
                <w:highlight w:val="none"/>
              </w:rPr>
              <w:t>2、关于节能产品及环境标志产品：</w:t>
            </w:r>
          </w:p>
          <w:p>
            <w:pPr>
              <w:pStyle w:val="18"/>
              <w:spacing w:line="400" w:lineRule="exact"/>
              <w:ind w:firstLine="0"/>
              <w:rPr>
                <w:sz w:val="21"/>
                <w:szCs w:val="21"/>
                <w:highlight w:val="none"/>
              </w:rPr>
            </w:pPr>
            <w:r>
              <w:rPr>
                <w:sz w:val="21"/>
                <w:szCs w:val="21"/>
                <w:highlight w:val="none"/>
              </w:rPr>
              <w:t>2.1投标人根据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及“市场监管总局关于发布参与实施政府采购节能产品、环境标志产品认证机构名录的公告（2019年第16号）”，节能产品是指列入财政部和国家发改委公布的《节能产品政府采购品目清单》中的产品，政府强制采购节能产品是指“品目清单”中以“</w:t>
            </w:r>
            <w:r>
              <w:rPr>
                <w:rFonts w:hint="eastAsia" w:ascii="宋体" w:hAnsi="宋体" w:cs="宋体"/>
                <w:sz w:val="21"/>
                <w:szCs w:val="21"/>
                <w:highlight w:val="none"/>
              </w:rPr>
              <w:t>★</w:t>
            </w:r>
            <w:r>
              <w:rPr>
                <w:sz w:val="21"/>
                <w:szCs w:val="21"/>
                <w:highlight w:val="none"/>
              </w:rPr>
              <w:t>”标注类别的产品。</w:t>
            </w:r>
          </w:p>
          <w:p>
            <w:pPr>
              <w:pStyle w:val="18"/>
              <w:spacing w:line="400" w:lineRule="exact"/>
              <w:ind w:firstLine="0"/>
              <w:rPr>
                <w:sz w:val="21"/>
                <w:szCs w:val="21"/>
                <w:highlight w:val="none"/>
              </w:rPr>
            </w:pPr>
            <w:r>
              <w:rPr>
                <w:sz w:val="21"/>
                <w:szCs w:val="21"/>
                <w:highlight w:val="none"/>
              </w:rPr>
              <w:t>2.2投标产品属于财政部和国家发改委公布的当期《节能产品政府采购品目清单》中以“</w:t>
            </w:r>
            <w:r>
              <w:rPr>
                <w:rFonts w:hint="eastAsia" w:ascii="宋体" w:hAnsi="宋体" w:cs="宋体"/>
                <w:sz w:val="21"/>
                <w:szCs w:val="21"/>
                <w:highlight w:val="none"/>
              </w:rPr>
              <w:t>★</w:t>
            </w:r>
            <w:r>
              <w:rPr>
                <w:sz w:val="21"/>
                <w:szCs w:val="21"/>
                <w:highlight w:val="none"/>
              </w:rPr>
              <w:t>”标注类别的节能产品，投标人需在投标文件中提供节能产品认证证书。</w:t>
            </w:r>
          </w:p>
          <w:p>
            <w:pPr>
              <w:pStyle w:val="18"/>
              <w:spacing w:line="400" w:lineRule="exact"/>
              <w:ind w:firstLine="0"/>
              <w:rPr>
                <w:sz w:val="21"/>
                <w:szCs w:val="21"/>
                <w:highlight w:val="none"/>
              </w:rPr>
            </w:pPr>
            <w:r>
              <w:rPr>
                <w:sz w:val="21"/>
                <w:szCs w:val="21"/>
                <w:highlight w:val="none"/>
              </w:rPr>
              <w:t>2.3财政部、发展改革委、生态环境部、市场监管总局“《关于调整优化节能产品、环境标志产品政府采购执行机制的通知》（财库〔2019〕9号）”、“《关于印发环境标志产品政府采购品目清单的通知》（财库〔2019〕18号）”、“《关于印发节能产品政府采购品目清单的通知》（财库〔2019〕19号）”及“市场监管总局关于发布参与实施政府采购节能产品、环境标志产品认证机构名录的公告（2019年第16号）”可通过中国政府采购网（</w:t>
            </w:r>
            <w:r>
              <w:rPr>
                <w:highlight w:val="none"/>
              </w:rPr>
              <w:fldChar w:fldCharType="begin"/>
            </w:r>
            <w:r>
              <w:rPr>
                <w:highlight w:val="none"/>
              </w:rPr>
              <w:instrText xml:space="preserve"> HYPERLINK "http://www.ccgp.gov.cn/" </w:instrText>
            </w:r>
            <w:r>
              <w:rPr>
                <w:highlight w:val="none"/>
              </w:rPr>
              <w:fldChar w:fldCharType="separate"/>
            </w:r>
            <w:r>
              <w:rPr>
                <w:rStyle w:val="95"/>
                <w:color w:val="auto"/>
                <w:sz w:val="21"/>
                <w:szCs w:val="21"/>
                <w:highlight w:val="none"/>
              </w:rPr>
              <w:t>http://www.ccgp.gov.cn/</w:t>
            </w:r>
            <w:r>
              <w:rPr>
                <w:rStyle w:val="95"/>
                <w:color w:val="auto"/>
                <w:sz w:val="21"/>
                <w:szCs w:val="21"/>
                <w:highlight w:val="none"/>
              </w:rPr>
              <w:fldChar w:fldCharType="end"/>
            </w:r>
            <w:r>
              <w:rPr>
                <w:sz w:val="21"/>
                <w:szCs w:val="21"/>
                <w:highlight w:val="none"/>
              </w:rPr>
              <w:t>）查阅、下载。</w:t>
            </w:r>
          </w:p>
          <w:p>
            <w:pPr>
              <w:pStyle w:val="18"/>
              <w:spacing w:line="400" w:lineRule="exact"/>
              <w:ind w:firstLine="0"/>
              <w:rPr>
                <w:sz w:val="21"/>
                <w:szCs w:val="21"/>
                <w:highlight w:val="none"/>
              </w:rPr>
            </w:pPr>
            <w:r>
              <w:rPr>
                <w:sz w:val="21"/>
                <w:szCs w:val="21"/>
                <w:highlight w:val="none"/>
              </w:rPr>
              <w:t>3、关于监狱企业：</w:t>
            </w:r>
          </w:p>
          <w:p>
            <w:pPr>
              <w:pStyle w:val="18"/>
              <w:spacing w:line="400" w:lineRule="exact"/>
              <w:ind w:firstLine="0"/>
              <w:rPr>
                <w:sz w:val="21"/>
                <w:szCs w:val="21"/>
                <w:highlight w:val="none"/>
              </w:rPr>
            </w:pPr>
            <w:r>
              <w:rPr>
                <w:sz w:val="21"/>
                <w:szCs w:val="21"/>
                <w:highlight w:val="none"/>
              </w:rPr>
              <w:t>3.1根据《财政部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pStyle w:val="18"/>
              <w:spacing w:line="400" w:lineRule="exact"/>
              <w:ind w:firstLine="0"/>
              <w:rPr>
                <w:sz w:val="21"/>
                <w:szCs w:val="21"/>
                <w:highlight w:val="none"/>
              </w:rPr>
            </w:pPr>
            <w:r>
              <w:rPr>
                <w:sz w:val="21"/>
                <w:szCs w:val="21"/>
                <w:highlight w:val="none"/>
              </w:rPr>
              <w:t>3.2监狱企业参加政府采购活动时，应当提供由省级以上监狱管理局、戒毒管理局（含新疆生产建设兵团）出具的属于监狱企业的证明文件。</w:t>
            </w:r>
          </w:p>
          <w:p>
            <w:pPr>
              <w:pStyle w:val="18"/>
              <w:spacing w:line="400" w:lineRule="exact"/>
              <w:ind w:firstLine="0"/>
              <w:rPr>
                <w:sz w:val="21"/>
                <w:szCs w:val="21"/>
                <w:highlight w:val="none"/>
              </w:rPr>
            </w:pPr>
            <w:r>
              <w:rPr>
                <w:sz w:val="21"/>
                <w:szCs w:val="21"/>
                <w:highlight w:val="none"/>
              </w:rPr>
              <w:t>3.3在政府采购活动中，监狱企业视同小型、微型企业，享受预留份额、评审中价格扣除等政府采购促进中小企业发展的政府采购政策。</w:t>
            </w:r>
          </w:p>
          <w:p>
            <w:pPr>
              <w:pStyle w:val="18"/>
              <w:spacing w:line="400" w:lineRule="exact"/>
              <w:ind w:firstLine="0"/>
              <w:rPr>
                <w:sz w:val="21"/>
                <w:szCs w:val="21"/>
                <w:highlight w:val="none"/>
              </w:rPr>
            </w:pPr>
            <w:r>
              <w:rPr>
                <w:sz w:val="21"/>
                <w:szCs w:val="21"/>
                <w:highlight w:val="none"/>
              </w:rPr>
              <w:t>4、关于残疾人福利性单位：</w:t>
            </w:r>
          </w:p>
          <w:p>
            <w:pPr>
              <w:pStyle w:val="18"/>
              <w:spacing w:line="400" w:lineRule="exact"/>
              <w:ind w:firstLine="0"/>
              <w:rPr>
                <w:sz w:val="21"/>
                <w:szCs w:val="21"/>
                <w:highlight w:val="none"/>
              </w:rPr>
            </w:pPr>
            <w:r>
              <w:rPr>
                <w:sz w:val="21"/>
                <w:szCs w:val="21"/>
                <w:highlight w:val="none"/>
              </w:rPr>
              <w:t>4.1根据《关于促进残疾人就业政府采购政策的通知》（财库〔2017〕141号）的规定，享受政府采购支持政策的残疾人福利性单位应当同时满足以下条件：</w:t>
            </w:r>
          </w:p>
          <w:p>
            <w:pPr>
              <w:pStyle w:val="18"/>
              <w:spacing w:line="400" w:lineRule="exact"/>
              <w:ind w:firstLine="0"/>
              <w:rPr>
                <w:sz w:val="21"/>
                <w:szCs w:val="21"/>
                <w:highlight w:val="none"/>
              </w:rPr>
            </w:pPr>
            <w:r>
              <w:rPr>
                <w:sz w:val="21"/>
                <w:szCs w:val="21"/>
                <w:highlight w:val="none"/>
              </w:rPr>
              <w:t>（一）安置的残疾人占本单位在职职工人数的比例不低于25%（含25%），并且安置的残疾人人数不少于10人（含10人）；</w:t>
            </w:r>
          </w:p>
          <w:p>
            <w:pPr>
              <w:pStyle w:val="18"/>
              <w:spacing w:line="400" w:lineRule="exact"/>
              <w:ind w:firstLine="0"/>
              <w:rPr>
                <w:sz w:val="21"/>
                <w:szCs w:val="21"/>
                <w:highlight w:val="none"/>
              </w:rPr>
            </w:pPr>
            <w:r>
              <w:rPr>
                <w:sz w:val="21"/>
                <w:szCs w:val="21"/>
                <w:highlight w:val="none"/>
              </w:rPr>
              <w:t>（二）依法与安置的每位残疾人签订了一年以上（含一年）的劳动合同或服务协议；</w:t>
            </w:r>
          </w:p>
          <w:p>
            <w:pPr>
              <w:pStyle w:val="18"/>
              <w:spacing w:line="400" w:lineRule="exact"/>
              <w:ind w:firstLine="0"/>
              <w:rPr>
                <w:sz w:val="21"/>
                <w:szCs w:val="21"/>
                <w:highlight w:val="none"/>
              </w:rPr>
            </w:pPr>
            <w:r>
              <w:rPr>
                <w:sz w:val="21"/>
                <w:szCs w:val="21"/>
                <w:highlight w:val="none"/>
              </w:rPr>
              <w:t>（三）为安置的每位残疾人按月足额缴纳了基本养老保险、基本医疗保险、失业保险、工伤保险和生育保险等社会保险费；</w:t>
            </w:r>
          </w:p>
          <w:p>
            <w:pPr>
              <w:pStyle w:val="18"/>
              <w:spacing w:line="400" w:lineRule="exact"/>
              <w:ind w:firstLine="0"/>
              <w:rPr>
                <w:sz w:val="21"/>
                <w:szCs w:val="21"/>
                <w:highlight w:val="none"/>
              </w:rPr>
            </w:pPr>
            <w:r>
              <w:rPr>
                <w:sz w:val="21"/>
                <w:szCs w:val="21"/>
                <w:highlight w:val="none"/>
              </w:rPr>
              <w:t>（四）通过银行等金融机构向安置的每位残疾人，按月支付了不低于单位所在区县适用的经省级人民政府批准的月最低工资标准的工资；</w:t>
            </w:r>
          </w:p>
          <w:p>
            <w:pPr>
              <w:pStyle w:val="18"/>
              <w:spacing w:line="400" w:lineRule="exact"/>
              <w:ind w:firstLine="0"/>
              <w:rPr>
                <w:sz w:val="21"/>
                <w:szCs w:val="21"/>
                <w:highlight w:val="none"/>
              </w:rPr>
            </w:pPr>
            <w:r>
              <w:rPr>
                <w:sz w:val="21"/>
                <w:szCs w:val="21"/>
                <w:highlight w:val="none"/>
              </w:rPr>
              <w:t>（五）提供本单位制造的货物、承担的工程或者服务（以下简称产品），或者提供其他残疾人福利性单位制造的货物（不包括使用非残疾人福利性单位注册商标的货物）。</w:t>
            </w:r>
          </w:p>
          <w:p>
            <w:pPr>
              <w:pStyle w:val="18"/>
              <w:spacing w:line="400" w:lineRule="exact"/>
              <w:ind w:firstLine="0"/>
              <w:rPr>
                <w:sz w:val="21"/>
                <w:szCs w:val="21"/>
                <w:highlight w:val="none"/>
              </w:rPr>
            </w:pPr>
            <w:r>
              <w:rPr>
                <w:sz w:val="21"/>
                <w:szCs w:val="21"/>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pStyle w:val="18"/>
              <w:spacing w:line="400" w:lineRule="exact"/>
              <w:ind w:firstLine="0"/>
              <w:rPr>
                <w:sz w:val="21"/>
                <w:szCs w:val="21"/>
                <w:highlight w:val="none"/>
              </w:rPr>
            </w:pPr>
            <w:r>
              <w:rPr>
                <w:sz w:val="21"/>
                <w:szCs w:val="21"/>
                <w:highlight w:val="none"/>
              </w:rPr>
              <w:t>4.2符合条件的残疾人福利性单位在参加政府采购活动时，应当按《关于促进残疾人就业政府采购政策的通知》（财库〔2017〕141号）提供规定的《残疾人福利性单位声明函》，并对声明的真实性负责。</w:t>
            </w:r>
          </w:p>
          <w:p>
            <w:pPr>
              <w:pStyle w:val="18"/>
              <w:spacing w:line="400" w:lineRule="exact"/>
              <w:ind w:firstLine="0"/>
              <w:rPr>
                <w:sz w:val="21"/>
                <w:szCs w:val="21"/>
                <w:highlight w:val="none"/>
              </w:rPr>
            </w:pPr>
            <w:r>
              <w:rPr>
                <w:sz w:val="21"/>
                <w:szCs w:val="21"/>
                <w:highlight w:val="none"/>
              </w:rPr>
              <w:t>4.3本项目针对残疾人福利性单位产品的价格给予扣除，用扣除后的价格参与评审。残疾人福利性单位属于小型、微型企业的，不重复享受政策。</w:t>
            </w:r>
          </w:p>
          <w:p>
            <w:pPr>
              <w:pStyle w:val="18"/>
              <w:spacing w:line="400" w:lineRule="exact"/>
              <w:ind w:firstLine="0"/>
              <w:rPr>
                <w:sz w:val="21"/>
                <w:szCs w:val="21"/>
                <w:highlight w:val="none"/>
              </w:rPr>
            </w:pPr>
            <w:r>
              <w:rPr>
                <w:sz w:val="21"/>
                <w:szCs w:val="21"/>
                <w:highlight w:val="none"/>
              </w:rPr>
              <w:t>5、根据《中华人民共和国政府采购法》、《中华人民共和国政府采购法实施条例》、《政府采购货物和服务招标投标管理办法》(财政部令第87号)的规定，采购人应当在货物服务招标投标活动中落实节约能源、保护环境、扶持不发达地区和少数民族地区、促进中小企业发展等政府采购政策，同质同价优先就近采购本地或本省产品、服务。</w:t>
            </w:r>
          </w:p>
          <w:p>
            <w:pPr>
              <w:spacing w:line="400" w:lineRule="exact"/>
              <w:ind w:firstLine="25" w:firstLineChars="12"/>
              <w:rPr>
                <w:rFonts w:ascii="宋体" w:hAnsi="宋体" w:cs="宋体"/>
                <w:b/>
                <w:szCs w:val="21"/>
                <w:highlight w:val="none"/>
              </w:rPr>
            </w:pPr>
            <w:r>
              <w:rPr>
                <w:szCs w:val="21"/>
                <w:highlight w:val="none"/>
              </w:rPr>
              <w:t>6、若投标人符合小微企业行业划型标准或符合残疾人福利性单位条件的或属于监狱企业的，则投标人的有效投标报价在参与投标报价评审计算时按上述规定给予价格扣减（注：投标人满足其中两项或以上条件的，不重复进行扣减，最多只扣减一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10" w:hRule="atLeast"/>
          <w:jc w:val="center"/>
        </w:trPr>
        <w:tc>
          <w:tcPr>
            <w:tcW w:w="50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10.2</w:t>
            </w:r>
          </w:p>
        </w:tc>
        <w:tc>
          <w:tcPr>
            <w:tcW w:w="993"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采购人补充的其他内容</w:t>
            </w:r>
          </w:p>
        </w:tc>
        <w:tc>
          <w:tcPr>
            <w:tcW w:w="3504" w:type="pct"/>
            <w:tcBorders>
              <w:top w:val="single" w:color="auto" w:sz="4" w:space="0"/>
              <w:left w:val="single" w:color="auto" w:sz="4" w:space="0"/>
              <w:bottom w:val="single" w:color="auto" w:sz="4" w:space="0"/>
              <w:right w:val="single" w:color="auto" w:sz="4" w:space="0"/>
            </w:tcBorders>
            <w:vAlign w:val="center"/>
          </w:tcPr>
          <w:p>
            <w:pPr>
              <w:spacing w:line="400" w:lineRule="exact"/>
              <w:rPr>
                <w:rFonts w:ascii="宋体" w:hAnsi="宋体" w:cs="宋体"/>
                <w:szCs w:val="21"/>
                <w:highlight w:val="none"/>
              </w:rPr>
            </w:pPr>
            <w:r>
              <w:rPr>
                <w:rFonts w:hint="eastAsia" w:ascii="宋体" w:hAnsi="宋体" w:cs="宋体"/>
                <w:szCs w:val="21"/>
                <w:highlight w:val="none"/>
              </w:rPr>
              <w:t>一、根据《财政部关于在政府采购活动中查询及使用信用记录有关问题的通知》（财库〔2016〕125号）相关要求，采购人对信用记录进行核实，对列入失信被执行人、重大税收违法失信主体当事人名单、政府采购严重违法失信行为记录名单及其他不符合《中华人民共和国政府采购法》第二十二条规定条件的供应商，拒绝其参与政府采购活动。</w:t>
            </w:r>
          </w:p>
          <w:p>
            <w:pPr>
              <w:spacing w:line="400" w:lineRule="exact"/>
              <w:rPr>
                <w:rFonts w:ascii="宋体" w:hAnsi="宋体" w:cs="宋体"/>
                <w:szCs w:val="21"/>
                <w:highlight w:val="none"/>
              </w:rPr>
            </w:pPr>
            <w:r>
              <w:rPr>
                <w:rFonts w:hint="eastAsia" w:ascii="宋体" w:hAnsi="宋体" w:cs="宋体"/>
                <w:szCs w:val="21"/>
                <w:highlight w:val="none"/>
              </w:rPr>
              <w:t>二、自购买竞争性谈判文件之日起，供应商应保证其提供的联系方式（电话、传真、电子邮件）一直有效，以保证往来函件（响应文件的澄清、修改等）能及时通知供应商，并能及时反馈信息，否则采购人不承担由此引起的一切后果。</w:t>
            </w:r>
          </w:p>
          <w:p>
            <w:pPr>
              <w:spacing w:line="400" w:lineRule="exact"/>
              <w:rPr>
                <w:rFonts w:ascii="宋体" w:hAnsi="宋体" w:cs="宋体"/>
                <w:szCs w:val="21"/>
                <w:highlight w:val="none"/>
              </w:rPr>
            </w:pPr>
            <w:r>
              <w:rPr>
                <w:rFonts w:hint="eastAsia" w:ascii="宋体" w:hAnsi="宋体" w:cs="宋体"/>
                <w:szCs w:val="21"/>
                <w:highlight w:val="none"/>
              </w:rPr>
              <w:t>三、供应商应对所提交的信誉、证书、证件、证明的真实性负责，采购人将对成交候选人资料的真实性进行核实，一旦发现提供虚假材料的，采购人除取消其成交资格，并向相关部门报告其不良行为。供应商将自行承担相关后果及法律责任。</w:t>
            </w:r>
          </w:p>
          <w:p>
            <w:pPr>
              <w:spacing w:line="400" w:lineRule="exact"/>
              <w:rPr>
                <w:rFonts w:ascii="宋体" w:hAnsi="宋体" w:cs="宋体"/>
                <w:szCs w:val="21"/>
                <w:highlight w:val="none"/>
              </w:rPr>
            </w:pPr>
            <w:r>
              <w:rPr>
                <w:rFonts w:hint="eastAsia" w:ascii="宋体" w:hAnsi="宋体" w:cs="宋体"/>
                <w:b/>
                <w:szCs w:val="21"/>
                <w:highlight w:val="none"/>
              </w:rPr>
              <w:t>四、</w:t>
            </w:r>
            <w:r>
              <w:rPr>
                <w:rFonts w:hint="eastAsia" w:ascii="宋体" w:hAnsi="宋体" w:cs="宋体"/>
                <w:szCs w:val="21"/>
                <w:highlight w:val="none"/>
              </w:rPr>
              <w:t>供应商需承担以下费用：</w:t>
            </w:r>
          </w:p>
          <w:p>
            <w:pPr>
              <w:spacing w:line="400" w:lineRule="exact"/>
              <w:rPr>
                <w:rFonts w:ascii="宋体" w:hAnsi="宋体" w:cs="宋体"/>
                <w:b/>
                <w:bCs/>
                <w:szCs w:val="21"/>
                <w:highlight w:val="none"/>
              </w:rPr>
            </w:pPr>
            <w:r>
              <w:rPr>
                <w:rFonts w:hint="eastAsia" w:ascii="宋体" w:hAnsi="宋体"/>
                <w:szCs w:val="28"/>
                <w:highlight w:val="none"/>
              </w:rPr>
              <w:t>供应商准备和参加谈判活动发生的费用自理。</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2599" w:hRule="atLeast"/>
          <w:jc w:val="center"/>
        </w:trPr>
        <w:tc>
          <w:tcPr>
            <w:tcW w:w="502"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10.3</w:t>
            </w:r>
          </w:p>
        </w:tc>
        <w:tc>
          <w:tcPr>
            <w:tcW w:w="993" w:type="pct"/>
            <w:tcBorders>
              <w:top w:val="single" w:color="auto" w:sz="4" w:space="0"/>
              <w:left w:val="single" w:color="auto" w:sz="4" w:space="0"/>
              <w:bottom w:val="single" w:color="auto" w:sz="4" w:space="0"/>
              <w:right w:val="single" w:color="auto" w:sz="4" w:space="0"/>
            </w:tcBorders>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注意事项</w:t>
            </w:r>
          </w:p>
        </w:tc>
        <w:tc>
          <w:tcPr>
            <w:tcW w:w="3504" w:type="pct"/>
            <w:tcBorders>
              <w:top w:val="single" w:color="auto" w:sz="4" w:space="0"/>
              <w:left w:val="single" w:color="auto" w:sz="4" w:space="0"/>
              <w:bottom w:val="single" w:color="auto" w:sz="4" w:space="0"/>
              <w:right w:val="single" w:color="auto" w:sz="4" w:space="0"/>
            </w:tcBorders>
            <w:vAlign w:val="center"/>
          </w:tcPr>
          <w:p>
            <w:pPr>
              <w:spacing w:line="400" w:lineRule="exact"/>
              <w:jc w:val="left"/>
              <w:rPr>
                <w:rFonts w:ascii="宋体" w:hAnsi="宋体" w:cs="宋体"/>
                <w:highlight w:val="none"/>
              </w:rPr>
            </w:pPr>
            <w:r>
              <w:rPr>
                <w:rFonts w:hint="eastAsia" w:ascii="宋体" w:hAnsi="宋体" w:cs="宋体"/>
                <w:highlight w:val="none"/>
              </w:rPr>
              <w:t>各供应商：</w:t>
            </w:r>
          </w:p>
          <w:p>
            <w:pPr>
              <w:spacing w:line="400" w:lineRule="exact"/>
              <w:ind w:firstLine="420" w:firstLineChars="200"/>
              <w:jc w:val="left"/>
              <w:rPr>
                <w:rFonts w:ascii="宋体" w:hAnsi="宋体" w:cs="宋体"/>
                <w:highlight w:val="none"/>
              </w:rPr>
            </w:pPr>
            <w:r>
              <w:rPr>
                <w:rFonts w:hint="eastAsia" w:ascii="宋体" w:hAnsi="宋体" w:cs="宋体"/>
                <w:highlight w:val="none"/>
              </w:rPr>
              <w:t>为遵循竞争性谈判的有关规定，供应商递交竞争性谈判响应文件时还须携带下列证件由相关工作人员登记查验，身份证原件核验后方可退还：</w:t>
            </w:r>
          </w:p>
          <w:p>
            <w:pPr>
              <w:spacing w:line="400" w:lineRule="exact"/>
              <w:ind w:firstLine="420" w:firstLineChars="200"/>
              <w:jc w:val="left"/>
              <w:rPr>
                <w:rFonts w:ascii="宋体" w:hAnsi="宋体" w:cs="宋体"/>
                <w:highlight w:val="none"/>
              </w:rPr>
            </w:pPr>
            <w:r>
              <w:rPr>
                <w:rFonts w:hint="eastAsia" w:ascii="宋体" w:hAnsi="宋体" w:cs="宋体"/>
                <w:highlight w:val="none"/>
              </w:rPr>
              <w:t>1.法定代表人证明书原件；</w:t>
            </w:r>
          </w:p>
          <w:p>
            <w:pPr>
              <w:spacing w:line="400" w:lineRule="exact"/>
              <w:ind w:firstLine="420" w:firstLineChars="200"/>
              <w:rPr>
                <w:rFonts w:ascii="宋体" w:hAnsi="宋体" w:cs="宋体"/>
                <w:szCs w:val="21"/>
                <w:highlight w:val="none"/>
              </w:rPr>
            </w:pPr>
            <w:r>
              <w:rPr>
                <w:rFonts w:hint="eastAsia" w:ascii="宋体" w:hAnsi="宋体" w:cs="宋体"/>
                <w:highlight w:val="none"/>
              </w:rPr>
              <w:t>2.法定代表人居民身份证【如有法定代表人递交谈判响应文件的】或法定代表人授权委托书及被授权人居民身份证【如有委托代理人递交谈判响应文件的】。</w:t>
            </w:r>
          </w:p>
        </w:tc>
      </w:tr>
    </w:tbl>
    <w:p>
      <w:pPr>
        <w:spacing w:line="360" w:lineRule="auto"/>
        <w:jc w:val="center"/>
        <w:outlineLvl w:val="1"/>
        <w:rPr>
          <w:rFonts w:ascii="宋体" w:hAnsi="宋体"/>
          <w:b/>
          <w:sz w:val="28"/>
          <w:highlight w:val="none"/>
        </w:rPr>
      </w:pPr>
      <w:r>
        <w:rPr>
          <w:rFonts w:hint="eastAsia" w:ascii="宋体" w:hAnsi="宋体"/>
          <w:highlight w:val="none"/>
        </w:rPr>
        <w:br w:type="page"/>
      </w:r>
      <w:bookmarkStart w:id="9" w:name="_Toc211800166"/>
      <w:r>
        <w:rPr>
          <w:rFonts w:hint="eastAsia" w:ascii="宋体" w:hAnsi="宋体"/>
          <w:b/>
          <w:sz w:val="28"/>
          <w:szCs w:val="28"/>
          <w:highlight w:val="none"/>
        </w:rPr>
        <w:t>二、供应商须知</w:t>
      </w:r>
      <w:bookmarkEnd w:id="9"/>
    </w:p>
    <w:p>
      <w:pPr>
        <w:spacing w:line="360" w:lineRule="auto"/>
        <w:jc w:val="center"/>
        <w:outlineLvl w:val="1"/>
        <w:rPr>
          <w:rFonts w:ascii="宋体" w:hAnsi="宋体"/>
          <w:b/>
          <w:sz w:val="28"/>
          <w:szCs w:val="28"/>
          <w:highlight w:val="none"/>
        </w:rPr>
      </w:pPr>
      <w:bookmarkStart w:id="10" w:name="_Toc211800167"/>
      <w:r>
        <w:rPr>
          <w:rFonts w:hint="eastAsia" w:ascii="宋体" w:hAnsi="宋体"/>
          <w:b/>
          <w:sz w:val="28"/>
          <w:szCs w:val="28"/>
          <w:highlight w:val="none"/>
        </w:rPr>
        <w:t>（一）总  则</w:t>
      </w:r>
      <w:bookmarkEnd w:id="10"/>
    </w:p>
    <w:p>
      <w:pPr>
        <w:spacing w:line="440" w:lineRule="exact"/>
        <w:ind w:firstLine="422" w:firstLineChars="200"/>
        <w:jc w:val="left"/>
        <w:outlineLvl w:val="1"/>
        <w:rPr>
          <w:rFonts w:ascii="宋体" w:hAnsi="宋体"/>
          <w:b/>
          <w:szCs w:val="21"/>
          <w:highlight w:val="none"/>
        </w:rPr>
      </w:pPr>
      <w:bookmarkStart w:id="11" w:name="_Toc211800168"/>
      <w:r>
        <w:rPr>
          <w:rFonts w:hint="eastAsia" w:ascii="宋体" w:hAnsi="宋体"/>
          <w:b/>
          <w:szCs w:val="21"/>
          <w:highlight w:val="none"/>
        </w:rPr>
        <w:t>1.1 项目概况</w:t>
      </w:r>
      <w:bookmarkEnd w:id="11"/>
    </w:p>
    <w:p>
      <w:pPr>
        <w:spacing w:line="440" w:lineRule="exact"/>
        <w:ind w:firstLine="420" w:firstLineChars="200"/>
        <w:jc w:val="left"/>
        <w:rPr>
          <w:rFonts w:ascii="宋体" w:hAnsi="宋体"/>
          <w:szCs w:val="28"/>
          <w:highlight w:val="none"/>
        </w:rPr>
      </w:pPr>
      <w:r>
        <w:rPr>
          <w:rFonts w:hint="eastAsia" w:ascii="宋体" w:hAnsi="宋体"/>
          <w:szCs w:val="28"/>
          <w:highlight w:val="none"/>
        </w:rPr>
        <w:t>1.1.1根据《中华人民共和国政府采购法》《中华人民共和国政府采购法实施条例》《政府采购非招标方式管理办法（财政部令第74号）》等有关法律法规的规定，本项目已具备采购条件，现对本项目进行竞争性谈判。</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1.1.2本项目采购人：见供应商须知前附表。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1.1.</w:t>
      </w:r>
      <w:r>
        <w:rPr>
          <w:rFonts w:hint="eastAsia" w:ascii="宋体" w:hAnsi="宋体"/>
          <w:szCs w:val="28"/>
          <w:highlight w:val="none"/>
          <w:lang w:val="en-US" w:eastAsia="zh-CN"/>
        </w:rPr>
        <w:t>3</w:t>
      </w:r>
      <w:r>
        <w:rPr>
          <w:rFonts w:hint="eastAsia" w:ascii="宋体" w:hAnsi="宋体"/>
          <w:szCs w:val="28"/>
          <w:highlight w:val="none"/>
        </w:rPr>
        <w:t>本项目项目名称：见供应商须知前附表。</w:t>
      </w:r>
    </w:p>
    <w:p>
      <w:pPr>
        <w:spacing w:line="440" w:lineRule="exact"/>
        <w:ind w:firstLine="422" w:firstLineChars="200"/>
        <w:jc w:val="left"/>
        <w:outlineLvl w:val="1"/>
        <w:rPr>
          <w:rFonts w:ascii="宋体" w:hAnsi="宋体"/>
          <w:b/>
          <w:szCs w:val="21"/>
          <w:highlight w:val="none"/>
        </w:rPr>
      </w:pPr>
      <w:bookmarkStart w:id="12" w:name="_Toc211800169"/>
      <w:r>
        <w:rPr>
          <w:rFonts w:hint="eastAsia" w:ascii="宋体" w:hAnsi="宋体"/>
          <w:b/>
          <w:szCs w:val="21"/>
          <w:highlight w:val="none"/>
        </w:rPr>
        <w:t>1.2 资金来源、最高限价和资金落实情况</w:t>
      </w:r>
      <w:bookmarkEnd w:id="12"/>
    </w:p>
    <w:p>
      <w:pPr>
        <w:spacing w:line="440" w:lineRule="exact"/>
        <w:ind w:firstLine="420" w:firstLineChars="200"/>
        <w:jc w:val="left"/>
        <w:rPr>
          <w:rFonts w:ascii="宋体" w:hAnsi="宋体"/>
          <w:szCs w:val="28"/>
          <w:highlight w:val="none"/>
        </w:rPr>
      </w:pPr>
      <w:r>
        <w:rPr>
          <w:rFonts w:hint="eastAsia" w:ascii="宋体" w:hAnsi="宋体"/>
          <w:szCs w:val="28"/>
          <w:highlight w:val="none"/>
        </w:rPr>
        <w:t>1.2.1本项目的资金来源：见供应商须知前附表。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1.2.2本项目的最高限价：见供应商须知前附表。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1.2.3本项目的资金落实情况：见供应商须知前附表。</w:t>
      </w:r>
    </w:p>
    <w:p>
      <w:pPr>
        <w:spacing w:line="440" w:lineRule="exact"/>
        <w:ind w:firstLine="422" w:firstLineChars="200"/>
        <w:jc w:val="left"/>
        <w:outlineLvl w:val="1"/>
        <w:rPr>
          <w:rFonts w:ascii="宋体" w:hAnsi="宋体"/>
          <w:b/>
          <w:szCs w:val="21"/>
          <w:highlight w:val="none"/>
        </w:rPr>
      </w:pPr>
      <w:bookmarkStart w:id="13" w:name="_Toc211800170"/>
      <w:r>
        <w:rPr>
          <w:rFonts w:hint="eastAsia" w:ascii="宋体" w:hAnsi="宋体"/>
          <w:b/>
          <w:szCs w:val="21"/>
          <w:highlight w:val="none"/>
        </w:rPr>
        <w:t>1.3 采购需求、合同履行期限、服务地点、质量标准及标段划分</w:t>
      </w:r>
      <w:bookmarkEnd w:id="13"/>
    </w:p>
    <w:p>
      <w:pPr>
        <w:spacing w:line="440" w:lineRule="exact"/>
        <w:ind w:firstLine="420" w:firstLineChars="200"/>
        <w:jc w:val="left"/>
        <w:rPr>
          <w:rFonts w:ascii="宋体" w:hAnsi="宋体"/>
          <w:szCs w:val="28"/>
          <w:highlight w:val="none"/>
        </w:rPr>
      </w:pPr>
      <w:r>
        <w:rPr>
          <w:rFonts w:hint="eastAsia" w:ascii="宋体" w:hAnsi="宋体"/>
          <w:szCs w:val="28"/>
          <w:highlight w:val="none"/>
        </w:rPr>
        <w:t>1.3.1本项目的采购需求：见供应商须知前附表。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1.3.2本项目的合同履行期限：见供应商须知前附表。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1.3.3本项目的服务地点：见供应商须知前附表。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1.3.4本项目的质量标准：见供应商须知前附表。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1.3.5本项目的标段划分：见供应商须知前附表。</w:t>
      </w:r>
    </w:p>
    <w:p>
      <w:pPr>
        <w:spacing w:line="440" w:lineRule="exact"/>
        <w:ind w:firstLine="422" w:firstLineChars="200"/>
        <w:jc w:val="left"/>
        <w:outlineLvl w:val="1"/>
        <w:rPr>
          <w:rFonts w:ascii="宋体" w:hAnsi="宋体"/>
          <w:b/>
          <w:szCs w:val="21"/>
          <w:highlight w:val="none"/>
        </w:rPr>
      </w:pPr>
      <w:bookmarkStart w:id="14" w:name="_Toc211800171"/>
      <w:r>
        <w:rPr>
          <w:rFonts w:hint="eastAsia" w:ascii="宋体" w:hAnsi="宋体"/>
          <w:b/>
          <w:szCs w:val="21"/>
          <w:highlight w:val="none"/>
        </w:rPr>
        <w:t>1.4 供应商资格要求</w:t>
      </w:r>
      <w:bookmarkEnd w:id="14"/>
    </w:p>
    <w:p>
      <w:pPr>
        <w:spacing w:line="440" w:lineRule="exact"/>
        <w:ind w:firstLine="420" w:firstLineChars="200"/>
        <w:jc w:val="left"/>
        <w:rPr>
          <w:rFonts w:ascii="宋体" w:hAnsi="宋体"/>
          <w:szCs w:val="28"/>
          <w:highlight w:val="none"/>
        </w:rPr>
      </w:pPr>
      <w:r>
        <w:rPr>
          <w:rFonts w:hint="eastAsia" w:ascii="宋体" w:hAnsi="宋体"/>
          <w:szCs w:val="28"/>
          <w:highlight w:val="none"/>
        </w:rPr>
        <w:t>1.4.1供应商资格要求：见供应商须知前附表。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1.4.2 供应商须知前附表规定接受联合体的，联合体除应符合本章第1.4.1 项和供应商须知前附表的要求外，还应遵守以下规定：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(1)联合体各方应按竞争性谈判文件提供的格式签订联合体协议书，明确联合体牵头人和各方权利义务，并承诺就成交项目向采购人承担连带责任。</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(2)联合体中有同类资质的供应商按照联合体分工承担相同工作的，应当按照资质等级较低的供应商确定资质等级。</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(3)以联合体形式参加政府采购活动的，联合体各方不得再单独参加或者与其他供应商另外组成联合体参加同一合同项下的政府采购活动。</w:t>
      </w:r>
    </w:p>
    <w:p>
      <w:pPr>
        <w:spacing w:line="440" w:lineRule="exact"/>
        <w:ind w:firstLine="422" w:firstLineChars="200"/>
        <w:jc w:val="left"/>
        <w:outlineLvl w:val="1"/>
        <w:rPr>
          <w:rFonts w:ascii="宋体" w:hAnsi="宋体"/>
          <w:b/>
          <w:szCs w:val="21"/>
          <w:highlight w:val="none"/>
        </w:rPr>
      </w:pPr>
      <w:bookmarkStart w:id="15" w:name="_Toc211800172"/>
      <w:r>
        <w:rPr>
          <w:rFonts w:hint="eastAsia" w:ascii="宋体" w:hAnsi="宋体"/>
          <w:b/>
          <w:szCs w:val="21"/>
          <w:highlight w:val="none"/>
        </w:rPr>
        <w:t>1.5 费用承担</w:t>
      </w:r>
      <w:bookmarkEnd w:id="15"/>
    </w:p>
    <w:p>
      <w:pPr>
        <w:spacing w:line="440" w:lineRule="exact"/>
        <w:ind w:firstLine="420" w:firstLineChars="200"/>
        <w:jc w:val="left"/>
        <w:rPr>
          <w:rFonts w:ascii="宋体" w:hAnsi="宋体"/>
          <w:szCs w:val="28"/>
          <w:highlight w:val="none"/>
        </w:rPr>
      </w:pPr>
      <w:r>
        <w:rPr>
          <w:rFonts w:hint="eastAsia" w:ascii="宋体" w:hAnsi="宋体"/>
          <w:szCs w:val="28"/>
          <w:highlight w:val="none"/>
        </w:rPr>
        <w:t>1.5.1供应商准备和参加谈判活动发生的费用自理。</w:t>
      </w:r>
    </w:p>
    <w:p>
      <w:pPr>
        <w:spacing w:line="440" w:lineRule="exact"/>
        <w:ind w:firstLine="422" w:firstLineChars="200"/>
        <w:jc w:val="left"/>
        <w:outlineLvl w:val="1"/>
        <w:rPr>
          <w:rFonts w:ascii="宋体" w:hAnsi="宋体"/>
          <w:b/>
          <w:szCs w:val="21"/>
          <w:highlight w:val="none"/>
        </w:rPr>
      </w:pPr>
      <w:bookmarkStart w:id="16" w:name="_Toc211800173"/>
      <w:r>
        <w:rPr>
          <w:rFonts w:hint="eastAsia" w:ascii="宋体" w:hAnsi="宋体"/>
          <w:b/>
          <w:szCs w:val="21"/>
          <w:highlight w:val="none"/>
        </w:rPr>
        <w:t>1.6 保密</w:t>
      </w:r>
      <w:bookmarkEnd w:id="16"/>
    </w:p>
    <w:p>
      <w:pPr>
        <w:spacing w:line="440" w:lineRule="exact"/>
        <w:ind w:firstLine="420" w:firstLineChars="200"/>
        <w:jc w:val="left"/>
        <w:rPr>
          <w:rFonts w:ascii="宋体" w:hAnsi="宋体"/>
          <w:szCs w:val="28"/>
          <w:highlight w:val="none"/>
        </w:rPr>
      </w:pPr>
      <w:r>
        <w:rPr>
          <w:rFonts w:hint="eastAsia" w:ascii="宋体" w:hAnsi="宋体"/>
          <w:szCs w:val="28"/>
          <w:highlight w:val="none"/>
        </w:rPr>
        <w:t>参与谈判活动的各方应对竞争性谈判文件和响应文件中的商业和技术等秘密保密，违者应对由此造成的后果承担法律责任。</w:t>
      </w:r>
    </w:p>
    <w:p>
      <w:pPr>
        <w:spacing w:line="440" w:lineRule="exact"/>
        <w:ind w:firstLine="422" w:firstLineChars="200"/>
        <w:jc w:val="left"/>
        <w:outlineLvl w:val="1"/>
        <w:rPr>
          <w:rFonts w:ascii="宋体" w:hAnsi="宋体"/>
          <w:b/>
          <w:szCs w:val="21"/>
          <w:highlight w:val="none"/>
        </w:rPr>
      </w:pPr>
      <w:bookmarkStart w:id="17" w:name="_Toc211800174"/>
      <w:r>
        <w:rPr>
          <w:rFonts w:hint="eastAsia" w:ascii="宋体" w:hAnsi="宋体"/>
          <w:b/>
          <w:szCs w:val="21"/>
          <w:highlight w:val="none"/>
        </w:rPr>
        <w:t>1.7 语言文字</w:t>
      </w:r>
      <w:bookmarkEnd w:id="17"/>
    </w:p>
    <w:p>
      <w:pPr>
        <w:spacing w:line="440" w:lineRule="exact"/>
        <w:ind w:firstLine="420" w:firstLineChars="200"/>
        <w:jc w:val="left"/>
        <w:rPr>
          <w:rFonts w:ascii="宋体" w:hAnsi="宋体"/>
          <w:szCs w:val="28"/>
          <w:highlight w:val="none"/>
        </w:rPr>
      </w:pPr>
      <w:r>
        <w:rPr>
          <w:rFonts w:hint="eastAsia" w:ascii="宋体" w:hAnsi="宋体"/>
          <w:szCs w:val="28"/>
          <w:highlight w:val="none"/>
        </w:rPr>
        <w:t>除专用术语外，与谈判有关的语言均使用中文。必要时专用术语应附中文注释。</w:t>
      </w:r>
    </w:p>
    <w:p>
      <w:pPr>
        <w:spacing w:line="440" w:lineRule="exact"/>
        <w:ind w:firstLine="422" w:firstLineChars="200"/>
        <w:jc w:val="left"/>
        <w:outlineLvl w:val="1"/>
        <w:rPr>
          <w:rFonts w:ascii="宋体" w:hAnsi="宋体"/>
          <w:b/>
          <w:szCs w:val="21"/>
          <w:highlight w:val="none"/>
        </w:rPr>
      </w:pPr>
      <w:bookmarkStart w:id="18" w:name="_Toc211800175"/>
      <w:r>
        <w:rPr>
          <w:rFonts w:hint="eastAsia" w:ascii="宋体" w:hAnsi="宋体"/>
          <w:b/>
          <w:szCs w:val="21"/>
          <w:highlight w:val="none"/>
        </w:rPr>
        <w:t>1.8 计量单位</w:t>
      </w:r>
      <w:bookmarkEnd w:id="18"/>
    </w:p>
    <w:p>
      <w:pPr>
        <w:spacing w:line="440" w:lineRule="exact"/>
        <w:ind w:firstLine="420" w:firstLineChars="200"/>
        <w:jc w:val="left"/>
        <w:rPr>
          <w:rFonts w:ascii="宋体" w:hAnsi="宋体"/>
          <w:szCs w:val="28"/>
          <w:highlight w:val="none"/>
        </w:rPr>
      </w:pPr>
      <w:r>
        <w:rPr>
          <w:rFonts w:hint="eastAsia" w:ascii="宋体" w:hAnsi="宋体"/>
          <w:szCs w:val="28"/>
          <w:highlight w:val="none"/>
        </w:rPr>
        <w:t>所有计量均采用中华人民共和国法定计量单位。</w:t>
      </w:r>
    </w:p>
    <w:p>
      <w:pPr>
        <w:spacing w:line="440" w:lineRule="exact"/>
        <w:ind w:firstLine="422" w:firstLineChars="200"/>
        <w:jc w:val="left"/>
        <w:outlineLvl w:val="1"/>
        <w:rPr>
          <w:rFonts w:ascii="宋体" w:hAnsi="宋体"/>
          <w:b/>
          <w:szCs w:val="21"/>
          <w:highlight w:val="none"/>
        </w:rPr>
      </w:pPr>
      <w:bookmarkStart w:id="19" w:name="_Toc211800177"/>
      <w:r>
        <w:rPr>
          <w:rFonts w:hint="eastAsia" w:ascii="宋体" w:hAnsi="宋体"/>
          <w:b/>
          <w:szCs w:val="21"/>
          <w:highlight w:val="none"/>
        </w:rPr>
        <w:t>1.</w:t>
      </w:r>
      <w:r>
        <w:rPr>
          <w:rFonts w:hint="eastAsia" w:ascii="宋体" w:hAnsi="宋体"/>
          <w:b/>
          <w:szCs w:val="21"/>
          <w:highlight w:val="none"/>
          <w:lang w:val="en-US" w:eastAsia="zh-CN"/>
        </w:rPr>
        <w:t>9</w:t>
      </w:r>
      <w:r>
        <w:rPr>
          <w:rFonts w:hint="eastAsia" w:ascii="宋体" w:hAnsi="宋体"/>
          <w:b/>
          <w:szCs w:val="21"/>
          <w:highlight w:val="none"/>
        </w:rPr>
        <w:t>答疑会</w:t>
      </w:r>
      <w:bookmarkEnd w:id="19"/>
    </w:p>
    <w:p>
      <w:pPr>
        <w:spacing w:line="440" w:lineRule="exact"/>
        <w:ind w:firstLine="420" w:firstLineChars="200"/>
        <w:jc w:val="left"/>
        <w:rPr>
          <w:rFonts w:ascii="宋体" w:hAnsi="宋体"/>
          <w:szCs w:val="28"/>
          <w:highlight w:val="none"/>
        </w:rPr>
      </w:pPr>
      <w:r>
        <w:rPr>
          <w:rFonts w:hint="eastAsia" w:ascii="宋体" w:hAnsi="宋体"/>
          <w:szCs w:val="28"/>
          <w:highlight w:val="none"/>
        </w:rPr>
        <w:t>见供应商须知前附表。</w:t>
      </w:r>
    </w:p>
    <w:p>
      <w:pPr>
        <w:spacing w:line="440" w:lineRule="exact"/>
        <w:ind w:firstLine="422" w:firstLineChars="200"/>
        <w:jc w:val="left"/>
        <w:outlineLvl w:val="1"/>
        <w:rPr>
          <w:rFonts w:ascii="宋体" w:hAnsi="宋体"/>
          <w:b/>
          <w:szCs w:val="21"/>
          <w:highlight w:val="none"/>
        </w:rPr>
      </w:pPr>
      <w:bookmarkStart w:id="20" w:name="_Toc211800178"/>
      <w:r>
        <w:rPr>
          <w:rFonts w:hint="eastAsia" w:ascii="宋体" w:hAnsi="宋体"/>
          <w:b/>
          <w:szCs w:val="21"/>
          <w:highlight w:val="none"/>
        </w:rPr>
        <w:t>1.</w:t>
      </w:r>
      <w:r>
        <w:rPr>
          <w:rFonts w:hint="eastAsia" w:ascii="宋体" w:hAnsi="宋体"/>
          <w:b/>
          <w:szCs w:val="21"/>
          <w:highlight w:val="none"/>
          <w:lang w:val="en-US" w:eastAsia="zh-CN"/>
        </w:rPr>
        <w:t>10</w:t>
      </w:r>
      <w:r>
        <w:rPr>
          <w:rFonts w:hint="eastAsia" w:ascii="宋体" w:hAnsi="宋体"/>
          <w:b/>
          <w:szCs w:val="21"/>
          <w:highlight w:val="none"/>
        </w:rPr>
        <w:t xml:space="preserve"> 分包</w:t>
      </w:r>
      <w:bookmarkEnd w:id="20"/>
    </w:p>
    <w:p>
      <w:pPr>
        <w:spacing w:line="440" w:lineRule="exact"/>
        <w:ind w:firstLine="420" w:firstLineChars="200"/>
        <w:jc w:val="left"/>
        <w:rPr>
          <w:rFonts w:ascii="宋体" w:hAnsi="宋体"/>
          <w:szCs w:val="28"/>
          <w:highlight w:val="none"/>
        </w:rPr>
      </w:pPr>
      <w:r>
        <w:rPr>
          <w:rFonts w:hint="eastAsia" w:ascii="宋体" w:hAnsi="宋体"/>
          <w:szCs w:val="28"/>
          <w:highlight w:val="none"/>
        </w:rPr>
        <w:t>见供应商须知前附表。</w:t>
      </w:r>
    </w:p>
    <w:p>
      <w:pPr>
        <w:spacing w:line="360" w:lineRule="auto"/>
        <w:jc w:val="center"/>
        <w:outlineLvl w:val="1"/>
        <w:rPr>
          <w:rFonts w:ascii="宋体" w:hAnsi="宋体"/>
          <w:b/>
          <w:sz w:val="28"/>
          <w:szCs w:val="28"/>
          <w:highlight w:val="none"/>
        </w:rPr>
      </w:pPr>
      <w:bookmarkStart w:id="21" w:name="_Toc211800179"/>
      <w:r>
        <w:rPr>
          <w:rFonts w:hint="eastAsia" w:ascii="宋体" w:hAnsi="宋体"/>
          <w:b/>
          <w:sz w:val="28"/>
          <w:szCs w:val="28"/>
          <w:highlight w:val="none"/>
        </w:rPr>
        <w:t>（二）竞争性谈判文件</w:t>
      </w:r>
      <w:bookmarkEnd w:id="21"/>
    </w:p>
    <w:p>
      <w:pPr>
        <w:spacing w:line="440" w:lineRule="exact"/>
        <w:ind w:firstLine="422" w:firstLineChars="200"/>
        <w:jc w:val="left"/>
        <w:outlineLvl w:val="1"/>
        <w:rPr>
          <w:rFonts w:ascii="宋体" w:hAnsi="宋体"/>
          <w:b/>
          <w:szCs w:val="21"/>
          <w:highlight w:val="none"/>
        </w:rPr>
      </w:pPr>
      <w:bookmarkStart w:id="22" w:name="_Toc211800180"/>
      <w:r>
        <w:rPr>
          <w:rFonts w:hint="eastAsia" w:ascii="宋体" w:hAnsi="宋体"/>
          <w:b/>
          <w:szCs w:val="21"/>
          <w:highlight w:val="none"/>
        </w:rPr>
        <w:t>2.1 竞争性谈判文件的组成</w:t>
      </w:r>
      <w:bookmarkEnd w:id="22"/>
    </w:p>
    <w:p>
      <w:pPr>
        <w:spacing w:line="440" w:lineRule="exact"/>
        <w:ind w:firstLine="420" w:firstLineChars="200"/>
        <w:jc w:val="left"/>
        <w:rPr>
          <w:rFonts w:ascii="宋体" w:hAnsi="宋体"/>
          <w:szCs w:val="28"/>
          <w:highlight w:val="none"/>
        </w:rPr>
      </w:pPr>
      <w:r>
        <w:rPr>
          <w:rFonts w:hint="eastAsia" w:ascii="宋体" w:hAnsi="宋体"/>
          <w:szCs w:val="28"/>
          <w:highlight w:val="none"/>
        </w:rPr>
        <w:t>2.1.1本竞争性谈判文件包含竞争性谈判公告、供应商须知、资格审查、谈判方法、合同条款及格式、采购需求、响应文件格式、供应商须知前附表规定的其他材料；</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2.1.2对竞争性谈判文件所作的澄清、修改、补充通知等是构成竞争性谈判文件的组成部分。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2.1.3供应商同时应认真审阅竞争性谈判文件中所有的事项、格式、条款和规范要求等，如果供应商的响应文件没有按照竞争性谈判文件要求递交全部资料或者响应文件没有对竞争性谈判文件做出实质性响应，其风险由供应商自行承担。实质上不响应竞争性谈判文件要求的响应文件视为无效标被拒绝。</w:t>
      </w:r>
    </w:p>
    <w:p>
      <w:pPr>
        <w:spacing w:line="440" w:lineRule="exact"/>
        <w:ind w:firstLine="422" w:firstLineChars="200"/>
        <w:jc w:val="left"/>
        <w:outlineLvl w:val="1"/>
        <w:rPr>
          <w:rFonts w:ascii="宋体" w:hAnsi="宋体"/>
          <w:b/>
          <w:szCs w:val="21"/>
          <w:highlight w:val="none"/>
        </w:rPr>
      </w:pPr>
      <w:bookmarkStart w:id="23" w:name="_Toc211800181"/>
      <w:r>
        <w:rPr>
          <w:rFonts w:hint="eastAsia" w:ascii="宋体" w:hAnsi="宋体"/>
          <w:b/>
          <w:szCs w:val="21"/>
          <w:highlight w:val="none"/>
        </w:rPr>
        <w:t>2.2 竞争性谈判文件的询问</w:t>
      </w:r>
      <w:bookmarkEnd w:id="23"/>
    </w:p>
    <w:p>
      <w:pPr>
        <w:spacing w:line="440" w:lineRule="exact"/>
        <w:ind w:firstLine="420" w:firstLineChars="200"/>
        <w:jc w:val="left"/>
        <w:rPr>
          <w:rFonts w:ascii="宋体" w:hAnsi="宋体"/>
          <w:szCs w:val="28"/>
          <w:highlight w:val="none"/>
        </w:rPr>
      </w:pPr>
      <w:r>
        <w:rPr>
          <w:rFonts w:hint="eastAsia" w:ascii="宋体" w:hAnsi="宋体"/>
          <w:szCs w:val="28"/>
          <w:highlight w:val="none"/>
        </w:rPr>
        <w:t>2.2.1供应商应认真阅读竞争性谈判文件，如有疑问的，供应商可以向采购人提出询问，采购人在接到询问后的3个工作日内对供应商依法提出的询问作出答复，但答复的内容不涉及商业秘密。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2.2.2竞争性谈判文件的询问联系方式：见供应商须知前附表。</w:t>
      </w:r>
    </w:p>
    <w:p>
      <w:pPr>
        <w:spacing w:line="440" w:lineRule="exact"/>
        <w:ind w:firstLine="422" w:firstLineChars="200"/>
        <w:jc w:val="left"/>
        <w:outlineLvl w:val="1"/>
        <w:rPr>
          <w:rFonts w:ascii="宋体" w:hAnsi="宋体"/>
          <w:b/>
          <w:szCs w:val="21"/>
          <w:highlight w:val="none"/>
        </w:rPr>
      </w:pPr>
      <w:bookmarkStart w:id="24" w:name="_Toc211800182"/>
      <w:r>
        <w:rPr>
          <w:rFonts w:hint="eastAsia" w:ascii="宋体" w:hAnsi="宋体"/>
          <w:b/>
          <w:szCs w:val="21"/>
          <w:highlight w:val="none"/>
        </w:rPr>
        <w:t>2.3 竞争性谈判文件的澄清、修改</w:t>
      </w:r>
      <w:bookmarkEnd w:id="24"/>
    </w:p>
    <w:p>
      <w:pPr>
        <w:spacing w:line="440" w:lineRule="exact"/>
        <w:ind w:firstLine="420" w:firstLineChars="200"/>
        <w:jc w:val="left"/>
        <w:rPr>
          <w:rFonts w:ascii="宋体" w:hAnsi="宋体"/>
          <w:szCs w:val="28"/>
          <w:highlight w:val="none"/>
        </w:rPr>
      </w:pPr>
      <w:r>
        <w:rPr>
          <w:rFonts w:hint="eastAsia" w:ascii="宋体" w:hAnsi="宋体"/>
          <w:szCs w:val="28"/>
          <w:highlight w:val="none"/>
        </w:rPr>
        <w:t>2.3.1供应商应认真核查竞争性谈判文件，如有疑问的，供应商可以在</w:t>
      </w:r>
      <w:r>
        <w:rPr>
          <w:rFonts w:hint="eastAsia" w:ascii="宋体" w:hAnsi="宋体"/>
          <w:szCs w:val="21"/>
          <w:highlight w:val="none"/>
        </w:rPr>
        <w:t>提交首次响应文件截止之日3个工作日前</w:t>
      </w:r>
      <w:r>
        <w:rPr>
          <w:rFonts w:hint="eastAsia" w:ascii="宋体" w:hAnsi="宋体"/>
          <w:szCs w:val="28"/>
          <w:highlight w:val="none"/>
        </w:rPr>
        <w:t>，以书面形式要求采购</w:t>
      </w:r>
      <w:r>
        <w:rPr>
          <w:rFonts w:hint="eastAsia" w:ascii="宋体" w:hAnsi="宋体"/>
          <w:szCs w:val="28"/>
          <w:highlight w:val="none"/>
          <w:lang w:eastAsia="zh-CN"/>
        </w:rPr>
        <w:t>人</w:t>
      </w:r>
      <w:r>
        <w:rPr>
          <w:rFonts w:hint="eastAsia" w:ascii="宋体" w:hAnsi="宋体"/>
          <w:szCs w:val="28"/>
          <w:highlight w:val="none"/>
        </w:rPr>
        <w:t>澄清，截止时间后送达的澄清要求概不接受。</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2.3.2采购</w:t>
      </w:r>
      <w:r>
        <w:rPr>
          <w:rFonts w:hint="eastAsia" w:ascii="宋体" w:hAnsi="宋体"/>
          <w:szCs w:val="28"/>
          <w:highlight w:val="none"/>
          <w:lang w:eastAsia="zh-CN"/>
        </w:rPr>
        <w:t>人</w:t>
      </w:r>
      <w:r>
        <w:rPr>
          <w:rFonts w:hint="eastAsia" w:ascii="宋体" w:hAnsi="宋体"/>
          <w:szCs w:val="28"/>
          <w:highlight w:val="none"/>
        </w:rPr>
        <w:t>将以书面形式答复所有获取竞争性谈判文件的供应商（答复中不包含问题的来源）要求澄清的问题，其他澄清方式为无效。</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2.3.3采购</w:t>
      </w:r>
      <w:r>
        <w:rPr>
          <w:rFonts w:hint="eastAsia" w:ascii="宋体" w:hAnsi="宋体"/>
          <w:szCs w:val="28"/>
          <w:highlight w:val="none"/>
          <w:lang w:eastAsia="zh-CN"/>
        </w:rPr>
        <w:t>人</w:t>
      </w:r>
      <w:r>
        <w:rPr>
          <w:rFonts w:hint="eastAsia" w:ascii="宋体" w:hAnsi="宋体"/>
          <w:szCs w:val="28"/>
          <w:highlight w:val="none"/>
        </w:rPr>
        <w:t>对已发出的竞争性谈判文件进行必要澄清或者修改的，澄清或者修改的内容可能实质影响响应文件编制的，采购人当在</w:t>
      </w:r>
      <w:r>
        <w:rPr>
          <w:rFonts w:hint="eastAsia" w:ascii="宋体" w:hAnsi="宋体"/>
          <w:szCs w:val="21"/>
          <w:highlight w:val="none"/>
        </w:rPr>
        <w:t>提交首次响应文件截止之日3个工作日前</w:t>
      </w:r>
      <w:r>
        <w:rPr>
          <w:rFonts w:hint="eastAsia" w:ascii="宋体" w:hAnsi="宋体"/>
          <w:szCs w:val="28"/>
          <w:highlight w:val="none"/>
        </w:rPr>
        <w:t>，以书面形式通知所有获取竞争性谈判文件的潜在供应商；不足</w:t>
      </w:r>
      <w:r>
        <w:rPr>
          <w:rFonts w:hint="eastAsia" w:ascii="宋体" w:hAnsi="宋体"/>
          <w:szCs w:val="21"/>
          <w:highlight w:val="none"/>
        </w:rPr>
        <w:t>3个工作日的</w:t>
      </w:r>
      <w:r>
        <w:rPr>
          <w:rFonts w:hint="eastAsia" w:ascii="宋体" w:hAnsi="宋体"/>
          <w:szCs w:val="28"/>
          <w:highlight w:val="none"/>
        </w:rPr>
        <w:t>，采购人将顺延提交响应文件的截止时间。该澄清或者修改的内容为竞争性谈判文件的组成部分。</w:t>
      </w:r>
    </w:p>
    <w:p>
      <w:pPr>
        <w:spacing w:line="360" w:lineRule="auto"/>
        <w:jc w:val="center"/>
        <w:outlineLvl w:val="1"/>
        <w:rPr>
          <w:rFonts w:ascii="宋体" w:hAnsi="宋体"/>
          <w:b/>
          <w:sz w:val="28"/>
          <w:szCs w:val="28"/>
          <w:highlight w:val="none"/>
        </w:rPr>
      </w:pPr>
      <w:bookmarkStart w:id="25" w:name="_Toc211800183"/>
      <w:r>
        <w:rPr>
          <w:rFonts w:hint="eastAsia" w:ascii="宋体" w:hAnsi="宋体"/>
          <w:b/>
          <w:sz w:val="28"/>
          <w:szCs w:val="28"/>
          <w:highlight w:val="none"/>
        </w:rPr>
        <w:t>（三）响应文件</w:t>
      </w:r>
      <w:bookmarkEnd w:id="25"/>
    </w:p>
    <w:p>
      <w:pPr>
        <w:spacing w:line="440" w:lineRule="exact"/>
        <w:ind w:firstLine="422" w:firstLineChars="200"/>
        <w:jc w:val="left"/>
        <w:outlineLvl w:val="1"/>
        <w:rPr>
          <w:rFonts w:ascii="宋体" w:hAnsi="宋体"/>
          <w:b/>
          <w:szCs w:val="21"/>
          <w:highlight w:val="none"/>
        </w:rPr>
      </w:pPr>
      <w:bookmarkStart w:id="26" w:name="_Toc211800184"/>
      <w:r>
        <w:rPr>
          <w:rFonts w:hint="eastAsia" w:ascii="宋体" w:hAnsi="宋体"/>
          <w:b/>
          <w:szCs w:val="21"/>
          <w:highlight w:val="none"/>
        </w:rPr>
        <w:t>3.1 响应文件的组成</w:t>
      </w:r>
      <w:bookmarkEnd w:id="26"/>
    </w:p>
    <w:p>
      <w:pPr>
        <w:spacing w:line="440" w:lineRule="exact"/>
        <w:ind w:firstLine="420" w:firstLineChars="200"/>
        <w:jc w:val="left"/>
        <w:rPr>
          <w:rFonts w:ascii="宋体" w:hAnsi="宋体"/>
          <w:szCs w:val="28"/>
          <w:highlight w:val="none"/>
        </w:rPr>
      </w:pPr>
      <w:r>
        <w:rPr>
          <w:rFonts w:hint="eastAsia" w:ascii="宋体" w:hAnsi="宋体"/>
          <w:szCs w:val="28"/>
          <w:highlight w:val="none"/>
        </w:rPr>
        <w:t>响应文件全部采用纸质文档，具体内容及格式详见竞争性谈判文件第六章“响应文件格式”。</w:t>
      </w:r>
    </w:p>
    <w:p>
      <w:pPr>
        <w:spacing w:line="440" w:lineRule="exact"/>
        <w:ind w:firstLine="422" w:firstLineChars="200"/>
        <w:jc w:val="left"/>
        <w:outlineLvl w:val="1"/>
        <w:rPr>
          <w:rFonts w:ascii="宋体" w:hAnsi="宋体"/>
          <w:b/>
          <w:szCs w:val="21"/>
          <w:highlight w:val="none"/>
        </w:rPr>
      </w:pPr>
      <w:bookmarkStart w:id="27" w:name="_Toc211800185"/>
      <w:r>
        <w:rPr>
          <w:rFonts w:hint="eastAsia" w:ascii="宋体" w:hAnsi="宋体"/>
          <w:b/>
          <w:szCs w:val="21"/>
          <w:highlight w:val="none"/>
        </w:rPr>
        <w:t>3.2 响应报价</w:t>
      </w:r>
      <w:bookmarkEnd w:id="27"/>
    </w:p>
    <w:p>
      <w:pPr>
        <w:spacing w:line="440" w:lineRule="exact"/>
        <w:ind w:firstLine="420" w:firstLineChars="200"/>
        <w:jc w:val="left"/>
        <w:rPr>
          <w:rFonts w:ascii="宋体" w:hAnsi="宋体"/>
          <w:szCs w:val="28"/>
          <w:highlight w:val="none"/>
        </w:rPr>
      </w:pPr>
      <w:r>
        <w:rPr>
          <w:rFonts w:hint="eastAsia" w:ascii="宋体" w:hAnsi="宋体"/>
          <w:szCs w:val="28"/>
          <w:highlight w:val="none"/>
        </w:rPr>
        <w:t>3.2.1本项目的报价方式见本须知前附表。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3.2.2本项目的报价及合同所有款项的支付均以人民币计算。</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3.2.3</w:t>
      </w:r>
      <w:r>
        <w:rPr>
          <w:rFonts w:hint="eastAsia" w:ascii="宋体" w:hAnsi="宋体"/>
          <w:b/>
          <w:szCs w:val="28"/>
          <w:highlight w:val="none"/>
        </w:rPr>
        <w:t>税金：本项目报价为含税价，谈判阶段税率按国家现行规定执行，采购人有权根据合同履行时国家颁布的有效的税率对税额进行调整，成交供应商按国家规定向采购人提供发票，相关税金由成交供应商承担</w:t>
      </w:r>
      <w:r>
        <w:rPr>
          <w:rFonts w:hint="eastAsia" w:ascii="宋体" w:hAnsi="宋体"/>
          <w:szCs w:val="28"/>
          <w:highlight w:val="none"/>
        </w:rPr>
        <w:t>。</w:t>
      </w:r>
    </w:p>
    <w:p>
      <w:pPr>
        <w:spacing w:line="440" w:lineRule="exact"/>
        <w:ind w:firstLine="422" w:firstLineChars="200"/>
        <w:jc w:val="left"/>
        <w:outlineLvl w:val="1"/>
        <w:rPr>
          <w:rFonts w:ascii="宋体" w:hAnsi="宋体"/>
          <w:b/>
          <w:szCs w:val="21"/>
          <w:highlight w:val="none"/>
        </w:rPr>
      </w:pPr>
      <w:bookmarkStart w:id="28" w:name="_Toc211800186"/>
      <w:r>
        <w:rPr>
          <w:rFonts w:hint="eastAsia" w:ascii="宋体" w:hAnsi="宋体"/>
          <w:b/>
          <w:szCs w:val="21"/>
          <w:highlight w:val="none"/>
        </w:rPr>
        <w:t>3.3 谈判有效期</w:t>
      </w:r>
      <w:bookmarkEnd w:id="28"/>
    </w:p>
    <w:p>
      <w:pPr>
        <w:spacing w:line="440" w:lineRule="exact"/>
        <w:ind w:firstLine="420" w:firstLineChars="200"/>
        <w:jc w:val="left"/>
        <w:rPr>
          <w:rFonts w:ascii="宋体" w:hAnsi="宋体"/>
          <w:szCs w:val="28"/>
          <w:highlight w:val="none"/>
        </w:rPr>
      </w:pPr>
      <w:r>
        <w:rPr>
          <w:rFonts w:hint="eastAsia" w:ascii="宋体" w:hAnsi="宋体"/>
          <w:szCs w:val="28"/>
          <w:highlight w:val="none"/>
        </w:rPr>
        <w:t>3.3.1在供应商须知前附表规定的谈判有效期内，供应商不得要求撤销或修改其响应文件。响应文件中承诺的谈判有效期应当不少于竞争性谈判文件载明的谈判有效期。</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3.3.2在谈判有效期内,供应商撤销或修改其响应文件的,应承担竞争性谈判文件和法律规定的责任.</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3.3.3出现特殊情况需要延长谈判有效期的，采购人以书面形式通知所有供应商延长谈判有效期。供应商应予以书面答复同意延长，但不得要求或被允许修改其响应文件；供应商拒绝延长的，其谈判文件失效。</w:t>
      </w:r>
    </w:p>
    <w:p>
      <w:pPr>
        <w:spacing w:line="440" w:lineRule="exact"/>
        <w:ind w:firstLine="422" w:firstLineChars="200"/>
        <w:jc w:val="left"/>
        <w:outlineLvl w:val="1"/>
        <w:rPr>
          <w:rFonts w:ascii="宋体" w:hAnsi="宋体"/>
          <w:b/>
          <w:szCs w:val="21"/>
          <w:highlight w:val="none"/>
        </w:rPr>
      </w:pPr>
      <w:bookmarkStart w:id="29" w:name="_Toc211800187"/>
      <w:r>
        <w:rPr>
          <w:rFonts w:hint="eastAsia" w:ascii="宋体" w:hAnsi="宋体"/>
          <w:b/>
          <w:szCs w:val="21"/>
          <w:highlight w:val="none"/>
        </w:rPr>
        <w:t>3.4 谈判保证金</w:t>
      </w:r>
      <w:bookmarkEnd w:id="29"/>
    </w:p>
    <w:p>
      <w:pPr>
        <w:spacing w:line="440" w:lineRule="exact"/>
        <w:ind w:firstLine="420" w:firstLineChars="200"/>
        <w:jc w:val="left"/>
        <w:rPr>
          <w:rFonts w:ascii="宋体" w:hAnsi="宋体"/>
          <w:szCs w:val="28"/>
          <w:highlight w:val="none"/>
        </w:rPr>
      </w:pPr>
      <w:r>
        <w:rPr>
          <w:rFonts w:hint="eastAsia" w:ascii="宋体" w:hAnsi="宋体"/>
          <w:szCs w:val="28"/>
          <w:highlight w:val="none"/>
        </w:rPr>
        <w:t>不要求。</w:t>
      </w:r>
    </w:p>
    <w:p>
      <w:pPr>
        <w:spacing w:line="440" w:lineRule="exact"/>
        <w:ind w:firstLine="422" w:firstLineChars="200"/>
        <w:jc w:val="left"/>
        <w:outlineLvl w:val="1"/>
        <w:rPr>
          <w:rFonts w:ascii="宋体" w:hAnsi="宋体"/>
          <w:b/>
          <w:szCs w:val="21"/>
          <w:highlight w:val="none"/>
        </w:rPr>
      </w:pPr>
      <w:bookmarkStart w:id="30" w:name="_Toc211800188"/>
      <w:r>
        <w:rPr>
          <w:rFonts w:hint="eastAsia" w:ascii="宋体" w:hAnsi="宋体"/>
          <w:b/>
          <w:szCs w:val="21"/>
          <w:highlight w:val="none"/>
        </w:rPr>
        <w:t>3.5 响应文件的编制</w:t>
      </w:r>
      <w:bookmarkEnd w:id="30"/>
    </w:p>
    <w:p>
      <w:pPr>
        <w:spacing w:line="440" w:lineRule="exact"/>
        <w:ind w:firstLine="420" w:firstLineChars="200"/>
        <w:jc w:val="left"/>
        <w:rPr>
          <w:rFonts w:ascii="宋体" w:hAnsi="宋体"/>
          <w:szCs w:val="28"/>
          <w:highlight w:val="none"/>
        </w:rPr>
      </w:pPr>
      <w:r>
        <w:rPr>
          <w:rFonts w:hint="eastAsia" w:ascii="宋体" w:hAnsi="宋体"/>
          <w:szCs w:val="28"/>
          <w:highlight w:val="none"/>
        </w:rPr>
        <w:t>3.5.1响应文件编制：见供应商须知前附表。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3.5.2响应文件应当对竞争性谈判文件有关合同履行期限、服务地点、质量目标、采购需求、技术标准及要求、采购范围等实质性内容作出响应。</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3.5.3响应文件应用不褪色的材料书写或打印，并由供应商的法定代表人或其委托代理人签字或盖单位章。委托代理人签字的，响应文件应附法定代表人签署的授权委托书。响应文件应尽量避免涂改、行间插字或删除。如果出现上述情况，改动之处应加盖单位章或由供应商的法定代表人或其授权的代理人签字确认。签字或盖章的具体要求见供应商须知前附表。</w:t>
      </w:r>
    </w:p>
    <w:p>
      <w:pPr>
        <w:spacing w:line="360" w:lineRule="auto"/>
        <w:ind w:firstLine="420" w:firstLineChars="200"/>
        <w:jc w:val="left"/>
        <w:rPr>
          <w:rFonts w:ascii="宋体" w:hAnsi="宋体"/>
          <w:szCs w:val="28"/>
          <w:highlight w:val="none"/>
        </w:rPr>
      </w:pPr>
      <w:r>
        <w:rPr>
          <w:rFonts w:hint="eastAsia" w:ascii="宋体" w:hAnsi="宋体"/>
          <w:szCs w:val="28"/>
          <w:highlight w:val="none"/>
        </w:rPr>
        <w:t>3.5.4 响应文件正本一份，副本份数见供应商须知前附表。正本和副本的封面上应清楚地标记“正本”或“副本”的字样。当副本和正本不一致时，以正本为准。</w:t>
      </w:r>
    </w:p>
    <w:p>
      <w:pPr>
        <w:spacing w:line="360" w:lineRule="auto"/>
        <w:ind w:firstLine="420" w:firstLineChars="200"/>
        <w:jc w:val="left"/>
        <w:rPr>
          <w:rFonts w:ascii="宋体" w:hAnsi="宋体"/>
          <w:szCs w:val="28"/>
          <w:highlight w:val="none"/>
        </w:rPr>
      </w:pPr>
      <w:r>
        <w:rPr>
          <w:rFonts w:hint="eastAsia" w:ascii="宋体" w:hAnsi="宋体"/>
          <w:szCs w:val="28"/>
          <w:highlight w:val="none"/>
        </w:rPr>
        <w:t>3.5.5 响应文件的正本与副本应分别装订成册，并编制目录，具体装订要求见供应商须知前附表规定。</w:t>
      </w:r>
    </w:p>
    <w:p>
      <w:pPr>
        <w:spacing w:line="360" w:lineRule="auto"/>
        <w:jc w:val="center"/>
        <w:outlineLvl w:val="1"/>
        <w:rPr>
          <w:rFonts w:ascii="宋体" w:hAnsi="宋体"/>
          <w:b/>
          <w:sz w:val="28"/>
          <w:szCs w:val="28"/>
          <w:highlight w:val="none"/>
        </w:rPr>
      </w:pPr>
      <w:bookmarkStart w:id="31" w:name="_Toc211800189"/>
      <w:r>
        <w:rPr>
          <w:rFonts w:hint="eastAsia" w:ascii="宋体" w:hAnsi="宋体"/>
          <w:b/>
          <w:sz w:val="28"/>
          <w:szCs w:val="28"/>
          <w:highlight w:val="none"/>
        </w:rPr>
        <w:t>（四）响应文件</w:t>
      </w:r>
      <w:bookmarkEnd w:id="31"/>
    </w:p>
    <w:p>
      <w:pPr>
        <w:spacing w:line="440" w:lineRule="exact"/>
        <w:ind w:firstLine="422" w:firstLineChars="200"/>
        <w:jc w:val="left"/>
        <w:outlineLvl w:val="1"/>
        <w:rPr>
          <w:rFonts w:ascii="宋体" w:hAnsi="宋体"/>
          <w:b/>
          <w:szCs w:val="21"/>
          <w:highlight w:val="none"/>
        </w:rPr>
      </w:pPr>
      <w:bookmarkStart w:id="32" w:name="_Toc211800190"/>
      <w:r>
        <w:rPr>
          <w:rFonts w:hint="eastAsia" w:ascii="宋体" w:hAnsi="宋体"/>
          <w:b/>
          <w:szCs w:val="21"/>
          <w:highlight w:val="none"/>
        </w:rPr>
        <w:t>4.1响应文件的密封和标识</w:t>
      </w:r>
      <w:bookmarkEnd w:id="32"/>
    </w:p>
    <w:p>
      <w:pPr>
        <w:spacing w:line="360" w:lineRule="auto"/>
        <w:ind w:firstLine="420" w:firstLineChars="200"/>
        <w:jc w:val="left"/>
        <w:rPr>
          <w:rFonts w:ascii="宋体" w:hAnsi="宋体"/>
          <w:szCs w:val="28"/>
          <w:highlight w:val="none"/>
        </w:rPr>
      </w:pPr>
      <w:bookmarkStart w:id="33" w:name="_Toc211800191"/>
      <w:r>
        <w:rPr>
          <w:rFonts w:hint="eastAsia" w:ascii="宋体" w:hAnsi="宋体"/>
          <w:szCs w:val="28"/>
          <w:highlight w:val="none"/>
        </w:rPr>
        <w:t>4.1.1纸质响应文件所有正本、副本、电子版单独密封之后统一密封在一个封套内，密封包装上明确标明“正本”或“副本”或“电子版”，并在封套的封口处加盖供应商公章或密封章。</w:t>
      </w:r>
    </w:p>
    <w:p>
      <w:pPr>
        <w:spacing w:line="360" w:lineRule="auto"/>
        <w:ind w:firstLine="420" w:firstLineChars="200"/>
        <w:jc w:val="left"/>
        <w:rPr>
          <w:rFonts w:ascii="宋体" w:hAnsi="宋体"/>
          <w:szCs w:val="28"/>
          <w:highlight w:val="none"/>
        </w:rPr>
      </w:pPr>
      <w:r>
        <w:rPr>
          <w:rFonts w:hint="eastAsia" w:ascii="宋体" w:hAnsi="宋体"/>
          <w:szCs w:val="28"/>
          <w:highlight w:val="none"/>
        </w:rPr>
        <w:t>4.1.2 响应文件的封套上应写明的其他内容见供应商须知前附表。</w:t>
      </w:r>
    </w:p>
    <w:p>
      <w:pPr>
        <w:spacing w:line="360" w:lineRule="auto"/>
        <w:ind w:firstLine="420" w:firstLineChars="200"/>
        <w:jc w:val="left"/>
        <w:rPr>
          <w:rFonts w:ascii="宋体" w:hAnsi="宋体"/>
          <w:szCs w:val="28"/>
          <w:highlight w:val="none"/>
        </w:rPr>
      </w:pPr>
      <w:r>
        <w:rPr>
          <w:rFonts w:hint="eastAsia" w:ascii="宋体" w:hAnsi="宋体"/>
          <w:szCs w:val="28"/>
          <w:highlight w:val="none"/>
        </w:rPr>
        <w:t>4.1.3 未按本章第4.1.1 项或第4.1.2 项要求密封和加写标记的响应文件，采购人不予受理。</w:t>
      </w:r>
    </w:p>
    <w:p>
      <w:pPr>
        <w:spacing w:line="440" w:lineRule="exact"/>
        <w:ind w:firstLine="422" w:firstLineChars="200"/>
        <w:jc w:val="left"/>
        <w:outlineLvl w:val="1"/>
        <w:rPr>
          <w:rFonts w:ascii="宋体" w:hAnsi="宋体"/>
          <w:b/>
          <w:szCs w:val="21"/>
          <w:highlight w:val="none"/>
        </w:rPr>
      </w:pPr>
      <w:r>
        <w:rPr>
          <w:rFonts w:hint="eastAsia" w:ascii="宋体" w:hAnsi="宋体"/>
          <w:b/>
          <w:szCs w:val="21"/>
          <w:highlight w:val="none"/>
        </w:rPr>
        <w:t>4.2响应文件的递交</w:t>
      </w:r>
      <w:bookmarkEnd w:id="33"/>
    </w:p>
    <w:p>
      <w:pPr>
        <w:spacing w:line="440" w:lineRule="exact"/>
        <w:ind w:firstLine="420" w:firstLineChars="200"/>
        <w:jc w:val="left"/>
        <w:rPr>
          <w:rFonts w:ascii="宋体" w:hAnsi="宋体"/>
          <w:szCs w:val="28"/>
          <w:highlight w:val="none"/>
        </w:rPr>
      </w:pPr>
      <w:r>
        <w:rPr>
          <w:rFonts w:hint="eastAsia" w:ascii="宋体" w:hAnsi="宋体"/>
          <w:szCs w:val="28"/>
          <w:highlight w:val="none"/>
        </w:rPr>
        <w:t>4.2.1供应商应在供应商须知前附表第4.2.1项“提交响应文件的截止时间及地点”的规定前递交响应文件。</w:t>
      </w:r>
    </w:p>
    <w:p>
      <w:pPr>
        <w:spacing w:line="440" w:lineRule="exact"/>
        <w:ind w:firstLine="420" w:firstLineChars="200"/>
        <w:jc w:val="left"/>
        <w:rPr>
          <w:rFonts w:ascii="宋体" w:hAnsi="宋体"/>
          <w:szCs w:val="28"/>
          <w:highlight w:val="none"/>
        </w:rPr>
      </w:pPr>
      <w:r>
        <w:rPr>
          <w:rFonts w:hint="eastAsia" w:ascii="宋体" w:hAnsi="宋体"/>
          <w:szCs w:val="28"/>
          <w:highlight w:val="none"/>
        </w:rPr>
        <w:t>4.2.2逾期送达的或者未送达指定地点的响应文件，采购人不予受理。</w:t>
      </w:r>
    </w:p>
    <w:p>
      <w:pPr>
        <w:spacing w:line="440" w:lineRule="exact"/>
        <w:ind w:firstLine="422" w:firstLineChars="200"/>
        <w:jc w:val="left"/>
        <w:outlineLvl w:val="1"/>
        <w:rPr>
          <w:rFonts w:ascii="宋体" w:hAnsi="宋体"/>
          <w:b/>
          <w:szCs w:val="21"/>
          <w:highlight w:val="none"/>
        </w:rPr>
      </w:pPr>
      <w:bookmarkStart w:id="34" w:name="_Toc211800192"/>
      <w:r>
        <w:rPr>
          <w:rFonts w:hint="eastAsia" w:ascii="宋体" w:hAnsi="宋体"/>
          <w:b/>
          <w:szCs w:val="21"/>
          <w:highlight w:val="none"/>
        </w:rPr>
        <w:t>4.3响应文件的修改与撤回</w:t>
      </w:r>
      <w:bookmarkEnd w:id="34"/>
    </w:p>
    <w:p>
      <w:pPr>
        <w:spacing w:line="360" w:lineRule="auto"/>
        <w:ind w:firstLine="420" w:firstLineChars="200"/>
        <w:jc w:val="left"/>
        <w:rPr>
          <w:rFonts w:ascii="宋体" w:hAnsi="宋体"/>
          <w:szCs w:val="28"/>
          <w:highlight w:val="none"/>
        </w:rPr>
      </w:pPr>
      <w:bookmarkStart w:id="35" w:name="_Toc211800193"/>
      <w:r>
        <w:rPr>
          <w:rFonts w:hint="eastAsia" w:ascii="宋体" w:hAnsi="宋体"/>
          <w:szCs w:val="28"/>
          <w:highlight w:val="none"/>
        </w:rPr>
        <w:t>4.3.1 在本章第2.2.2 项规定的谈判截止时间前，供应商可以修改或撤回已递交的响应文件，但应以书面形式通知采购人。</w:t>
      </w:r>
    </w:p>
    <w:p>
      <w:pPr>
        <w:spacing w:line="360" w:lineRule="auto"/>
        <w:ind w:firstLine="420" w:firstLineChars="200"/>
        <w:jc w:val="left"/>
        <w:rPr>
          <w:rFonts w:ascii="宋体" w:hAnsi="宋体"/>
          <w:szCs w:val="28"/>
          <w:highlight w:val="none"/>
        </w:rPr>
      </w:pPr>
      <w:r>
        <w:rPr>
          <w:rFonts w:hint="eastAsia" w:ascii="宋体" w:hAnsi="宋体"/>
          <w:szCs w:val="28"/>
          <w:highlight w:val="none"/>
        </w:rPr>
        <w:t>4.3.2 供应商修改或撤回已递交响应文件的书面通知应按照本章第3.7.3 项的要求签字或盖章。采购人收到书面通知后，向供应商出具签收凭证。</w:t>
      </w:r>
    </w:p>
    <w:p>
      <w:pPr>
        <w:spacing w:line="360" w:lineRule="auto"/>
        <w:ind w:firstLine="420" w:firstLineChars="200"/>
        <w:jc w:val="left"/>
        <w:rPr>
          <w:rFonts w:ascii="宋体" w:hAnsi="宋体"/>
          <w:szCs w:val="28"/>
          <w:highlight w:val="none"/>
        </w:rPr>
      </w:pPr>
      <w:r>
        <w:rPr>
          <w:rFonts w:hint="eastAsia" w:ascii="宋体" w:hAnsi="宋体"/>
          <w:szCs w:val="28"/>
          <w:highlight w:val="none"/>
        </w:rPr>
        <w:t>4.3.3 修改的内容为响应文件的组成部分。修改的响应文件应按照本章第3 条、第4 条规定进行编制、密封、标记和递交，并标明“修改”字样。</w:t>
      </w:r>
    </w:p>
    <w:p>
      <w:pPr>
        <w:spacing w:line="360" w:lineRule="auto"/>
        <w:jc w:val="center"/>
        <w:outlineLvl w:val="1"/>
        <w:rPr>
          <w:rFonts w:ascii="宋体" w:hAnsi="宋体"/>
          <w:b/>
          <w:sz w:val="28"/>
          <w:szCs w:val="28"/>
          <w:highlight w:val="none"/>
        </w:rPr>
      </w:pPr>
      <w:r>
        <w:rPr>
          <w:rFonts w:hint="eastAsia" w:ascii="宋体" w:hAnsi="宋体"/>
          <w:b/>
          <w:sz w:val="28"/>
          <w:szCs w:val="28"/>
          <w:highlight w:val="none"/>
        </w:rPr>
        <w:t>（五）开启</w:t>
      </w:r>
      <w:bookmarkEnd w:id="35"/>
    </w:p>
    <w:p>
      <w:pPr>
        <w:spacing w:line="360" w:lineRule="auto"/>
        <w:jc w:val="left"/>
        <w:outlineLvl w:val="1"/>
        <w:rPr>
          <w:rFonts w:ascii="宋体" w:hAnsi="宋体"/>
          <w:b/>
          <w:szCs w:val="21"/>
          <w:highlight w:val="none"/>
        </w:rPr>
      </w:pPr>
      <w:bookmarkStart w:id="36" w:name="_Toc174721894"/>
      <w:bookmarkStart w:id="37" w:name="_Toc121152418"/>
      <w:bookmarkStart w:id="38" w:name="_Toc121153477"/>
      <w:bookmarkStart w:id="39" w:name="_Toc132982821"/>
      <w:bookmarkStart w:id="40" w:name="_Toc211800195"/>
      <w:r>
        <w:rPr>
          <w:rFonts w:hint="eastAsia" w:ascii="宋体" w:hAnsi="宋体"/>
          <w:b/>
          <w:szCs w:val="21"/>
          <w:highlight w:val="none"/>
        </w:rPr>
        <w:t>5.1开启响应文件时间和地点</w:t>
      </w:r>
      <w:bookmarkEnd w:id="36"/>
      <w:bookmarkEnd w:id="37"/>
      <w:bookmarkEnd w:id="38"/>
      <w:bookmarkEnd w:id="39"/>
    </w:p>
    <w:p>
      <w:pPr>
        <w:spacing w:line="360" w:lineRule="auto"/>
        <w:ind w:firstLine="420" w:firstLineChars="200"/>
        <w:jc w:val="left"/>
        <w:rPr>
          <w:rFonts w:ascii="宋体" w:hAnsi="宋体"/>
          <w:szCs w:val="28"/>
          <w:highlight w:val="none"/>
        </w:rPr>
      </w:pPr>
      <w:r>
        <w:rPr>
          <w:rFonts w:hint="eastAsia" w:ascii="宋体" w:hAnsi="宋体"/>
          <w:szCs w:val="28"/>
          <w:highlight w:val="none"/>
        </w:rPr>
        <w:t>采购人在本章第2.2.2 项规定的谈判截止时间（开启响应文件时间）和供应商须知前附表规定的地点公开开启响应文件，并邀请所有供应商的法定代表人或其委托代理人准时参加。</w:t>
      </w:r>
    </w:p>
    <w:p>
      <w:pPr>
        <w:spacing w:line="360" w:lineRule="auto"/>
        <w:jc w:val="center"/>
        <w:outlineLvl w:val="1"/>
        <w:rPr>
          <w:rFonts w:ascii="宋体" w:hAnsi="宋体"/>
          <w:b/>
          <w:sz w:val="28"/>
          <w:szCs w:val="28"/>
          <w:highlight w:val="none"/>
        </w:rPr>
      </w:pPr>
      <w:r>
        <w:rPr>
          <w:rFonts w:hint="eastAsia" w:ascii="宋体" w:hAnsi="宋体"/>
          <w:b/>
          <w:sz w:val="28"/>
          <w:szCs w:val="28"/>
          <w:highlight w:val="none"/>
        </w:rPr>
        <w:t>（六）谈判</w:t>
      </w:r>
      <w:bookmarkEnd w:id="40"/>
    </w:p>
    <w:p>
      <w:pPr>
        <w:spacing w:line="440" w:lineRule="exact"/>
        <w:ind w:firstLine="422" w:firstLineChars="200"/>
        <w:jc w:val="left"/>
        <w:outlineLvl w:val="1"/>
        <w:rPr>
          <w:rFonts w:ascii="宋体" w:hAnsi="宋体"/>
          <w:b/>
          <w:szCs w:val="21"/>
          <w:highlight w:val="none"/>
        </w:rPr>
      </w:pPr>
      <w:bookmarkStart w:id="41" w:name="_Toc211800196"/>
      <w:r>
        <w:rPr>
          <w:rFonts w:hint="eastAsia" w:ascii="宋体" w:hAnsi="宋体"/>
          <w:b/>
          <w:szCs w:val="21"/>
          <w:highlight w:val="none"/>
        </w:rPr>
        <w:t>6.1谈判</w:t>
      </w:r>
      <w:bookmarkEnd w:id="41"/>
    </w:p>
    <w:p>
      <w:pPr>
        <w:spacing w:line="440" w:lineRule="exact"/>
        <w:ind w:firstLine="420" w:firstLineChars="200"/>
        <w:jc w:val="left"/>
        <w:rPr>
          <w:rFonts w:ascii="宋体" w:hAnsi="宋体"/>
          <w:szCs w:val="28"/>
          <w:highlight w:val="none"/>
        </w:rPr>
      </w:pPr>
      <w:r>
        <w:rPr>
          <w:rFonts w:hint="eastAsia" w:ascii="宋体" w:hAnsi="宋体"/>
          <w:szCs w:val="28"/>
          <w:highlight w:val="none"/>
        </w:rPr>
        <w:t>6.1.1采购</w:t>
      </w:r>
      <w:r>
        <w:rPr>
          <w:rFonts w:hint="eastAsia" w:ascii="宋体" w:hAnsi="宋体"/>
          <w:szCs w:val="28"/>
          <w:highlight w:val="none"/>
          <w:lang w:eastAsia="zh-CN"/>
        </w:rPr>
        <w:t>人</w:t>
      </w:r>
      <w:r>
        <w:rPr>
          <w:rFonts w:hint="eastAsia" w:ascii="宋体" w:hAnsi="宋体"/>
          <w:szCs w:val="28"/>
          <w:highlight w:val="none"/>
        </w:rPr>
        <w:t>将在“供应商须知前附表”规定的时间和地点进行谈判，供应商的法定代表人或其委托代理人应按时参加。</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6.1.2谈判由谈判小组负责。谈判小组由采购人的代表和有关技术、经济等方面的专家组成，成员人数应当为3人以上单数。其中，技术、经济等方面的专家不得少于成员总数的三分之二。谈判小组应当推选组长，但采购人代表不得担任组长。</w:t>
      </w:r>
    </w:p>
    <w:p>
      <w:pPr>
        <w:spacing w:line="440" w:lineRule="exact"/>
        <w:ind w:firstLine="420" w:firstLineChars="200"/>
        <w:jc w:val="left"/>
        <w:rPr>
          <w:rFonts w:ascii="宋体" w:hAnsi="宋体"/>
          <w:szCs w:val="28"/>
          <w:highlight w:val="none"/>
        </w:rPr>
      </w:pPr>
      <w:r>
        <w:rPr>
          <w:rFonts w:hint="eastAsia" w:ascii="宋体" w:hAnsi="宋体"/>
          <w:szCs w:val="28"/>
          <w:highlight w:val="none"/>
        </w:rPr>
        <w:t>采购人可以委派纪检监察等相关人员进入谈判现场，对谈判工作实施监督，但不得超过2人。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6.1.3谈判原则</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谈判小组应当从质量和服务均能满足谈判文件实质性响应要求的供应商中，按照最后报价由低到高的顺序推荐3名成交候选人。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6.1.4谈判程序和方法</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谈判小组按照第三章“谈判方法”规定的方法、因素、标准和程序进行谈判。</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6.1.5谈判文件第三章“谈判方法”前附表资格性评审、符合性评审为谈判文件的实质性内容，未实质性响应谈判文件的供应商的响应文件将按无效处理，该供应商不得再继续参加谈判。</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6.1.6谈判小组在对响应文件的有效性、完整性和响应程度进行审查时，可以要求供应商对响应文件中含义不明确、同类问题表述不一致或者有明显文字和计算错误的内容等作出必要的澄清、说明或者更正。供应商的澄清、说明或者更正不得超出响应文件的范围或者改变响应文件的实质性内容。</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谈判小组要求供应商澄清、说明或者更正响应文件应当以书面形式作出。供应商的澄清、说明或者更正应当由法定代表人或其授权代表签字或者加盖公章。由授权代表签字的，应当附法定代表人授权书。供应商为自然人的，应当由本人签字并附身份证明。</w:t>
      </w:r>
    </w:p>
    <w:p>
      <w:pPr>
        <w:spacing w:line="440" w:lineRule="exact"/>
        <w:ind w:firstLine="422" w:firstLineChars="200"/>
        <w:jc w:val="left"/>
        <w:outlineLvl w:val="1"/>
        <w:rPr>
          <w:rFonts w:ascii="宋体" w:hAnsi="宋体"/>
          <w:b/>
          <w:szCs w:val="21"/>
          <w:highlight w:val="none"/>
        </w:rPr>
      </w:pPr>
      <w:bookmarkStart w:id="42" w:name="_Toc211800197"/>
      <w:r>
        <w:rPr>
          <w:rFonts w:hint="eastAsia" w:ascii="宋体" w:hAnsi="宋体"/>
          <w:b/>
          <w:szCs w:val="21"/>
          <w:highlight w:val="none"/>
        </w:rPr>
        <w:t>6.2谈判过程的保密</w:t>
      </w:r>
      <w:bookmarkEnd w:id="42"/>
    </w:p>
    <w:p>
      <w:pPr>
        <w:spacing w:line="440" w:lineRule="exact"/>
        <w:ind w:firstLine="420" w:firstLineChars="200"/>
        <w:jc w:val="left"/>
        <w:rPr>
          <w:rFonts w:ascii="宋体" w:hAnsi="宋体"/>
          <w:szCs w:val="28"/>
          <w:highlight w:val="none"/>
        </w:rPr>
      </w:pPr>
      <w:r>
        <w:rPr>
          <w:rFonts w:hint="eastAsia" w:ascii="宋体" w:hAnsi="宋体"/>
          <w:szCs w:val="28"/>
          <w:highlight w:val="none"/>
        </w:rPr>
        <w:t>在谈判中，谈判的任何一方不得透露与谈判有关的其他供应商的技术资料、价格和其他信息。谈判开始后，直到授予供应商合同止，凡是属于审查、澄清、谈判和比较的有关资料以及成交建议等均不向供应商或其他人员透露。</w:t>
      </w:r>
    </w:p>
    <w:p>
      <w:pPr>
        <w:spacing w:line="440" w:lineRule="exact"/>
        <w:ind w:firstLine="420" w:firstLineChars="200"/>
        <w:jc w:val="left"/>
        <w:rPr>
          <w:rFonts w:ascii="宋体" w:hAnsi="宋体"/>
          <w:szCs w:val="28"/>
          <w:highlight w:val="none"/>
        </w:rPr>
      </w:pPr>
      <w:r>
        <w:rPr>
          <w:rFonts w:hint="eastAsia" w:ascii="宋体" w:hAnsi="宋体"/>
          <w:szCs w:val="28"/>
          <w:highlight w:val="none"/>
        </w:rPr>
        <w:t>6.3出现下列情形之一的，将终止竞争性谈判采购活动，并发布项目终止公告并说明原因，重新开展采购活动：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（1）因情况变化，不再符合规定的竞争性谈判采购方式适用情形的；</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（2）出现影响采购公正的违法、违规行为的；</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（3）在采购过程中符合竞争要求的供应商或者最终报价未超过采购预算的供应商不足3家的。</w:t>
      </w:r>
    </w:p>
    <w:p>
      <w:pPr>
        <w:spacing w:line="360" w:lineRule="auto"/>
        <w:jc w:val="center"/>
        <w:outlineLvl w:val="1"/>
        <w:rPr>
          <w:rFonts w:ascii="宋体" w:hAnsi="宋体"/>
          <w:b/>
          <w:sz w:val="28"/>
          <w:szCs w:val="28"/>
          <w:highlight w:val="none"/>
        </w:rPr>
      </w:pPr>
      <w:bookmarkStart w:id="43" w:name="_Toc211800198"/>
      <w:r>
        <w:rPr>
          <w:rFonts w:hint="eastAsia" w:ascii="宋体" w:hAnsi="宋体"/>
          <w:b/>
          <w:sz w:val="28"/>
          <w:szCs w:val="28"/>
          <w:highlight w:val="none"/>
        </w:rPr>
        <w:t>（七）成交结果</w:t>
      </w:r>
      <w:bookmarkEnd w:id="43"/>
    </w:p>
    <w:p>
      <w:pPr>
        <w:spacing w:line="440" w:lineRule="exact"/>
        <w:ind w:firstLine="422" w:firstLineChars="200"/>
        <w:jc w:val="left"/>
        <w:outlineLvl w:val="1"/>
        <w:rPr>
          <w:rFonts w:ascii="宋体" w:hAnsi="宋体"/>
          <w:b/>
          <w:szCs w:val="21"/>
          <w:highlight w:val="none"/>
        </w:rPr>
      </w:pPr>
      <w:bookmarkStart w:id="44" w:name="_Toc211800199"/>
      <w:r>
        <w:rPr>
          <w:rFonts w:hint="eastAsia" w:ascii="宋体" w:hAnsi="宋体"/>
          <w:b/>
          <w:szCs w:val="21"/>
          <w:highlight w:val="none"/>
        </w:rPr>
        <w:t>7.1成交供应商的确定</w:t>
      </w:r>
      <w:bookmarkEnd w:id="44"/>
    </w:p>
    <w:p>
      <w:pPr>
        <w:spacing w:line="440" w:lineRule="exact"/>
        <w:ind w:firstLine="420" w:firstLineChars="200"/>
        <w:jc w:val="left"/>
        <w:rPr>
          <w:rFonts w:ascii="宋体" w:hAnsi="宋体"/>
          <w:szCs w:val="28"/>
          <w:highlight w:val="none"/>
        </w:rPr>
      </w:pPr>
      <w:r>
        <w:rPr>
          <w:rFonts w:hint="eastAsia" w:ascii="宋体" w:hAnsi="宋体"/>
          <w:szCs w:val="28"/>
          <w:highlight w:val="none"/>
        </w:rPr>
        <w:t>7.1.1在评审结束后2个工作日内将评审报告送采购人确认。</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7.1.2采购人应当在收到评审报告后5个工作日内，从评审报告提出的成交候选人中，按照排序确定成交供应商。</w:t>
      </w:r>
    </w:p>
    <w:p>
      <w:pPr>
        <w:spacing w:line="440" w:lineRule="exact"/>
        <w:ind w:firstLine="422" w:firstLineChars="200"/>
        <w:jc w:val="left"/>
        <w:outlineLvl w:val="1"/>
        <w:rPr>
          <w:rFonts w:ascii="宋体" w:hAnsi="宋体"/>
          <w:b/>
          <w:szCs w:val="21"/>
          <w:highlight w:val="none"/>
        </w:rPr>
      </w:pPr>
      <w:bookmarkStart w:id="45" w:name="_Toc211800200"/>
      <w:r>
        <w:rPr>
          <w:rFonts w:hint="eastAsia" w:ascii="宋体" w:hAnsi="宋体"/>
          <w:b/>
          <w:szCs w:val="21"/>
          <w:highlight w:val="none"/>
        </w:rPr>
        <w:t>7.2 成交公告</w:t>
      </w:r>
      <w:bookmarkEnd w:id="45"/>
    </w:p>
    <w:p>
      <w:pPr>
        <w:spacing w:line="440" w:lineRule="exact"/>
        <w:ind w:firstLine="420" w:firstLineChars="200"/>
        <w:jc w:val="left"/>
        <w:rPr>
          <w:rFonts w:ascii="宋体" w:hAnsi="宋体"/>
          <w:szCs w:val="28"/>
          <w:highlight w:val="none"/>
        </w:rPr>
      </w:pPr>
      <w:r>
        <w:rPr>
          <w:rFonts w:hint="eastAsia" w:ascii="宋体" w:hAnsi="宋体"/>
          <w:szCs w:val="28"/>
          <w:highlight w:val="none"/>
        </w:rPr>
        <w:t>采购人应当自成交供应商确定之日起2个工作日内，按照</w:t>
      </w:r>
      <w:r>
        <w:rPr>
          <w:rFonts w:hint="eastAsia" w:ascii="宋体" w:hAnsi="宋体"/>
          <w:szCs w:val="28"/>
          <w:highlight w:val="none"/>
          <w:lang w:val="en-US" w:eastAsia="zh-CN"/>
        </w:rPr>
        <w:t>要求确定</w:t>
      </w:r>
      <w:r>
        <w:rPr>
          <w:rFonts w:hint="eastAsia" w:ascii="宋体" w:hAnsi="宋体"/>
          <w:szCs w:val="28"/>
          <w:highlight w:val="none"/>
        </w:rPr>
        <w:t>成交结果。</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成交公告媒介及期限：详见供应商须知前附表。</w:t>
      </w:r>
    </w:p>
    <w:p>
      <w:pPr>
        <w:spacing w:line="440" w:lineRule="exact"/>
        <w:ind w:firstLine="422" w:firstLineChars="200"/>
        <w:jc w:val="left"/>
        <w:outlineLvl w:val="1"/>
        <w:rPr>
          <w:rFonts w:ascii="宋体" w:hAnsi="宋体"/>
          <w:b/>
          <w:szCs w:val="21"/>
          <w:highlight w:val="none"/>
        </w:rPr>
      </w:pPr>
      <w:bookmarkStart w:id="46" w:name="_Toc211800201"/>
      <w:r>
        <w:rPr>
          <w:rFonts w:hint="eastAsia" w:ascii="宋体" w:hAnsi="宋体"/>
          <w:b/>
          <w:szCs w:val="21"/>
          <w:highlight w:val="none"/>
        </w:rPr>
        <w:t>7.3成交通知书</w:t>
      </w:r>
      <w:bookmarkEnd w:id="46"/>
    </w:p>
    <w:p>
      <w:pPr>
        <w:spacing w:line="440" w:lineRule="exact"/>
        <w:ind w:firstLine="420" w:firstLineChars="200"/>
        <w:jc w:val="left"/>
        <w:rPr>
          <w:rFonts w:ascii="宋体" w:hAnsi="宋体"/>
          <w:szCs w:val="28"/>
          <w:highlight w:val="none"/>
        </w:rPr>
      </w:pPr>
      <w:r>
        <w:rPr>
          <w:rFonts w:hint="eastAsia" w:ascii="宋体" w:hAnsi="宋体"/>
          <w:szCs w:val="28"/>
          <w:highlight w:val="none"/>
        </w:rPr>
        <w:t>7.3.1采购</w:t>
      </w:r>
      <w:r>
        <w:rPr>
          <w:rFonts w:hint="eastAsia" w:ascii="宋体" w:hAnsi="宋体"/>
          <w:szCs w:val="28"/>
          <w:highlight w:val="none"/>
          <w:lang w:val="en-US" w:eastAsia="zh-CN"/>
        </w:rPr>
        <w:t>人</w:t>
      </w:r>
      <w:r>
        <w:rPr>
          <w:rFonts w:hint="eastAsia" w:ascii="宋体" w:hAnsi="宋体"/>
          <w:szCs w:val="28"/>
          <w:highlight w:val="none"/>
        </w:rPr>
        <w:t>将在</w:t>
      </w:r>
      <w:r>
        <w:rPr>
          <w:rFonts w:hint="eastAsia" w:ascii="宋体" w:hAnsi="宋体"/>
          <w:szCs w:val="28"/>
          <w:highlight w:val="none"/>
          <w:lang w:val="en-US" w:eastAsia="zh-CN"/>
        </w:rPr>
        <w:t>确认成交结果后</w:t>
      </w:r>
      <w:r>
        <w:rPr>
          <w:rFonts w:hint="eastAsia" w:ascii="宋体" w:hAnsi="宋体"/>
          <w:szCs w:val="28"/>
          <w:highlight w:val="none"/>
        </w:rPr>
        <w:t>,同时向成交供应商发出成交通知书。</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7.3.2成交通知书是合同的一个组成部分。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7.3.3除不可抗力等因素外，成交通知书发出后，采购人改变成交结果，或者成交供应商拒绝签订政府采购合同的，应当承担相应的法律责任。</w:t>
      </w:r>
    </w:p>
    <w:p>
      <w:pPr>
        <w:spacing w:line="440" w:lineRule="exact"/>
        <w:ind w:firstLine="422" w:firstLineChars="200"/>
        <w:jc w:val="left"/>
        <w:outlineLvl w:val="1"/>
        <w:rPr>
          <w:rFonts w:ascii="宋体" w:hAnsi="宋体"/>
          <w:b/>
          <w:szCs w:val="21"/>
          <w:highlight w:val="none"/>
        </w:rPr>
      </w:pPr>
      <w:bookmarkStart w:id="47" w:name="_Toc211800202"/>
      <w:r>
        <w:rPr>
          <w:rFonts w:hint="eastAsia" w:ascii="宋体" w:hAnsi="宋体"/>
          <w:b/>
          <w:szCs w:val="21"/>
          <w:highlight w:val="none"/>
        </w:rPr>
        <w:t>7.4 履约保证金</w:t>
      </w:r>
      <w:bookmarkEnd w:id="47"/>
    </w:p>
    <w:p>
      <w:pPr>
        <w:spacing w:line="440" w:lineRule="exact"/>
        <w:ind w:firstLine="420" w:firstLineChars="200"/>
        <w:jc w:val="left"/>
        <w:rPr>
          <w:rFonts w:ascii="宋体" w:hAnsi="宋体"/>
          <w:szCs w:val="28"/>
          <w:highlight w:val="none"/>
        </w:rPr>
      </w:pPr>
      <w:r>
        <w:rPr>
          <w:rFonts w:hint="eastAsia" w:ascii="宋体" w:hAnsi="宋体"/>
          <w:szCs w:val="28"/>
          <w:highlight w:val="none"/>
        </w:rPr>
        <w:t>7.4.1成交供应商应按供应商须知前附表规定的形式、金额向采购人提交履约保证金。</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7.4.2成交供应商不能按本章第7.4.1项要求提交履约保证金的，视为放弃成交资格，其谈判保证金不予退还，给采购人造成的损失超过谈判保证金数额的，成交供应商还应当对超过部分予以赔偿。</w:t>
      </w:r>
    </w:p>
    <w:p>
      <w:pPr>
        <w:spacing w:line="440" w:lineRule="exact"/>
        <w:ind w:firstLine="422" w:firstLineChars="200"/>
        <w:jc w:val="left"/>
        <w:outlineLvl w:val="1"/>
        <w:rPr>
          <w:rFonts w:ascii="宋体" w:hAnsi="宋体"/>
          <w:b/>
          <w:szCs w:val="21"/>
          <w:highlight w:val="none"/>
        </w:rPr>
      </w:pPr>
      <w:bookmarkStart w:id="48" w:name="_Toc211800203"/>
      <w:r>
        <w:rPr>
          <w:rFonts w:hint="eastAsia" w:ascii="宋体" w:hAnsi="宋体"/>
          <w:b/>
          <w:szCs w:val="21"/>
          <w:highlight w:val="none"/>
        </w:rPr>
        <w:t>7.5 签订合同</w:t>
      </w:r>
      <w:bookmarkEnd w:id="48"/>
    </w:p>
    <w:p>
      <w:pPr>
        <w:spacing w:line="440" w:lineRule="exact"/>
        <w:ind w:firstLine="420" w:firstLineChars="200"/>
        <w:jc w:val="left"/>
        <w:rPr>
          <w:rFonts w:ascii="宋体" w:hAnsi="宋体"/>
          <w:szCs w:val="28"/>
          <w:highlight w:val="none"/>
        </w:rPr>
      </w:pPr>
      <w:r>
        <w:rPr>
          <w:rFonts w:hint="eastAsia" w:ascii="宋体" w:hAnsi="宋体"/>
          <w:szCs w:val="28"/>
          <w:highlight w:val="none"/>
        </w:rPr>
        <w:t>7.5.1采购人应当自成交通知书发出之日起30日内，按照竞争性谈判文件和成交供应商响应文件的规定，与成交供应商签订书面合同。所签订的合同不得对竞争性谈判文件确定的事项和成交供应商响应文件作实质性修改。采购人不得向成交供应商提出任何不合理的要求作为签订合同的条件。</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7.5.2成交供应商拒绝签订政府采购合同的，采购人可以按照《政府采购竞争性谈判采购方式管理暂行办法》规定的原则确定其他供应商作为成交供应商并签订政府采购合同，也可以重新开展采购活动。拒绝签订政府采购合同的成交供应商不得参加对该项目重新开展的采购活动。</w:t>
      </w:r>
    </w:p>
    <w:p>
      <w:pPr>
        <w:spacing w:line="440" w:lineRule="exact"/>
        <w:ind w:firstLine="420" w:firstLineChars="200"/>
        <w:jc w:val="left"/>
        <w:rPr>
          <w:rFonts w:ascii="宋体" w:hAnsi="宋体"/>
          <w:szCs w:val="28"/>
          <w:highlight w:val="none"/>
        </w:rPr>
      </w:pPr>
      <w:r>
        <w:rPr>
          <w:rFonts w:hint="eastAsia" w:ascii="宋体" w:hAnsi="宋体"/>
          <w:szCs w:val="28"/>
          <w:highlight w:val="none"/>
        </w:rPr>
        <w:t>7.5.3政府采购合同履行中，采购人需追加与合同标的相同的服务的，在不改变合同其他条款的前提下，可以与成交供应商协商签订补充合同，但所有补充合同的采购金额不得超过原合同采购金额的百分之十。</w:t>
      </w:r>
    </w:p>
    <w:p>
      <w:pPr>
        <w:spacing w:line="360" w:lineRule="auto"/>
        <w:jc w:val="center"/>
        <w:outlineLvl w:val="1"/>
        <w:rPr>
          <w:rFonts w:ascii="宋体" w:hAnsi="宋体"/>
          <w:b/>
          <w:sz w:val="28"/>
          <w:szCs w:val="28"/>
          <w:highlight w:val="none"/>
        </w:rPr>
      </w:pPr>
      <w:bookmarkStart w:id="49" w:name="_Toc211800204"/>
      <w:r>
        <w:rPr>
          <w:rFonts w:hint="eastAsia" w:ascii="宋体" w:hAnsi="宋体"/>
          <w:b/>
          <w:sz w:val="28"/>
          <w:szCs w:val="28"/>
          <w:highlight w:val="none"/>
        </w:rPr>
        <w:t>（八）</w:t>
      </w:r>
      <w:bookmarkEnd w:id="49"/>
      <w:bookmarkStart w:id="50" w:name="_Toc211800206"/>
      <w:r>
        <w:rPr>
          <w:rFonts w:hint="eastAsia" w:ascii="宋体" w:hAnsi="宋体"/>
          <w:b/>
          <w:sz w:val="28"/>
          <w:szCs w:val="28"/>
          <w:highlight w:val="none"/>
        </w:rPr>
        <w:t>纪律和监督</w:t>
      </w:r>
      <w:bookmarkEnd w:id="50"/>
    </w:p>
    <w:p>
      <w:pPr>
        <w:spacing w:line="440" w:lineRule="exact"/>
        <w:ind w:firstLine="422" w:firstLineChars="200"/>
        <w:jc w:val="left"/>
        <w:outlineLvl w:val="1"/>
        <w:rPr>
          <w:rFonts w:ascii="宋体" w:hAnsi="宋体"/>
          <w:b/>
          <w:szCs w:val="21"/>
          <w:highlight w:val="none"/>
        </w:rPr>
      </w:pPr>
      <w:bookmarkStart w:id="51" w:name="_Toc211800207"/>
      <w:r>
        <w:rPr>
          <w:rFonts w:hint="eastAsia" w:ascii="宋体" w:hAnsi="宋体"/>
          <w:b/>
          <w:szCs w:val="21"/>
          <w:highlight w:val="none"/>
        </w:rPr>
        <w:t>9.1 对采购人的纪律要求</w:t>
      </w:r>
      <w:bookmarkEnd w:id="51"/>
    </w:p>
    <w:p>
      <w:pPr>
        <w:spacing w:line="440" w:lineRule="exact"/>
        <w:ind w:firstLine="420" w:firstLineChars="200"/>
        <w:jc w:val="left"/>
        <w:rPr>
          <w:rFonts w:ascii="宋体" w:hAnsi="宋体"/>
          <w:szCs w:val="28"/>
          <w:highlight w:val="none"/>
        </w:rPr>
      </w:pPr>
      <w:r>
        <w:rPr>
          <w:rFonts w:hint="eastAsia" w:ascii="宋体" w:hAnsi="宋体"/>
          <w:szCs w:val="28"/>
          <w:highlight w:val="none"/>
        </w:rPr>
        <w:t>采购人不得泄漏谈判活动中应当保密的情况和资料，不得与供应商串通损害国有利益、社会公共利益或者他人合法权益。</w:t>
      </w:r>
    </w:p>
    <w:p>
      <w:pPr>
        <w:spacing w:line="440" w:lineRule="exact"/>
        <w:ind w:firstLine="422" w:firstLineChars="200"/>
        <w:jc w:val="left"/>
        <w:outlineLvl w:val="1"/>
        <w:rPr>
          <w:rFonts w:ascii="宋体" w:hAnsi="宋体"/>
          <w:b/>
          <w:szCs w:val="21"/>
          <w:highlight w:val="none"/>
        </w:rPr>
      </w:pPr>
      <w:bookmarkStart w:id="52" w:name="_Toc211800208"/>
      <w:r>
        <w:rPr>
          <w:rFonts w:hint="eastAsia" w:ascii="宋体" w:hAnsi="宋体"/>
          <w:b/>
          <w:szCs w:val="21"/>
          <w:highlight w:val="none"/>
        </w:rPr>
        <w:t>9.2 对供应商的纪律要求</w:t>
      </w:r>
      <w:bookmarkEnd w:id="52"/>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供应商不得相互串通投标或者与采购人串通投标，不得向采购人或者谈判小组成员行贿谋取中标，不得以他人名义投标或者以其他方式弄虚作假骗取中标；供应商不得以任何方式干扰、影响评审工作。</w:t>
      </w:r>
    </w:p>
    <w:p>
      <w:pPr>
        <w:spacing w:line="440" w:lineRule="exact"/>
        <w:ind w:firstLine="422" w:firstLineChars="200"/>
        <w:jc w:val="left"/>
        <w:outlineLvl w:val="1"/>
        <w:rPr>
          <w:rFonts w:ascii="宋体" w:hAnsi="宋体"/>
          <w:b/>
          <w:szCs w:val="21"/>
          <w:highlight w:val="none"/>
        </w:rPr>
      </w:pPr>
      <w:bookmarkStart w:id="53" w:name="_Toc211800209"/>
      <w:r>
        <w:rPr>
          <w:rFonts w:hint="eastAsia" w:ascii="宋体" w:hAnsi="宋体"/>
          <w:b/>
          <w:szCs w:val="21"/>
          <w:highlight w:val="none"/>
        </w:rPr>
        <w:t>9.3 对谈判小组成员的纪律要求</w:t>
      </w:r>
      <w:bookmarkEnd w:id="53"/>
    </w:p>
    <w:p>
      <w:pPr>
        <w:spacing w:line="440" w:lineRule="exact"/>
        <w:ind w:firstLine="420" w:firstLineChars="200"/>
        <w:jc w:val="left"/>
        <w:rPr>
          <w:rFonts w:ascii="宋体" w:hAnsi="宋体"/>
          <w:szCs w:val="28"/>
          <w:highlight w:val="none"/>
        </w:rPr>
      </w:pPr>
      <w:r>
        <w:rPr>
          <w:rFonts w:hint="eastAsia" w:ascii="宋体" w:hAnsi="宋体"/>
          <w:szCs w:val="28"/>
          <w:highlight w:val="none"/>
        </w:rPr>
        <w:t>谈判小组成员不得收受他人的财物或者其他好处，不得向他人透漏对响应文件的评审和比较、入围候选人的推荐情况以及评审有关的其他情况。在评审活动中，谈判小组成员不得擅离职守，影响评审程序正常进行，不得使用第三章“谈判方法”没有规定的评审因素和标准进行评审。</w:t>
      </w:r>
    </w:p>
    <w:p>
      <w:pPr>
        <w:spacing w:line="440" w:lineRule="exact"/>
        <w:ind w:firstLine="422" w:firstLineChars="200"/>
        <w:jc w:val="left"/>
        <w:outlineLvl w:val="1"/>
        <w:rPr>
          <w:rFonts w:ascii="宋体" w:hAnsi="宋体"/>
          <w:b/>
          <w:szCs w:val="21"/>
          <w:highlight w:val="none"/>
        </w:rPr>
      </w:pPr>
      <w:bookmarkStart w:id="54" w:name="_Toc211800210"/>
      <w:r>
        <w:rPr>
          <w:rFonts w:hint="eastAsia" w:ascii="宋体" w:hAnsi="宋体"/>
          <w:b/>
          <w:szCs w:val="21"/>
          <w:highlight w:val="none"/>
        </w:rPr>
        <w:t>9.4 对与评审活动有关的工作人员的纪律要求</w:t>
      </w:r>
      <w:bookmarkEnd w:id="54"/>
    </w:p>
    <w:p>
      <w:pPr>
        <w:spacing w:line="440" w:lineRule="exact"/>
        <w:ind w:firstLine="420" w:firstLineChars="200"/>
        <w:jc w:val="left"/>
        <w:rPr>
          <w:rFonts w:ascii="宋体" w:hAnsi="宋体"/>
          <w:szCs w:val="28"/>
          <w:highlight w:val="none"/>
        </w:rPr>
      </w:pPr>
      <w:r>
        <w:rPr>
          <w:rFonts w:hint="eastAsia" w:ascii="宋体" w:hAnsi="宋体"/>
          <w:szCs w:val="28"/>
          <w:highlight w:val="none"/>
        </w:rPr>
        <w:t>与评审活动有关的工作人员不得收受他人的财物或者其他好处，不得向他人透漏对响应文件的评审和比较、入围候选人的推荐情况以及评审有关的其他情况。在评审活动中，与评审活动有关的工作人员不得擅离职守，影响评审程序正常进行。</w:t>
      </w:r>
    </w:p>
    <w:p>
      <w:pPr>
        <w:spacing w:line="440" w:lineRule="exact"/>
        <w:ind w:firstLine="422" w:firstLineChars="200"/>
        <w:jc w:val="left"/>
        <w:outlineLvl w:val="1"/>
        <w:rPr>
          <w:rFonts w:ascii="宋体" w:hAnsi="宋体"/>
          <w:b/>
          <w:szCs w:val="21"/>
          <w:highlight w:val="none"/>
        </w:rPr>
      </w:pPr>
      <w:bookmarkStart w:id="55" w:name="_Toc211800211"/>
      <w:r>
        <w:rPr>
          <w:rFonts w:hint="eastAsia" w:ascii="宋体" w:hAnsi="宋体"/>
          <w:b/>
          <w:szCs w:val="21"/>
          <w:highlight w:val="none"/>
        </w:rPr>
        <w:t>9.5 质疑和投诉</w:t>
      </w:r>
      <w:bookmarkEnd w:id="55"/>
    </w:p>
    <w:p>
      <w:pPr>
        <w:spacing w:line="440" w:lineRule="exact"/>
        <w:ind w:firstLine="420" w:firstLineChars="200"/>
        <w:jc w:val="left"/>
        <w:rPr>
          <w:rFonts w:ascii="宋体" w:hAnsi="宋体"/>
          <w:szCs w:val="28"/>
          <w:highlight w:val="none"/>
        </w:rPr>
      </w:pPr>
      <w:r>
        <w:rPr>
          <w:rFonts w:hint="eastAsia" w:ascii="宋体" w:hAnsi="宋体"/>
          <w:szCs w:val="28"/>
          <w:highlight w:val="none"/>
        </w:rPr>
        <w:t>9.5.1质疑期限</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供应商认为竞争性谈判文件、招标过程、中标结果使自己的权益受到损害的，可以在知道或者应知其权益受到损害之日起7个工作日内，以书面形式向采购人提出质疑。</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供应商应在法定质疑期内一次性提出针对同一采购程序环节的质疑。</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潜在供应商已依法获取其可质疑的竞争性谈判文件的，可以对该文件提出质疑。对竞争性谈判文件提出质疑的，应当在获取竞争性谈判文件或者竞争性谈判文件公告期限届满之日起7个工作日内提出。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9.5.2质疑主体</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提出质疑的供应商应当是参与所质疑项目采购活动的供应商。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9.5.3质疑函</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供应商应在法定质疑期内一次性提出针对同一采购程序环节的质疑。供应商提出质疑应当提交质疑函和必要的证明材料。质疑函应当包括下列内容：</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（一）供应商的姓名或者名称、地址、邮编、联系人及联系电话；</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（二）质疑项目的名称、编号；</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（三）具体、明确的质疑事项和与质疑事项相关的请求；</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（四）事实依据；</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（五）必要的法律依据；</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（六）提出质疑的日期。</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供应商为自然人的，应当由本人签字；供应商为法人或者其他组织的，应当由法定代表人、主要负责人，或者其授权代表签字或者盖章，并加盖公章。</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本竞争性谈判文件中的公章是指经工商部门和公安部门登记备案的具有法律效力的行政法人公章。不包括“合同专用章”或“投标专用章”等供应商内部使用的业务章，下同。</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可以委托代理人进行质疑和投诉。其授权委托书应当载明代理人的姓名或者名称、代理事项、具体权限、期限和相关事项。供应商为自然人的，应当由本人签字；供应商为法人或者其他组织的，应当由法定代表人、主要负责人签字或者盖章，并加盖公章。</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代理人提出质疑和投诉，应当提交供应商签署的授权委托书。</w:t>
      </w:r>
    </w:p>
    <w:p>
      <w:pPr>
        <w:spacing w:line="440" w:lineRule="exact"/>
        <w:ind w:firstLine="420" w:firstLineChars="200"/>
        <w:jc w:val="left"/>
        <w:rPr>
          <w:rFonts w:ascii="宋体" w:hAnsi="宋体"/>
          <w:szCs w:val="28"/>
          <w:highlight w:val="none"/>
        </w:rPr>
      </w:pPr>
      <w:r>
        <w:rPr>
          <w:rFonts w:hint="eastAsia" w:ascii="宋体" w:hAnsi="宋体"/>
          <w:szCs w:val="28"/>
          <w:highlight w:val="none"/>
        </w:rPr>
        <w:t>9.5.4质疑函的递交</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质疑函采取现场书面递交形式。由法定代表人持本人身份证原件或授权委托代理人持本人身份证原件及授权委托书原件，同时携带质疑函(原件)和加盖单位公章的相关依据和证明材料，送至采购</w:t>
      </w:r>
      <w:r>
        <w:rPr>
          <w:rFonts w:hint="eastAsia" w:ascii="宋体" w:hAnsi="宋体"/>
          <w:szCs w:val="28"/>
          <w:highlight w:val="none"/>
          <w:lang w:eastAsia="zh-CN"/>
        </w:rPr>
        <w:t>人</w:t>
      </w:r>
      <w:r>
        <w:rPr>
          <w:rFonts w:hint="eastAsia" w:ascii="宋体" w:hAnsi="宋体"/>
          <w:szCs w:val="28"/>
          <w:highlight w:val="none"/>
        </w:rPr>
        <w:t>。</w:t>
      </w:r>
    </w:p>
    <w:p>
      <w:pPr>
        <w:spacing w:line="440" w:lineRule="exact"/>
        <w:ind w:firstLine="420" w:firstLineChars="200"/>
        <w:jc w:val="left"/>
        <w:rPr>
          <w:rFonts w:ascii="宋体" w:hAnsi="宋体"/>
          <w:szCs w:val="28"/>
          <w:highlight w:val="none"/>
        </w:rPr>
      </w:pPr>
      <w:r>
        <w:rPr>
          <w:rFonts w:hint="eastAsia" w:ascii="宋体" w:hAnsi="宋体"/>
          <w:szCs w:val="28"/>
          <w:highlight w:val="none"/>
        </w:rPr>
        <w:t>9.5.5质疑回复</w:t>
      </w:r>
    </w:p>
    <w:p>
      <w:pPr>
        <w:spacing w:line="440" w:lineRule="exact"/>
        <w:ind w:firstLine="420" w:firstLineChars="200"/>
        <w:jc w:val="left"/>
        <w:rPr>
          <w:rFonts w:ascii="宋体" w:hAnsi="宋体"/>
          <w:szCs w:val="28"/>
          <w:highlight w:val="none"/>
        </w:rPr>
      </w:pPr>
      <w:r>
        <w:rPr>
          <w:rFonts w:hint="eastAsia" w:ascii="宋体" w:hAnsi="宋体"/>
          <w:szCs w:val="28"/>
          <w:highlight w:val="none"/>
        </w:rPr>
        <w:t>采购人应在收到质疑函后7个工作日内作出答复，并以书面形式通知质疑的供应商和其他有关供应商，质疑答复的内容不得涉及商业秘密。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9.5.6投诉</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质疑供应商对采购人的答复不满意，或者采购人未在规定时间内作出答复的，可以在答复期满后15个工作日内向同级政府采购监督管理部门投诉。供应商提供的投诉书和必要的证明材料应符合中华人民共和国财政部令第94号《政府采购质疑和投诉办法》的规定。</w:t>
      </w:r>
    </w:p>
    <w:p>
      <w:pPr>
        <w:spacing w:line="360" w:lineRule="auto"/>
        <w:jc w:val="center"/>
        <w:outlineLvl w:val="1"/>
        <w:rPr>
          <w:rFonts w:ascii="宋体" w:hAnsi="宋体"/>
          <w:b/>
          <w:sz w:val="28"/>
          <w:szCs w:val="28"/>
          <w:highlight w:val="none"/>
        </w:rPr>
      </w:pPr>
      <w:bookmarkStart w:id="56" w:name="_Toc211800212"/>
      <w:r>
        <w:rPr>
          <w:rFonts w:hint="eastAsia" w:ascii="宋体" w:hAnsi="宋体"/>
          <w:b/>
          <w:sz w:val="28"/>
          <w:szCs w:val="28"/>
          <w:highlight w:val="none"/>
        </w:rPr>
        <w:t>（九）需要补充的其他内容</w:t>
      </w:r>
      <w:bookmarkEnd w:id="56"/>
    </w:p>
    <w:p>
      <w:pPr>
        <w:spacing w:line="440" w:lineRule="exact"/>
        <w:ind w:firstLine="422" w:firstLineChars="200"/>
        <w:jc w:val="left"/>
        <w:outlineLvl w:val="1"/>
        <w:rPr>
          <w:rFonts w:ascii="宋体" w:hAnsi="宋体"/>
          <w:b/>
          <w:szCs w:val="21"/>
          <w:highlight w:val="none"/>
        </w:rPr>
      </w:pPr>
      <w:bookmarkStart w:id="57" w:name="_Toc211800213"/>
      <w:r>
        <w:rPr>
          <w:rFonts w:hint="eastAsia" w:ascii="宋体" w:hAnsi="宋体"/>
          <w:b/>
          <w:szCs w:val="21"/>
          <w:highlight w:val="none"/>
        </w:rPr>
        <w:t>10.1 政府采购政策</w:t>
      </w:r>
      <w:bookmarkEnd w:id="57"/>
    </w:p>
    <w:p>
      <w:pPr>
        <w:spacing w:line="440" w:lineRule="exact"/>
        <w:ind w:firstLine="420" w:firstLineChars="200"/>
        <w:jc w:val="left"/>
        <w:rPr>
          <w:rFonts w:ascii="宋体" w:hAnsi="宋体"/>
          <w:szCs w:val="28"/>
          <w:highlight w:val="none"/>
        </w:rPr>
      </w:pPr>
      <w:r>
        <w:rPr>
          <w:rFonts w:hint="eastAsia" w:ascii="宋体" w:hAnsi="宋体"/>
          <w:szCs w:val="28"/>
          <w:highlight w:val="none"/>
        </w:rPr>
        <w:t>见供应商须知前附表。</w:t>
      </w:r>
    </w:p>
    <w:p>
      <w:pPr>
        <w:spacing w:line="440" w:lineRule="exact"/>
        <w:ind w:firstLine="422" w:firstLineChars="200"/>
        <w:jc w:val="left"/>
        <w:outlineLvl w:val="1"/>
        <w:rPr>
          <w:rFonts w:ascii="宋体" w:hAnsi="宋体"/>
          <w:b/>
          <w:szCs w:val="21"/>
          <w:highlight w:val="none"/>
        </w:rPr>
      </w:pPr>
      <w:bookmarkStart w:id="58" w:name="_Toc211800214"/>
      <w:r>
        <w:rPr>
          <w:rFonts w:hint="eastAsia" w:ascii="宋体" w:hAnsi="宋体"/>
          <w:b/>
          <w:szCs w:val="21"/>
          <w:highlight w:val="none"/>
        </w:rPr>
        <w:t>10.2采购人补充的其他内容</w:t>
      </w:r>
      <w:bookmarkEnd w:id="58"/>
    </w:p>
    <w:p>
      <w:pPr>
        <w:spacing w:line="440" w:lineRule="exact"/>
        <w:ind w:firstLine="420" w:firstLineChars="200"/>
        <w:jc w:val="left"/>
        <w:rPr>
          <w:rFonts w:ascii="宋体" w:hAnsi="宋体"/>
          <w:szCs w:val="28"/>
          <w:highlight w:val="none"/>
        </w:rPr>
      </w:pPr>
      <w:r>
        <w:rPr>
          <w:rFonts w:hint="eastAsia" w:ascii="宋体" w:hAnsi="宋体"/>
          <w:szCs w:val="28"/>
          <w:highlight w:val="none"/>
        </w:rPr>
        <w:t>见供应商须知前附表。</w:t>
      </w:r>
    </w:p>
    <w:p>
      <w:pPr>
        <w:spacing w:line="440" w:lineRule="exact"/>
        <w:ind w:firstLine="422" w:firstLineChars="200"/>
        <w:jc w:val="left"/>
        <w:outlineLvl w:val="1"/>
        <w:rPr>
          <w:rFonts w:ascii="宋体" w:hAnsi="宋体"/>
          <w:b/>
          <w:szCs w:val="21"/>
          <w:highlight w:val="none"/>
        </w:rPr>
      </w:pPr>
      <w:bookmarkStart w:id="59" w:name="_Toc211800215"/>
      <w:r>
        <w:rPr>
          <w:rFonts w:hint="eastAsia" w:ascii="宋体" w:hAnsi="宋体"/>
          <w:b/>
          <w:szCs w:val="21"/>
          <w:highlight w:val="none"/>
        </w:rPr>
        <w:t>10.3《中小企业划型标准规定》</w:t>
      </w:r>
      <w:bookmarkEnd w:id="59"/>
    </w:p>
    <w:p>
      <w:pPr>
        <w:spacing w:line="440" w:lineRule="exact"/>
        <w:ind w:firstLine="420" w:firstLineChars="200"/>
        <w:jc w:val="left"/>
        <w:rPr>
          <w:rFonts w:ascii="宋体" w:hAnsi="宋体"/>
          <w:szCs w:val="28"/>
          <w:highlight w:val="none"/>
        </w:rPr>
      </w:pPr>
      <w:r>
        <w:rPr>
          <w:rFonts w:hint="eastAsia" w:ascii="宋体" w:hAnsi="宋体"/>
          <w:szCs w:val="28"/>
          <w:highlight w:val="none"/>
        </w:rPr>
        <w:t>一、根据《中华人民共和国中小企业促进法》和《国务院关于进一步促进中小企业发展的若干意见》（国发〔2009〕 36 号），制定本规定。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二、中小企业划分为中型、小型、微型三种类型，具体标准根据企业从业人员、营业收入、资产总额等指标，结合行业特点制定。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三、本规定适用的行业包括：农、林、牧、渔业，工业（包括采矿业，制造业，电力、热力、燃气及水生产和供应业），建筑业，批发业，零售业，交通运输业（不含铁路运输业），仓储业，邮政业，住宿业，餐饮业，信息传输业（包括电信、互联网和相关服务），软件和信息技术服务业，房地产开发经营，物业管理，租赁和商务服务业，其他未列明行业（包括科学研究和技术服务业，水利、环境和公共设施管理业，居民服务、修理和其他服务业，社会工作，文化、体育和娱乐业等）。</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四、各行业划型标准为：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（一）农、林、牧、渔业。营业收入20000 万元以下的为中小微型企业。其中，营业收入500万元及以上的为中型企业，营业收入50万元及以上的为小型企业，营业收入 50 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二）工业。从业人员1000人以下或营业收入40000万元以下的为中小微型企业。其中，从业人员300人及以上，且营业收入2000万元及以上的为中型企业；从业人员20人及以上，且营业收入300万元及以上的为小型企业；从业人员20人以下或营业收入300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三）建筑业。营业收入80000万元以下或资产总额80000万元以下的为中小微型企业。其中，营业收入6000万元及以上，且资产总额5000万元及以上的为中型企业；营业收入300万元及以上，且资产总额300万元及以上的为小型企业；营业收入300万元以下或资产总额300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四）批发业。从业人员200人以下或营业收入40000万元以下的为中小微型企业。其中，从业人员20人及以上，且营业收入5000万元及以上的为中型企业；从业人员5人及以上，且营业收入1000万元及以上的为小型企业；从业人员5人以下或营业收入1000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五）零售业。从业人员300人以下或营业收入20000万元以下的为中小微型企业。其中，从业人员50人及以上，且营业收入500万元及以上的为中型企业；从业人员10人及上，且营业收入100万元及以上的为小型企业；从业人员10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六）交通运输业。从业人员1000人以下或营业收入30000万元以下的为中小微型企业。其中，从业人员300人及以上，且营业收入3000万元及以上的为中型企业；从业人员20人及以上，且营业收入200万元及以上的为小型企业；从业人员20人以下或营业收入200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七）仓储业。从业人员200人以下或营业收入30000万元以下的为中小微型企业。其中，从业人员100人及以上，且营业收入1000万元及以上的为中型企业；从业人员20人及以上，且营业收入100万元及以上的为小型企业；从业人员20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八）邮政业。从业人员1000人以下或营业收入30000万元以下的为中小微型企业。其中，从业人员300人及以上，且营业收入2000万元及以上的为中型企业；从业人员20人及以上，且营业收入100万元及以上的为小型企业；从业人员20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九）住宿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餐饮业。从业人员300人以下或营业收入10000万元以下的为中小微型企业。其中，从业人员100人及以上，且营业收入2000万元及以上的为中型企业；从业人员10人及以上，且营业收入100万元及以上的为小型企业；从业人员10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一）信息传输业。从业人员2000人以下或营业收入100000万元以下的为中小微型企业。其中，从业人员100人及以上，且营业收入1000万元及以上的为中型企业；从业人员10人及以上，且营业收入100万元及以上的为小型企业；从业人员10人以下或营业收入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二）软件和信息技术服务业。从业人员300人以下或营业收入10000万元以下的为中小微型企业。其中，从业人员100人及以上，且营业收入1000万元及以上的为中型企业；从业人员10人及以上，且营业收入50万元及以上的为小型企业；从业人员10人以下或营业收入50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三）房地产开发经营。营业收入200000万元以下或资产总额10000万元以下的为中小微型企业。其中，营业收入1000万元及以上，且资产总额5000万元及以上的为中型企业；营业收入100万元及以上，且资产总额2000万元及以上的为小型企业；营业收入100万元以下或资产总额2000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四）物业管理。从业人员1000人以下或营业收入5000万元以下的为中小微型企业。其中，从业人员300人及以上，且营业收入1000万元及以上的为中型企业；从业人员100人及以上，且营业收入500万元及以上的为小型企业；从业人员100人以下或营业收入500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五）租赁和商务服务业。从业人员300人以下或资产总额120000万元以下的为中小微型企业。其中，从业人员100人及以上，且资产总额8000万元及以上的为中型企业；从业人员10人及以上，且资产总额100万元及以上的为小型企业；从业人员10人以下或资产总额100万元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（十六）其他未列明行业。从业人员300人以下的为中小微型企业。其中，从业人员100人及以上的为中型企业；从业人员10人及以上的为小型企业；从业人员10人以下的为微型企业。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五、企业类型的划分以统计部门的统计数据为依据。</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六、本规定适用于在中华人民共和国境内依法设立的各类所有制和各种组织形式的企业。个体工商户和本规定以外的行业，参照本规定进行划型。</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七、本规定的中型企业标准上限即为大型企业标准的下限，国家统计部门据此制定大中小微型企业的统计分类。国务院有关部门据此进行相关数据分析，不得制定与本规定不一致的企业划型标准。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八、本规定由工业和信息化部、国家统计局会同有关部门根据《国民经济行业分类》修订情况和企业发展变化情况适时修订。</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九、本规定由工业和信息化部、国家统计局会同有关部门负责解释。</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十、本规定自发布之日起执行，原国家经贸委、原国家计委、财政部和国家统计局2003年颁布的《中小企业标准暂行规定》国经贸中小企〔2003〕143号同时废止。</w:t>
      </w: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rPr>
          <w:rFonts w:hint="eastAsia" w:ascii="宋体" w:hAnsi="宋体"/>
          <w:b/>
          <w:sz w:val="36"/>
          <w:highlight w:val="none"/>
        </w:rPr>
      </w:pPr>
      <w:bookmarkStart w:id="60" w:name="_Toc211800216"/>
      <w:bookmarkStart w:id="61" w:name="_Toc144898414"/>
      <w:r>
        <w:rPr>
          <w:rFonts w:hint="eastAsia" w:ascii="宋体" w:hAnsi="宋体"/>
          <w:b/>
          <w:sz w:val="36"/>
          <w:highlight w:val="none"/>
        </w:rPr>
        <w:br w:type="page"/>
      </w:r>
    </w:p>
    <w:p>
      <w:pPr>
        <w:spacing w:line="360" w:lineRule="auto"/>
        <w:jc w:val="center"/>
        <w:outlineLvl w:val="1"/>
        <w:rPr>
          <w:rFonts w:ascii="宋体" w:hAnsi="宋体"/>
          <w:b/>
          <w:sz w:val="36"/>
          <w:highlight w:val="none"/>
        </w:rPr>
      </w:pPr>
      <w:r>
        <w:rPr>
          <w:rFonts w:hint="eastAsia" w:ascii="宋体" w:hAnsi="宋体"/>
          <w:b/>
          <w:sz w:val="36"/>
          <w:highlight w:val="none"/>
        </w:rPr>
        <w:t>第三章 谈判方法</w:t>
      </w:r>
      <w:bookmarkEnd w:id="60"/>
    </w:p>
    <w:p>
      <w:pPr>
        <w:spacing w:line="360" w:lineRule="auto"/>
        <w:jc w:val="center"/>
        <w:outlineLvl w:val="1"/>
        <w:rPr>
          <w:rFonts w:ascii="宋体" w:hAnsi="宋体"/>
          <w:b/>
          <w:sz w:val="28"/>
          <w:szCs w:val="28"/>
          <w:highlight w:val="none"/>
        </w:rPr>
      </w:pPr>
      <w:bookmarkStart w:id="62" w:name="_Toc211800217"/>
      <w:r>
        <w:rPr>
          <w:rFonts w:hint="eastAsia" w:ascii="宋体" w:hAnsi="宋体"/>
          <w:b/>
          <w:sz w:val="28"/>
          <w:szCs w:val="28"/>
          <w:highlight w:val="none"/>
        </w:rPr>
        <w:t>一、谈判方法前附表</w:t>
      </w:r>
      <w:bookmarkEnd w:id="62"/>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0" w:type="dxa"/>
          <w:left w:w="108" w:type="dxa"/>
          <w:bottom w:w="0" w:type="dxa"/>
          <w:right w:w="108" w:type="dxa"/>
        </w:tblCellMar>
      </w:tblPr>
      <w:tblGrid>
        <w:gridCol w:w="938"/>
        <w:gridCol w:w="2290"/>
        <w:gridCol w:w="6060"/>
      </w:tblGrid>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Align w:val="center"/>
          </w:tcPr>
          <w:p>
            <w:pPr>
              <w:spacing w:line="400" w:lineRule="exact"/>
              <w:jc w:val="center"/>
              <w:rPr>
                <w:rFonts w:ascii="Times New Roman" w:hAnsi="Times New Roman"/>
                <w:b/>
                <w:szCs w:val="21"/>
                <w:highlight w:val="none"/>
              </w:rPr>
            </w:pPr>
            <w:r>
              <w:rPr>
                <w:rFonts w:ascii="Times New Roman" w:hAnsi="Times New Roman"/>
                <w:b/>
                <w:szCs w:val="21"/>
                <w:highlight w:val="none"/>
              </w:rPr>
              <w:t>条款号</w:t>
            </w:r>
          </w:p>
        </w:tc>
        <w:tc>
          <w:tcPr>
            <w:tcW w:w="1233" w:type="pct"/>
            <w:vAlign w:val="center"/>
          </w:tcPr>
          <w:p>
            <w:pPr>
              <w:spacing w:line="400" w:lineRule="exact"/>
              <w:jc w:val="center"/>
              <w:rPr>
                <w:rFonts w:ascii="Times New Roman" w:hAnsi="Times New Roman"/>
                <w:b/>
                <w:szCs w:val="21"/>
                <w:highlight w:val="none"/>
              </w:rPr>
            </w:pPr>
            <w:r>
              <w:rPr>
                <w:rFonts w:ascii="Times New Roman" w:hAnsi="Times New Roman"/>
                <w:b/>
                <w:szCs w:val="21"/>
                <w:highlight w:val="none"/>
              </w:rPr>
              <w:t>评审因素</w:t>
            </w:r>
          </w:p>
        </w:tc>
        <w:tc>
          <w:tcPr>
            <w:tcW w:w="3262" w:type="pct"/>
            <w:vAlign w:val="center"/>
          </w:tcPr>
          <w:p>
            <w:pPr>
              <w:spacing w:line="400" w:lineRule="exact"/>
              <w:jc w:val="center"/>
              <w:rPr>
                <w:rFonts w:ascii="Times New Roman" w:hAnsi="Times New Roman"/>
                <w:b/>
                <w:szCs w:val="21"/>
                <w:highlight w:val="none"/>
              </w:rPr>
            </w:pPr>
            <w:r>
              <w:rPr>
                <w:rFonts w:ascii="Times New Roman" w:hAnsi="Times New Roman"/>
                <w:b/>
                <w:szCs w:val="21"/>
                <w:highlight w:val="none"/>
              </w:rPr>
              <w:t>评审标准</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restart"/>
            <w:vAlign w:val="center"/>
          </w:tcPr>
          <w:p>
            <w:pPr>
              <w:spacing w:line="400" w:lineRule="exact"/>
              <w:jc w:val="center"/>
              <w:rPr>
                <w:rFonts w:ascii="Times New Roman" w:hAnsi="Times New Roman"/>
                <w:szCs w:val="21"/>
                <w:highlight w:val="none"/>
              </w:rPr>
            </w:pPr>
            <w:r>
              <w:rPr>
                <w:rFonts w:hint="eastAsia" w:ascii="宋体" w:hAnsi="宋体" w:cs="宋体"/>
                <w:szCs w:val="21"/>
                <w:highlight w:val="none"/>
              </w:rPr>
              <w:t>资格评审</w:t>
            </w: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具有独立承担民事责任的能力</w:t>
            </w:r>
          </w:p>
        </w:tc>
        <w:tc>
          <w:tcPr>
            <w:tcW w:w="3262" w:type="pct"/>
            <w:vAlign w:val="center"/>
          </w:tcPr>
          <w:p>
            <w:pPr>
              <w:spacing w:line="400" w:lineRule="exact"/>
              <w:rPr>
                <w:rFonts w:ascii="宋体" w:hAnsi="宋体" w:cs="宋体"/>
                <w:szCs w:val="21"/>
                <w:highlight w:val="none"/>
              </w:rPr>
            </w:pPr>
            <w:r>
              <w:rPr>
                <w:rFonts w:hint="eastAsia" w:ascii="宋体" w:hAnsi="宋体"/>
                <w:szCs w:val="28"/>
                <w:highlight w:val="none"/>
              </w:rPr>
              <w:t>供应商必须是具有独立承担民事责任能力的法人、其他组织或者自然人；提供营业执照、税务登记证、组织机构代码证或三证合一的营业执照。</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具有良好的商业信誉和健全的财务会计制度</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（1）</w:t>
            </w:r>
            <w:r>
              <w:rPr>
                <w:rFonts w:hint="eastAsia" w:ascii="宋体" w:hAnsi="宋体"/>
                <w:szCs w:val="21"/>
                <w:highlight w:val="none"/>
              </w:rPr>
              <w:t>供应商未被列入“信用中国”网站（www.creditchina.gov.cn）失信被执行人、重大税收违法失信主体及中国政府采购网（www.ccgp.gov.cn）政府采购严重违法失信行为信息记录（被禁止在一定期限内参加政府采购活动但期限届满的除外），查询结果以采购</w:t>
            </w:r>
            <w:r>
              <w:rPr>
                <w:rFonts w:hint="eastAsia" w:ascii="宋体" w:hAnsi="宋体"/>
                <w:szCs w:val="21"/>
                <w:highlight w:val="none"/>
                <w:lang w:eastAsia="zh-CN"/>
              </w:rPr>
              <w:t>人</w:t>
            </w:r>
            <w:r>
              <w:rPr>
                <w:rFonts w:hint="eastAsia" w:ascii="宋体" w:hAnsi="宋体"/>
                <w:szCs w:val="21"/>
                <w:highlight w:val="none"/>
              </w:rPr>
              <w:t>查询结果为准，并将查询记录和证据留存</w:t>
            </w:r>
            <w:r>
              <w:rPr>
                <w:rFonts w:hint="eastAsia" w:ascii="宋体" w:hAnsi="宋体" w:cs="宋体"/>
                <w:szCs w:val="21"/>
                <w:highlight w:val="none"/>
              </w:rPr>
              <w:t>；</w:t>
            </w:r>
          </w:p>
          <w:p>
            <w:pPr>
              <w:spacing w:line="400" w:lineRule="exact"/>
              <w:rPr>
                <w:rFonts w:ascii="宋体" w:hAnsi="宋体" w:cs="宋体"/>
                <w:szCs w:val="21"/>
                <w:highlight w:val="none"/>
              </w:rPr>
            </w:pPr>
            <w:r>
              <w:rPr>
                <w:rFonts w:hint="eastAsia" w:ascii="宋体" w:hAnsi="宋体" w:cs="宋体"/>
                <w:szCs w:val="21"/>
                <w:highlight w:val="none"/>
              </w:rPr>
              <w:t>（2）</w:t>
            </w:r>
            <w:r>
              <w:rPr>
                <w:rFonts w:hint="eastAsia" w:ascii="宋体" w:hAnsi="宋体"/>
                <w:szCs w:val="21"/>
                <w:highlight w:val="none"/>
              </w:rPr>
              <w:t>供应商须提供2023年度至今任意一年度经第三方机构审计的审计报告及财务报表（财务报表包括：资产负债表、利润表或损益表、现金流量表）（注：新成立企业提供情况说明书即可，格式自拟）。或可提供自响应文件提交截止时间前三个月内开户银行出具的资信证明或银行存款证明或其他财务说明。或可提供财政部门认可的政府采购专业担保机构出具的投标担保函，须同时提供专业担保机构经财政部门认可的证明文件。（备注：供应商可根据自身情况提供上述任意一种证明材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szCs w:val="21"/>
                <w:highlight w:val="none"/>
              </w:rPr>
              <w:t>具有履行合同所必需的设备和专业技术能力</w:t>
            </w:r>
          </w:p>
        </w:tc>
        <w:tc>
          <w:tcPr>
            <w:tcW w:w="3262" w:type="pct"/>
            <w:vAlign w:val="center"/>
          </w:tcPr>
          <w:p>
            <w:pPr>
              <w:spacing w:line="400" w:lineRule="exact"/>
              <w:rPr>
                <w:rFonts w:ascii="宋体" w:hAnsi="宋体" w:cs="宋体"/>
                <w:szCs w:val="21"/>
                <w:highlight w:val="none"/>
              </w:rPr>
            </w:pPr>
            <w:r>
              <w:rPr>
                <w:rFonts w:hint="eastAsia" w:ascii="宋体" w:hAnsi="宋体"/>
                <w:szCs w:val="21"/>
                <w:highlight w:val="none"/>
              </w:rPr>
              <w:t>供应商须提供具有履行合同所必需的设备和专业技术能力的证明材料或书面声明。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szCs w:val="21"/>
                <w:highlight w:val="none"/>
              </w:rPr>
              <w:t>有依法缴纳税收和社会保障资金的良好记录</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（1）</w:t>
            </w:r>
            <w:r>
              <w:rPr>
                <w:rFonts w:hint="eastAsia" w:ascii="宋体" w:hAnsi="宋体"/>
                <w:szCs w:val="21"/>
                <w:highlight w:val="none"/>
              </w:rPr>
              <w:t>供应商须提供缴税所属时间在2025年1月至今任意1个月的税务局税收通用缴款书或银行电子缴税（费）凭证或税务局出具的纳税情况相关证明材料；成立未满一年的提供成立以来的相关证明或相关情况说明；依法免税的，应提供依法免税的相关证明材料</w:t>
            </w:r>
            <w:r>
              <w:rPr>
                <w:rFonts w:hint="eastAsia" w:ascii="宋体" w:hAnsi="宋体" w:cs="宋体"/>
                <w:szCs w:val="21"/>
                <w:highlight w:val="none"/>
              </w:rPr>
              <w:t>；</w:t>
            </w:r>
          </w:p>
          <w:p>
            <w:pPr>
              <w:spacing w:line="400" w:lineRule="exact"/>
              <w:rPr>
                <w:rFonts w:ascii="宋体" w:hAnsi="宋体" w:cs="宋体"/>
                <w:szCs w:val="21"/>
                <w:highlight w:val="none"/>
              </w:rPr>
            </w:pPr>
            <w:r>
              <w:rPr>
                <w:rFonts w:hint="eastAsia" w:ascii="宋体" w:hAnsi="宋体" w:cs="宋体"/>
                <w:szCs w:val="21"/>
                <w:highlight w:val="none"/>
              </w:rPr>
              <w:t>（2）</w:t>
            </w:r>
            <w:r>
              <w:rPr>
                <w:rFonts w:hint="eastAsia" w:ascii="宋体" w:hAnsi="宋体"/>
                <w:szCs w:val="21"/>
                <w:highlight w:val="none"/>
              </w:rPr>
              <w:t>供应商须提供缴费所属时间在2025年1月至今任意1个月的社会保险费缴款书或银行电子缴税（费）凭证或社保管理部门出具的缴款证明；成立未满一年的提供成立以来的社会保险费缴纳证明或相关情况说明；依法免缴的，应提供依法免缴的相关证明材料</w:t>
            </w:r>
            <w:r>
              <w:rPr>
                <w:rFonts w:hint="eastAsia" w:ascii="宋体" w:hAnsi="宋体" w:cs="宋体"/>
                <w:szCs w:val="21"/>
                <w:highlight w:val="none"/>
              </w:rPr>
              <w:t>。</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szCs w:val="21"/>
                <w:highlight w:val="none"/>
              </w:rPr>
              <w:t>参加政府采购活动前三年内，在经营活动中没有重大违法记录</w:t>
            </w:r>
          </w:p>
        </w:tc>
        <w:tc>
          <w:tcPr>
            <w:tcW w:w="3262" w:type="pct"/>
            <w:vAlign w:val="center"/>
          </w:tcPr>
          <w:p>
            <w:pPr>
              <w:spacing w:line="400" w:lineRule="exact"/>
              <w:rPr>
                <w:rFonts w:ascii="宋体" w:hAnsi="宋体" w:cs="宋体"/>
                <w:szCs w:val="21"/>
                <w:highlight w:val="none"/>
              </w:rPr>
            </w:pPr>
            <w:r>
              <w:rPr>
                <w:rFonts w:hint="eastAsia" w:ascii="宋体" w:hAnsi="宋体"/>
                <w:szCs w:val="21"/>
                <w:highlight w:val="none"/>
              </w:rPr>
              <w:t>供应商须提供参加政府采购活动前三年内，在经营活动中没有重大违法记录（重大违法记录是指：供应商因违法经营受到刑事处罚或者责令停产停业、吊销许可证或者执照、较大数额罚款等行政处罚）的书面声明。</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szCs w:val="21"/>
                <w:highlight w:val="none"/>
              </w:rPr>
            </w:pPr>
            <w:r>
              <w:rPr>
                <w:rFonts w:hint="eastAsia" w:ascii="宋体" w:hAnsi="宋体"/>
                <w:szCs w:val="21"/>
                <w:highlight w:val="none"/>
              </w:rPr>
              <w:t>本项目的特定资格</w:t>
            </w:r>
          </w:p>
          <w:p>
            <w:pPr>
              <w:spacing w:line="400" w:lineRule="exact"/>
              <w:jc w:val="center"/>
              <w:rPr>
                <w:rFonts w:ascii="宋体" w:hAnsi="宋体"/>
                <w:szCs w:val="21"/>
                <w:highlight w:val="none"/>
              </w:rPr>
            </w:pPr>
            <w:r>
              <w:rPr>
                <w:rFonts w:hint="eastAsia" w:ascii="宋体" w:hAnsi="宋体"/>
                <w:szCs w:val="21"/>
                <w:highlight w:val="none"/>
              </w:rPr>
              <w:t>要求</w:t>
            </w:r>
          </w:p>
        </w:tc>
        <w:tc>
          <w:tcPr>
            <w:tcW w:w="3262" w:type="pct"/>
            <w:vAlign w:val="center"/>
          </w:tcPr>
          <w:p>
            <w:pPr>
              <w:spacing w:line="400" w:lineRule="exact"/>
              <w:rPr>
                <w:rFonts w:ascii="宋体" w:hAnsi="宋体"/>
                <w:szCs w:val="21"/>
                <w:highlight w:val="none"/>
              </w:rPr>
            </w:pPr>
            <w:r>
              <w:rPr>
                <w:rFonts w:hint="eastAsia" w:ascii="宋体" w:hAnsi="宋体"/>
                <w:color w:val="auto"/>
                <w:szCs w:val="21"/>
                <w:highlight w:val="none"/>
              </w:rPr>
              <w:t>（1）供应商需提供自有产权证明或租赁房产需提供使用时间不少于两年的证明材料（租赁协议或原房主证明材料）。（2）供应商所提供库房应按照档案库房消防要求配置消防自动灭火系统，具备完善的档案库房消防安全管理制度，应经过国家相关部门的消防验收及检查。灭火介质不能对档案产生二次损害。（响应文件中提供消防验收证明材料）</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承诺书</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按竞争性谈判文件要求提供承诺书。</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restart"/>
            <w:vAlign w:val="center"/>
          </w:tcPr>
          <w:p>
            <w:pPr>
              <w:spacing w:line="400" w:lineRule="exact"/>
              <w:jc w:val="center"/>
              <w:rPr>
                <w:rFonts w:ascii="Times New Roman" w:hAnsi="Times New Roman"/>
                <w:szCs w:val="21"/>
                <w:highlight w:val="none"/>
              </w:rPr>
            </w:pPr>
            <w:r>
              <w:rPr>
                <w:rFonts w:ascii="Times New Roman" w:hAnsi="Times New Roman"/>
                <w:szCs w:val="21"/>
                <w:highlight w:val="none"/>
              </w:rPr>
              <w:t>符合性评审</w:t>
            </w: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响应文件格式</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供应商须知“3.5.1响应文件的编制”要求和竞争性谈判文件 第六章 响应文件格式要求。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360" w:lineRule="exact"/>
              <w:jc w:val="center"/>
              <w:rPr>
                <w:rFonts w:ascii="宋体" w:hAnsi="宋体" w:cs="宋体"/>
                <w:szCs w:val="21"/>
                <w:highlight w:val="none"/>
              </w:rPr>
            </w:pPr>
            <w:r>
              <w:rPr>
                <w:rFonts w:hint="eastAsia" w:ascii="宋体" w:hAnsi="宋体" w:cs="宋体"/>
                <w:szCs w:val="21"/>
                <w:highlight w:val="none"/>
              </w:rPr>
              <w:t>响应文件的</w:t>
            </w:r>
          </w:p>
          <w:p>
            <w:pPr>
              <w:spacing w:line="400" w:lineRule="exact"/>
              <w:jc w:val="center"/>
              <w:rPr>
                <w:rFonts w:ascii="宋体" w:hAnsi="宋体" w:cs="宋体"/>
                <w:szCs w:val="21"/>
                <w:highlight w:val="none"/>
              </w:rPr>
            </w:pPr>
            <w:r>
              <w:rPr>
                <w:rFonts w:hint="eastAsia" w:ascii="宋体" w:hAnsi="宋体" w:cs="宋体"/>
                <w:szCs w:val="21"/>
                <w:highlight w:val="none"/>
              </w:rPr>
              <w:t>签署</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供应商须知前附表“第3.5.3项”、第六章“响应文件格式”签字盖章的要求。</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响应报价</w:t>
            </w:r>
          </w:p>
        </w:tc>
        <w:tc>
          <w:tcPr>
            <w:tcW w:w="3262" w:type="pct"/>
            <w:vAlign w:val="center"/>
          </w:tcPr>
          <w:p>
            <w:pPr>
              <w:spacing w:line="400" w:lineRule="exact"/>
              <w:rPr>
                <w:rFonts w:ascii="宋体" w:hAnsi="宋体" w:cs="宋体"/>
                <w:szCs w:val="21"/>
                <w:highlight w:val="none"/>
              </w:rPr>
            </w:pPr>
            <w:bookmarkStart w:id="63" w:name="OLE_LINK42"/>
            <w:bookmarkStart w:id="64" w:name="OLE_LINK43"/>
            <w:r>
              <w:rPr>
                <w:rFonts w:hint="eastAsia" w:ascii="宋体" w:hAnsi="宋体" w:cs="宋体"/>
                <w:szCs w:val="21"/>
                <w:highlight w:val="none"/>
              </w:rPr>
              <w:t>报价唯一，且符合本项目响应报价要求，且响应报价未超过最高限价。</w:t>
            </w:r>
            <w:bookmarkEnd w:id="63"/>
            <w:bookmarkEnd w:id="64"/>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合同履行期限</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供应商须知前附表 “第1.3.2项”规定。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服务地点</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供应商须知前附表 “第1.3.3项”规定。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质量标准</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供应商须知前附表 “第1.3.4项”规定。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谈判有效期</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 第二章 供应商须知前附表 “第3.3.1项”规定。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谈判保证金</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符合第二章“供应商须知”第3.4.1 项规定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权利义务</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符合第四章“合同条款及格式”规定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454" w:hRule="atLeast"/>
          <w:jc w:val="center"/>
        </w:trPr>
        <w:tc>
          <w:tcPr>
            <w:tcW w:w="505" w:type="pct"/>
            <w:vMerge w:val="continue"/>
            <w:vAlign w:val="center"/>
          </w:tcPr>
          <w:p>
            <w:pPr>
              <w:spacing w:line="400" w:lineRule="exact"/>
              <w:jc w:val="center"/>
              <w:rPr>
                <w:rFonts w:ascii="Times New Roman" w:hAnsi="Times New Roman"/>
                <w:szCs w:val="21"/>
                <w:highlight w:val="none"/>
              </w:rPr>
            </w:pPr>
          </w:p>
        </w:tc>
        <w:tc>
          <w:tcPr>
            <w:tcW w:w="1233" w:type="pct"/>
            <w:vAlign w:val="center"/>
          </w:tcPr>
          <w:p>
            <w:pPr>
              <w:spacing w:line="400" w:lineRule="exact"/>
              <w:jc w:val="center"/>
              <w:rPr>
                <w:rFonts w:ascii="宋体" w:hAnsi="宋体" w:cs="宋体"/>
                <w:szCs w:val="21"/>
                <w:highlight w:val="none"/>
              </w:rPr>
            </w:pPr>
            <w:r>
              <w:rPr>
                <w:rFonts w:hint="eastAsia" w:ascii="宋体" w:hAnsi="宋体" w:cs="宋体"/>
                <w:szCs w:val="21"/>
                <w:highlight w:val="none"/>
              </w:rPr>
              <w:t>技术标准和要求</w:t>
            </w:r>
          </w:p>
        </w:tc>
        <w:tc>
          <w:tcPr>
            <w:tcW w:w="3262" w:type="pct"/>
            <w:vAlign w:val="center"/>
          </w:tcPr>
          <w:p>
            <w:pPr>
              <w:spacing w:line="400" w:lineRule="exact"/>
              <w:rPr>
                <w:rFonts w:ascii="宋体" w:hAnsi="宋体" w:cs="宋体"/>
                <w:szCs w:val="21"/>
                <w:highlight w:val="none"/>
              </w:rPr>
            </w:pPr>
            <w:r>
              <w:rPr>
                <w:rFonts w:hint="eastAsia" w:ascii="宋体" w:hAnsi="宋体" w:cs="宋体"/>
                <w:szCs w:val="21"/>
                <w:highlight w:val="none"/>
              </w:rPr>
              <w:t>符合第五章“采购需求”规定</w:t>
            </w:r>
          </w:p>
        </w:tc>
      </w:tr>
      <w:tr>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0" w:type="dxa"/>
            <w:left w:w="108" w:type="dxa"/>
            <w:bottom w:w="0" w:type="dxa"/>
            <w:right w:w="108" w:type="dxa"/>
          </w:tblCellMar>
        </w:tblPrEx>
        <w:trPr>
          <w:trHeight w:val="2494" w:hRule="atLeast"/>
          <w:jc w:val="center"/>
        </w:trPr>
        <w:tc>
          <w:tcPr>
            <w:tcW w:w="505" w:type="pct"/>
            <w:vAlign w:val="center"/>
          </w:tcPr>
          <w:p>
            <w:pPr>
              <w:spacing w:line="400" w:lineRule="exact"/>
              <w:jc w:val="center"/>
              <w:rPr>
                <w:rFonts w:ascii="Times New Roman" w:hAnsi="Times New Roman"/>
                <w:szCs w:val="21"/>
                <w:highlight w:val="none"/>
              </w:rPr>
            </w:pPr>
            <w:r>
              <w:rPr>
                <w:rFonts w:hint="eastAsia" w:ascii="Times New Roman" w:hAnsi="Times New Roman"/>
                <w:szCs w:val="21"/>
                <w:highlight w:val="none"/>
              </w:rPr>
              <w:t>详细评审</w:t>
            </w:r>
          </w:p>
        </w:tc>
        <w:tc>
          <w:tcPr>
            <w:tcW w:w="1233" w:type="pct"/>
            <w:tcBorders>
              <w:right w:val="single" w:color="auto" w:sz="4" w:space="0"/>
            </w:tcBorders>
            <w:vAlign w:val="center"/>
          </w:tcPr>
          <w:p>
            <w:pPr>
              <w:snapToGrid w:val="0"/>
              <w:spacing w:line="400" w:lineRule="exact"/>
              <w:rPr>
                <w:rFonts w:ascii="宋体" w:hAnsi="宋体" w:cs="宋体"/>
                <w:bCs/>
                <w:color w:val="auto"/>
                <w:szCs w:val="21"/>
                <w:highlight w:val="none"/>
              </w:rPr>
            </w:pPr>
            <w:r>
              <w:rPr>
                <w:rFonts w:hint="eastAsia" w:ascii="宋体" w:hAnsi="宋体"/>
                <w:color w:val="auto"/>
                <w:highlight w:val="none"/>
              </w:rPr>
              <w:t>谈判、比较与评价</w:t>
            </w:r>
          </w:p>
        </w:tc>
        <w:tc>
          <w:tcPr>
            <w:tcW w:w="3262" w:type="pct"/>
            <w:tcBorders>
              <w:left w:val="single" w:color="auto" w:sz="4" w:space="0"/>
            </w:tcBorders>
            <w:vAlign w:val="center"/>
          </w:tcPr>
          <w:p>
            <w:pPr>
              <w:snapToGrid w:val="0"/>
              <w:spacing w:line="400" w:lineRule="exact"/>
              <w:rPr>
                <w:rFonts w:ascii="宋体" w:hAnsi="宋体" w:cs="宋体"/>
                <w:bCs/>
                <w:color w:val="auto"/>
                <w:szCs w:val="21"/>
                <w:highlight w:val="none"/>
              </w:rPr>
            </w:pPr>
            <w:r>
              <w:rPr>
                <w:rFonts w:hint="eastAsia" w:ascii="宋体" w:hAnsi="宋体" w:cs="宋体"/>
                <w:bCs/>
                <w:color w:val="auto"/>
                <w:szCs w:val="21"/>
                <w:highlight w:val="none"/>
              </w:rPr>
              <w:t>谈判小组应当从质量和服务均能满足谈判文件实质性响应要求的供应商中，按照最终报价由低到高的顺序提出3名成交候选人。</w:t>
            </w:r>
          </w:p>
          <w:p>
            <w:pPr>
              <w:spacing w:line="440" w:lineRule="exact"/>
              <w:jc w:val="left"/>
              <w:rPr>
                <w:rFonts w:ascii="宋体" w:hAnsi="宋体" w:cs="宋体"/>
                <w:bCs/>
                <w:color w:val="auto"/>
                <w:szCs w:val="21"/>
                <w:highlight w:val="none"/>
              </w:rPr>
            </w:pPr>
            <w:r>
              <w:rPr>
                <w:rFonts w:hint="eastAsia" w:ascii="宋体" w:hAnsi="宋体" w:cs="宋体"/>
                <w:bCs/>
                <w:color w:val="auto"/>
                <w:szCs w:val="21"/>
                <w:highlight w:val="none"/>
                <w:lang w:val="en-US" w:eastAsia="zh-CN"/>
              </w:rPr>
              <w:t>确定成交候选人后，采购人</w:t>
            </w:r>
            <w:r>
              <w:rPr>
                <w:rFonts w:hint="eastAsia" w:ascii="宋体" w:hAnsi="宋体" w:cs="宋体"/>
                <w:bCs/>
                <w:color w:val="auto"/>
                <w:szCs w:val="21"/>
                <w:highlight w:val="none"/>
              </w:rPr>
              <w:t>按照最终报价由低到高的</w:t>
            </w:r>
            <w:r>
              <w:rPr>
                <w:rFonts w:hint="eastAsia" w:ascii="宋体" w:hAnsi="宋体" w:cs="宋体"/>
                <w:bCs/>
                <w:color w:val="auto"/>
                <w:szCs w:val="21"/>
                <w:highlight w:val="none"/>
                <w:lang w:eastAsia="zh-CN"/>
              </w:rPr>
              <w:t>顺序，对照采购需求逐一</w:t>
            </w:r>
            <w:r>
              <w:rPr>
                <w:rFonts w:hint="eastAsia" w:ascii="宋体" w:hAnsi="宋体" w:cs="宋体"/>
                <w:bCs/>
                <w:color w:val="auto"/>
                <w:szCs w:val="21"/>
                <w:highlight w:val="none"/>
                <w:lang w:val="en-US" w:eastAsia="zh-CN"/>
              </w:rPr>
              <w:t>对成交候选人</w:t>
            </w:r>
            <w:r>
              <w:rPr>
                <w:rFonts w:hint="eastAsia" w:ascii="宋体" w:hAnsi="宋体" w:cs="宋体"/>
                <w:color w:val="auto"/>
                <w:highlight w:val="none"/>
              </w:rPr>
              <w:t>档案寄存场地等进行实地考察及复核</w:t>
            </w:r>
            <w:r>
              <w:rPr>
                <w:rFonts w:hint="eastAsia" w:ascii="宋体" w:hAnsi="宋体" w:cs="宋体"/>
                <w:color w:val="auto"/>
                <w:highlight w:val="none"/>
                <w:lang w:eastAsia="zh-CN"/>
              </w:rPr>
              <w:t>，</w:t>
            </w:r>
            <w:r>
              <w:rPr>
                <w:rFonts w:hint="eastAsia" w:ascii="宋体" w:hAnsi="宋体" w:cs="宋体"/>
                <w:color w:val="auto"/>
                <w:highlight w:val="none"/>
                <w:lang w:val="en-US" w:eastAsia="zh-CN"/>
              </w:rPr>
              <w:t>确认</w:t>
            </w:r>
            <w:r>
              <w:rPr>
                <w:rFonts w:hint="eastAsia" w:ascii="宋体" w:hAnsi="宋体" w:cs="宋体"/>
                <w:color w:val="auto"/>
                <w:highlight w:val="none"/>
              </w:rPr>
              <w:t>寄存库房满足采购服务需求</w:t>
            </w:r>
            <w:r>
              <w:rPr>
                <w:rFonts w:hint="eastAsia" w:ascii="宋体" w:hAnsi="宋体" w:cs="宋体"/>
                <w:bCs/>
                <w:color w:val="auto"/>
                <w:szCs w:val="21"/>
                <w:highlight w:val="none"/>
              </w:rPr>
              <w:t>。</w:t>
            </w:r>
            <w:r>
              <w:rPr>
                <w:rFonts w:hint="eastAsia" w:ascii="宋体" w:hAnsi="宋体" w:cs="宋体"/>
                <w:color w:val="auto"/>
                <w:highlight w:val="none"/>
              </w:rPr>
              <w:t>如考察复核后发现未能满足项目需求的，将取消其中标</w:t>
            </w:r>
            <w:r>
              <w:rPr>
                <w:rFonts w:hint="eastAsia" w:ascii="宋体" w:hAnsi="宋体" w:cs="宋体"/>
                <w:color w:val="auto"/>
                <w:highlight w:val="none"/>
                <w:lang w:val="en-US" w:eastAsia="zh-CN"/>
              </w:rPr>
              <w:t>候选人</w:t>
            </w:r>
            <w:r>
              <w:rPr>
                <w:rFonts w:hint="eastAsia" w:ascii="宋体" w:hAnsi="宋体" w:cs="宋体"/>
                <w:color w:val="auto"/>
                <w:highlight w:val="none"/>
              </w:rPr>
              <w:t>资格。</w:t>
            </w:r>
          </w:p>
        </w:tc>
      </w:tr>
    </w:tbl>
    <w:p>
      <w:pPr>
        <w:spacing w:line="440" w:lineRule="exact"/>
        <w:ind w:firstLine="562" w:firstLineChars="200"/>
        <w:jc w:val="left"/>
        <w:rPr>
          <w:rFonts w:ascii="宋体" w:hAnsi="宋体"/>
          <w:b/>
          <w:sz w:val="28"/>
          <w:szCs w:val="28"/>
          <w:highlight w:val="none"/>
        </w:rPr>
      </w:pPr>
    </w:p>
    <w:p>
      <w:pPr>
        <w:spacing w:line="360" w:lineRule="auto"/>
        <w:jc w:val="center"/>
        <w:outlineLvl w:val="1"/>
        <w:rPr>
          <w:rFonts w:ascii="宋体" w:hAnsi="宋体"/>
          <w:b/>
          <w:sz w:val="28"/>
          <w:szCs w:val="28"/>
          <w:highlight w:val="none"/>
        </w:rPr>
      </w:pPr>
      <w:bookmarkStart w:id="65" w:name="_Toc211800218"/>
      <w:r>
        <w:rPr>
          <w:rFonts w:hint="eastAsia" w:ascii="宋体" w:hAnsi="宋体"/>
          <w:b/>
          <w:sz w:val="28"/>
          <w:szCs w:val="28"/>
          <w:highlight w:val="none"/>
        </w:rPr>
        <w:t>二、谈判方法</w:t>
      </w:r>
      <w:bookmarkEnd w:id="65"/>
    </w:p>
    <w:p>
      <w:pPr>
        <w:spacing w:line="440" w:lineRule="exact"/>
        <w:ind w:firstLine="422" w:firstLineChars="200"/>
        <w:jc w:val="left"/>
        <w:rPr>
          <w:rFonts w:ascii="宋体" w:hAnsi="宋体"/>
          <w:b/>
          <w:bCs/>
          <w:szCs w:val="28"/>
          <w:highlight w:val="none"/>
        </w:rPr>
      </w:pPr>
      <w:r>
        <w:rPr>
          <w:rFonts w:ascii="宋体" w:hAnsi="宋体"/>
          <w:b/>
          <w:bCs/>
          <w:szCs w:val="28"/>
          <w:highlight w:val="none"/>
        </w:rPr>
        <w:t>1</w:t>
      </w:r>
      <w:r>
        <w:rPr>
          <w:rFonts w:hint="eastAsia" w:ascii="宋体" w:hAnsi="宋体"/>
          <w:b/>
          <w:bCs/>
          <w:szCs w:val="28"/>
          <w:highlight w:val="none"/>
        </w:rPr>
        <w:t>、谈判</w:t>
      </w:r>
      <w:r>
        <w:rPr>
          <w:rFonts w:ascii="宋体" w:hAnsi="宋体"/>
          <w:b/>
          <w:bCs/>
          <w:szCs w:val="28"/>
          <w:highlight w:val="none"/>
        </w:rPr>
        <w:t>方法</w:t>
      </w:r>
    </w:p>
    <w:p>
      <w:pPr>
        <w:spacing w:line="440" w:lineRule="exact"/>
        <w:ind w:firstLine="420" w:firstLineChars="200"/>
        <w:jc w:val="left"/>
        <w:rPr>
          <w:rFonts w:ascii="宋体" w:hAnsi="宋体"/>
          <w:szCs w:val="28"/>
          <w:highlight w:val="none"/>
        </w:rPr>
      </w:pPr>
      <w:r>
        <w:rPr>
          <w:rFonts w:ascii="宋体" w:hAnsi="宋体"/>
          <w:szCs w:val="28"/>
          <w:highlight w:val="none"/>
        </w:rPr>
        <w:t>本次</w:t>
      </w:r>
      <w:r>
        <w:rPr>
          <w:rFonts w:hint="eastAsia" w:ascii="宋体" w:hAnsi="宋体"/>
          <w:szCs w:val="28"/>
          <w:highlight w:val="none"/>
        </w:rPr>
        <w:t>谈判小组应当从质量和服务均能满足谈判文件实质性响应要求的供应商中，按照最终报价由低到高的顺序提出3名成交候选人。</w:t>
      </w:r>
      <w:r>
        <w:rPr>
          <w:rFonts w:hint="eastAsia" w:ascii="宋体" w:hAnsi="宋体" w:cs="宋体"/>
          <w:bCs/>
          <w:szCs w:val="21"/>
          <w:highlight w:val="none"/>
          <w:lang w:val="en-US" w:eastAsia="zh-CN"/>
        </w:rPr>
        <w:t>确定成交候选人后，采购人有权</w:t>
      </w:r>
      <w:r>
        <w:rPr>
          <w:rFonts w:hint="eastAsia" w:ascii="宋体" w:hAnsi="宋体" w:cs="宋体"/>
          <w:bCs/>
          <w:szCs w:val="21"/>
          <w:highlight w:val="none"/>
        </w:rPr>
        <w:t>按照最终报价由低到高的顺序</w:t>
      </w:r>
      <w:r>
        <w:rPr>
          <w:rFonts w:hint="eastAsia" w:ascii="宋体" w:hAnsi="宋体" w:cs="宋体"/>
          <w:bCs/>
          <w:szCs w:val="21"/>
          <w:highlight w:val="none"/>
          <w:lang w:eastAsia="zh-CN"/>
        </w:rPr>
        <w:t>，</w:t>
      </w:r>
      <w:r>
        <w:rPr>
          <w:rFonts w:hint="eastAsia" w:ascii="宋体" w:hAnsi="宋体" w:cs="宋体"/>
          <w:bCs/>
          <w:szCs w:val="21"/>
          <w:highlight w:val="none"/>
          <w:lang w:val="en-US" w:eastAsia="zh-CN"/>
        </w:rPr>
        <w:t>对照采购需求逐一对成交候选人</w:t>
      </w:r>
      <w:r>
        <w:rPr>
          <w:rFonts w:hint="eastAsia" w:ascii="宋体" w:hAnsi="宋体" w:cs="宋体"/>
          <w:highlight w:val="none"/>
        </w:rPr>
        <w:t>档案寄存场地等进行实地考察及复核</w:t>
      </w:r>
      <w:r>
        <w:rPr>
          <w:rFonts w:hint="eastAsia" w:ascii="宋体" w:hAnsi="宋体" w:cs="宋体"/>
          <w:highlight w:val="none"/>
          <w:lang w:eastAsia="zh-CN"/>
        </w:rPr>
        <w:t>，</w:t>
      </w:r>
      <w:r>
        <w:rPr>
          <w:rFonts w:hint="eastAsia" w:ascii="宋体" w:hAnsi="宋体" w:cs="宋体"/>
          <w:highlight w:val="none"/>
          <w:lang w:val="en-US" w:eastAsia="zh-CN"/>
        </w:rPr>
        <w:t>确认</w:t>
      </w:r>
      <w:r>
        <w:rPr>
          <w:rFonts w:hint="eastAsia" w:ascii="宋体" w:hAnsi="宋体" w:cs="宋体"/>
          <w:highlight w:val="none"/>
        </w:rPr>
        <w:t>寄存库房满足采购服务需求</w:t>
      </w:r>
      <w:r>
        <w:rPr>
          <w:rFonts w:hint="eastAsia" w:ascii="宋体" w:hAnsi="宋体" w:cs="宋体"/>
          <w:bCs/>
          <w:szCs w:val="21"/>
          <w:highlight w:val="none"/>
        </w:rPr>
        <w:t>。</w:t>
      </w:r>
      <w:r>
        <w:rPr>
          <w:rFonts w:hint="eastAsia" w:ascii="宋体" w:hAnsi="宋体" w:cs="宋体"/>
          <w:highlight w:val="none"/>
        </w:rPr>
        <w:t>如考察复核后发现未能满足项目需求的，将取消其中标</w:t>
      </w:r>
      <w:r>
        <w:rPr>
          <w:rFonts w:hint="eastAsia" w:ascii="宋体" w:hAnsi="宋体" w:cs="宋体"/>
          <w:highlight w:val="none"/>
          <w:lang w:val="en-US" w:eastAsia="zh-CN"/>
        </w:rPr>
        <w:t>候选人</w:t>
      </w:r>
      <w:r>
        <w:rPr>
          <w:rFonts w:hint="eastAsia" w:ascii="宋体" w:hAnsi="宋体" w:cs="宋体"/>
          <w:highlight w:val="none"/>
        </w:rPr>
        <w:t>资格。</w:t>
      </w:r>
    </w:p>
    <w:p>
      <w:pPr>
        <w:spacing w:line="440" w:lineRule="exact"/>
        <w:ind w:firstLine="422" w:firstLineChars="200"/>
        <w:jc w:val="left"/>
        <w:rPr>
          <w:rFonts w:ascii="宋体" w:hAnsi="宋体"/>
          <w:b/>
          <w:bCs/>
          <w:szCs w:val="28"/>
          <w:highlight w:val="none"/>
        </w:rPr>
      </w:pPr>
      <w:bookmarkStart w:id="66" w:name="_Toc347849270"/>
      <w:bookmarkStart w:id="67" w:name="_Toc86124095"/>
      <w:bookmarkStart w:id="68" w:name="_Toc417843452"/>
      <w:bookmarkStart w:id="69" w:name="_Toc417843501"/>
      <w:r>
        <w:rPr>
          <w:rFonts w:ascii="宋体" w:hAnsi="宋体"/>
          <w:b/>
          <w:bCs/>
          <w:szCs w:val="28"/>
          <w:highlight w:val="none"/>
        </w:rPr>
        <w:t>2</w:t>
      </w:r>
      <w:r>
        <w:rPr>
          <w:rFonts w:hint="eastAsia" w:ascii="宋体" w:hAnsi="宋体"/>
          <w:b/>
          <w:bCs/>
          <w:szCs w:val="28"/>
          <w:highlight w:val="none"/>
        </w:rPr>
        <w:t>、谈判</w:t>
      </w:r>
      <w:r>
        <w:rPr>
          <w:rFonts w:ascii="宋体" w:hAnsi="宋体"/>
          <w:b/>
          <w:bCs/>
          <w:szCs w:val="28"/>
          <w:highlight w:val="none"/>
        </w:rPr>
        <w:t>标准</w:t>
      </w:r>
      <w:bookmarkEnd w:id="66"/>
      <w:bookmarkEnd w:id="67"/>
      <w:bookmarkEnd w:id="68"/>
      <w:bookmarkEnd w:id="69"/>
    </w:p>
    <w:p>
      <w:pPr>
        <w:spacing w:line="440" w:lineRule="exact"/>
        <w:ind w:firstLine="420" w:firstLineChars="200"/>
        <w:jc w:val="left"/>
        <w:rPr>
          <w:rFonts w:ascii="宋体" w:hAnsi="宋体"/>
          <w:szCs w:val="28"/>
          <w:highlight w:val="none"/>
        </w:rPr>
      </w:pPr>
      <w:bookmarkStart w:id="70" w:name="_Toc48271429"/>
      <w:bookmarkStart w:id="71" w:name="_Toc329810237"/>
      <w:bookmarkStart w:id="72" w:name="_Toc86124096"/>
      <w:bookmarkStart w:id="73" w:name="_Toc191374449"/>
      <w:bookmarkStart w:id="74" w:name="_Toc347849271"/>
      <w:r>
        <w:rPr>
          <w:rFonts w:ascii="宋体" w:hAnsi="宋体"/>
          <w:szCs w:val="28"/>
          <w:highlight w:val="none"/>
        </w:rPr>
        <w:t>2.1</w:t>
      </w:r>
      <w:bookmarkEnd w:id="70"/>
      <w:bookmarkEnd w:id="71"/>
      <w:bookmarkEnd w:id="72"/>
      <w:bookmarkEnd w:id="73"/>
      <w:bookmarkEnd w:id="74"/>
      <w:r>
        <w:rPr>
          <w:rFonts w:hint="eastAsia" w:ascii="宋体" w:hAnsi="宋体"/>
          <w:szCs w:val="28"/>
          <w:highlight w:val="none"/>
        </w:rPr>
        <w:t>实质性审查评审标准</w:t>
      </w:r>
    </w:p>
    <w:p>
      <w:pPr>
        <w:spacing w:line="440" w:lineRule="exact"/>
        <w:ind w:firstLine="420" w:firstLineChars="200"/>
        <w:jc w:val="left"/>
        <w:rPr>
          <w:rFonts w:ascii="宋体" w:hAnsi="宋体"/>
          <w:szCs w:val="28"/>
          <w:highlight w:val="none"/>
        </w:rPr>
      </w:pPr>
      <w:r>
        <w:rPr>
          <w:rFonts w:ascii="宋体" w:hAnsi="宋体"/>
          <w:szCs w:val="28"/>
          <w:highlight w:val="none"/>
        </w:rPr>
        <w:t>2.1.1</w:t>
      </w:r>
      <w:r>
        <w:rPr>
          <w:rFonts w:hint="eastAsia" w:ascii="宋体" w:hAnsi="宋体"/>
          <w:szCs w:val="28"/>
          <w:highlight w:val="none"/>
        </w:rPr>
        <w:t>实质性审查评审标准</w:t>
      </w:r>
      <w:r>
        <w:rPr>
          <w:rFonts w:ascii="宋体" w:hAnsi="宋体"/>
          <w:szCs w:val="28"/>
          <w:highlight w:val="none"/>
        </w:rPr>
        <w:t>：依据法律法规和竞争性谈判文件的规定，对响应文件中的资格证明</w:t>
      </w:r>
      <w:r>
        <w:rPr>
          <w:rFonts w:hint="eastAsia" w:ascii="宋体" w:hAnsi="宋体"/>
          <w:szCs w:val="28"/>
          <w:highlight w:val="none"/>
        </w:rPr>
        <w:t>文件</w:t>
      </w:r>
      <w:r>
        <w:rPr>
          <w:rFonts w:ascii="宋体" w:hAnsi="宋体"/>
          <w:szCs w:val="28"/>
          <w:highlight w:val="none"/>
        </w:rPr>
        <w:t>等进行审查</w:t>
      </w:r>
      <w:r>
        <w:rPr>
          <w:rFonts w:hint="eastAsia" w:ascii="宋体" w:hAnsi="宋体"/>
          <w:szCs w:val="28"/>
          <w:highlight w:val="none"/>
        </w:rPr>
        <w:t>，</w:t>
      </w:r>
      <w:r>
        <w:rPr>
          <w:rFonts w:ascii="宋体" w:hAnsi="宋体"/>
          <w:szCs w:val="28"/>
          <w:highlight w:val="none"/>
        </w:rPr>
        <w:t>见“</w:t>
      </w:r>
      <w:r>
        <w:rPr>
          <w:rFonts w:hint="eastAsia" w:ascii="宋体" w:hAnsi="宋体"/>
          <w:b/>
          <w:szCs w:val="28"/>
          <w:highlight w:val="none"/>
        </w:rPr>
        <w:t>谈判方法前附表</w:t>
      </w:r>
      <w:r>
        <w:rPr>
          <w:rFonts w:ascii="宋体" w:hAnsi="宋体"/>
          <w:szCs w:val="28"/>
          <w:highlight w:val="none"/>
        </w:rPr>
        <w:t>”。</w:t>
      </w:r>
    </w:p>
    <w:p>
      <w:pPr>
        <w:spacing w:line="440" w:lineRule="exact"/>
        <w:ind w:firstLine="420" w:firstLineChars="200"/>
        <w:jc w:val="left"/>
        <w:rPr>
          <w:rFonts w:ascii="宋体" w:hAnsi="宋体"/>
          <w:szCs w:val="28"/>
          <w:highlight w:val="none"/>
        </w:rPr>
      </w:pPr>
      <w:bookmarkStart w:id="75" w:name="_Toc86124097"/>
      <w:bookmarkStart w:id="76" w:name="_Toc48271430"/>
      <w:bookmarkStart w:id="77" w:name="_Toc329810238"/>
      <w:bookmarkStart w:id="78" w:name="_Toc347849272"/>
      <w:r>
        <w:rPr>
          <w:rFonts w:ascii="宋体" w:hAnsi="宋体"/>
          <w:szCs w:val="28"/>
          <w:highlight w:val="none"/>
        </w:rPr>
        <w:t>2.2 谈判标准</w:t>
      </w:r>
      <w:bookmarkEnd w:id="75"/>
      <w:bookmarkEnd w:id="76"/>
      <w:bookmarkEnd w:id="77"/>
      <w:bookmarkEnd w:id="78"/>
    </w:p>
    <w:p>
      <w:pPr>
        <w:spacing w:line="440" w:lineRule="exact"/>
        <w:ind w:firstLine="420" w:firstLineChars="200"/>
        <w:jc w:val="left"/>
        <w:rPr>
          <w:rFonts w:ascii="宋体" w:hAnsi="宋体"/>
          <w:szCs w:val="28"/>
          <w:highlight w:val="none"/>
        </w:rPr>
      </w:pPr>
      <w:r>
        <w:rPr>
          <w:rFonts w:ascii="宋体" w:hAnsi="宋体"/>
          <w:szCs w:val="28"/>
          <w:highlight w:val="none"/>
        </w:rPr>
        <w:t>谈判小组按竞争性谈判文件中规定的</w:t>
      </w:r>
      <w:r>
        <w:rPr>
          <w:rFonts w:hint="eastAsia" w:ascii="宋体" w:hAnsi="宋体"/>
          <w:szCs w:val="28"/>
          <w:highlight w:val="none"/>
        </w:rPr>
        <w:t>谈判</w:t>
      </w:r>
      <w:r>
        <w:rPr>
          <w:rFonts w:ascii="宋体" w:hAnsi="宋体"/>
          <w:szCs w:val="28"/>
          <w:highlight w:val="none"/>
        </w:rPr>
        <w:t>方法和标准，对</w:t>
      </w:r>
      <w:r>
        <w:rPr>
          <w:rFonts w:hint="eastAsia" w:ascii="宋体" w:hAnsi="宋体"/>
          <w:szCs w:val="28"/>
          <w:highlight w:val="none"/>
        </w:rPr>
        <w:t>通过实质性审查</w:t>
      </w:r>
      <w:r>
        <w:rPr>
          <w:rFonts w:ascii="宋体" w:hAnsi="宋体"/>
          <w:szCs w:val="28"/>
          <w:highlight w:val="none"/>
        </w:rPr>
        <w:t>的响应文件进行</w:t>
      </w:r>
      <w:r>
        <w:rPr>
          <w:rFonts w:hint="eastAsia" w:ascii="宋体" w:hAnsi="宋体"/>
          <w:szCs w:val="28"/>
          <w:highlight w:val="none"/>
        </w:rPr>
        <w:t>详细评审，从质量和服务均能满足谈判文件实质性响应要求的供应商中，按照最终报价由低到高的顺序提出3名成交候选人。</w:t>
      </w:r>
    </w:p>
    <w:p>
      <w:pPr>
        <w:spacing w:line="440" w:lineRule="exact"/>
        <w:ind w:firstLine="420" w:firstLineChars="200"/>
        <w:jc w:val="left"/>
        <w:rPr>
          <w:rFonts w:ascii="宋体" w:hAnsi="宋体"/>
          <w:szCs w:val="28"/>
          <w:highlight w:val="none"/>
        </w:rPr>
      </w:pPr>
      <w:r>
        <w:rPr>
          <w:rFonts w:hint="eastAsia" w:ascii="宋体" w:hAnsi="宋体" w:cs="宋体"/>
          <w:bCs/>
          <w:szCs w:val="21"/>
          <w:highlight w:val="none"/>
          <w:lang w:val="en-US" w:eastAsia="zh-CN"/>
        </w:rPr>
        <w:t>确定成交候选人后，采购人</w:t>
      </w:r>
      <w:r>
        <w:rPr>
          <w:rFonts w:hint="eastAsia" w:ascii="宋体" w:hAnsi="宋体" w:cs="宋体"/>
          <w:bCs/>
          <w:szCs w:val="21"/>
          <w:highlight w:val="none"/>
        </w:rPr>
        <w:t>按照最终报价由低到高的</w:t>
      </w:r>
      <w:r>
        <w:rPr>
          <w:rFonts w:hint="eastAsia" w:ascii="宋体" w:hAnsi="宋体" w:cs="宋体"/>
          <w:bCs/>
          <w:szCs w:val="21"/>
          <w:highlight w:val="none"/>
          <w:lang w:eastAsia="zh-CN"/>
        </w:rPr>
        <w:t>顺序，对照采购需求逐一</w:t>
      </w:r>
      <w:r>
        <w:rPr>
          <w:rFonts w:hint="eastAsia" w:ascii="宋体" w:hAnsi="宋体" w:cs="宋体"/>
          <w:bCs/>
          <w:szCs w:val="21"/>
          <w:highlight w:val="none"/>
          <w:lang w:val="en-US" w:eastAsia="zh-CN"/>
        </w:rPr>
        <w:t>对成交候选人</w:t>
      </w:r>
      <w:r>
        <w:rPr>
          <w:rFonts w:hint="eastAsia" w:ascii="宋体" w:hAnsi="宋体" w:cs="宋体"/>
          <w:highlight w:val="none"/>
        </w:rPr>
        <w:t>档案寄存场地等进行实地考察及复核</w:t>
      </w:r>
      <w:r>
        <w:rPr>
          <w:rFonts w:hint="eastAsia" w:ascii="宋体" w:hAnsi="宋体" w:cs="宋体"/>
          <w:highlight w:val="none"/>
          <w:lang w:eastAsia="zh-CN"/>
        </w:rPr>
        <w:t>，</w:t>
      </w:r>
      <w:r>
        <w:rPr>
          <w:rFonts w:hint="eastAsia" w:ascii="宋体" w:hAnsi="宋体" w:cs="宋体"/>
          <w:highlight w:val="none"/>
          <w:lang w:val="en-US" w:eastAsia="zh-CN"/>
        </w:rPr>
        <w:t>确认</w:t>
      </w:r>
      <w:r>
        <w:rPr>
          <w:rFonts w:hint="eastAsia" w:ascii="宋体" w:hAnsi="宋体" w:cs="宋体"/>
          <w:highlight w:val="none"/>
        </w:rPr>
        <w:t>寄存库房满足采购服务需求</w:t>
      </w:r>
      <w:r>
        <w:rPr>
          <w:rFonts w:hint="eastAsia" w:ascii="宋体" w:hAnsi="宋体" w:cs="宋体"/>
          <w:bCs/>
          <w:szCs w:val="21"/>
          <w:highlight w:val="none"/>
        </w:rPr>
        <w:t>。</w:t>
      </w:r>
      <w:r>
        <w:rPr>
          <w:rFonts w:hint="eastAsia" w:ascii="宋体" w:hAnsi="宋体" w:cs="宋体"/>
          <w:highlight w:val="none"/>
        </w:rPr>
        <w:t>如考察复核后发现未能满足项目需求的，将取消其中标</w:t>
      </w:r>
      <w:r>
        <w:rPr>
          <w:rFonts w:hint="eastAsia" w:ascii="宋体" w:hAnsi="宋体" w:cs="宋体"/>
          <w:highlight w:val="none"/>
          <w:lang w:val="en-US" w:eastAsia="zh-CN"/>
        </w:rPr>
        <w:t>候选人</w:t>
      </w:r>
      <w:r>
        <w:rPr>
          <w:rFonts w:hint="eastAsia" w:ascii="宋体" w:hAnsi="宋体" w:cs="宋体"/>
          <w:highlight w:val="none"/>
        </w:rPr>
        <w:t>资格。</w:t>
      </w:r>
    </w:p>
    <w:p>
      <w:pPr>
        <w:spacing w:line="440" w:lineRule="exact"/>
        <w:ind w:firstLine="422" w:firstLineChars="200"/>
        <w:jc w:val="left"/>
        <w:rPr>
          <w:rFonts w:ascii="宋体" w:hAnsi="宋体"/>
          <w:b/>
          <w:bCs/>
          <w:szCs w:val="28"/>
          <w:highlight w:val="none"/>
        </w:rPr>
      </w:pPr>
      <w:bookmarkStart w:id="79" w:name="_Toc191374451"/>
      <w:bookmarkStart w:id="80" w:name="_Toc417843502"/>
      <w:bookmarkStart w:id="81" w:name="_Toc417843453"/>
      <w:bookmarkStart w:id="82" w:name="_Toc347849273"/>
      <w:bookmarkStart w:id="83" w:name="_Toc86124098"/>
      <w:r>
        <w:rPr>
          <w:rFonts w:ascii="宋体" w:hAnsi="宋体"/>
          <w:b/>
          <w:bCs/>
          <w:szCs w:val="28"/>
          <w:highlight w:val="none"/>
        </w:rPr>
        <w:t>3</w:t>
      </w:r>
      <w:r>
        <w:rPr>
          <w:rFonts w:hint="eastAsia" w:ascii="宋体" w:hAnsi="宋体"/>
          <w:b/>
          <w:bCs/>
          <w:szCs w:val="28"/>
          <w:highlight w:val="none"/>
        </w:rPr>
        <w:t>、谈判</w:t>
      </w:r>
      <w:r>
        <w:rPr>
          <w:rFonts w:ascii="宋体" w:hAnsi="宋体"/>
          <w:b/>
          <w:bCs/>
          <w:szCs w:val="28"/>
          <w:highlight w:val="none"/>
        </w:rPr>
        <w:t>程序</w:t>
      </w:r>
      <w:bookmarkEnd w:id="79"/>
      <w:bookmarkEnd w:id="80"/>
      <w:bookmarkEnd w:id="81"/>
      <w:bookmarkEnd w:id="82"/>
      <w:bookmarkEnd w:id="83"/>
    </w:p>
    <w:p>
      <w:pPr>
        <w:spacing w:line="440" w:lineRule="exact"/>
        <w:ind w:firstLine="422" w:firstLineChars="200"/>
        <w:jc w:val="left"/>
        <w:rPr>
          <w:rFonts w:ascii="宋体" w:hAnsi="宋体"/>
          <w:b/>
          <w:bCs/>
          <w:szCs w:val="28"/>
          <w:highlight w:val="none"/>
        </w:rPr>
      </w:pPr>
      <w:bookmarkStart w:id="84" w:name="_Toc329810240"/>
      <w:bookmarkStart w:id="85" w:name="_Toc347849274"/>
      <w:bookmarkStart w:id="86" w:name="_Toc86124099"/>
      <w:bookmarkStart w:id="87" w:name="_Toc191374452"/>
      <w:bookmarkStart w:id="88" w:name="_Toc48271432"/>
      <w:r>
        <w:rPr>
          <w:rFonts w:ascii="宋体" w:hAnsi="宋体"/>
          <w:b/>
          <w:bCs/>
          <w:szCs w:val="28"/>
          <w:highlight w:val="none"/>
        </w:rPr>
        <w:t>3.1</w:t>
      </w:r>
      <w:bookmarkEnd w:id="84"/>
      <w:bookmarkEnd w:id="85"/>
      <w:bookmarkEnd w:id="86"/>
      <w:bookmarkEnd w:id="87"/>
      <w:bookmarkEnd w:id="88"/>
      <w:r>
        <w:rPr>
          <w:rFonts w:hint="eastAsia" w:ascii="宋体" w:hAnsi="宋体"/>
          <w:b/>
          <w:bCs/>
          <w:szCs w:val="28"/>
          <w:highlight w:val="none"/>
        </w:rPr>
        <w:t>实质性审查</w:t>
      </w:r>
    </w:p>
    <w:p>
      <w:pPr>
        <w:spacing w:line="440" w:lineRule="exact"/>
        <w:ind w:firstLine="420" w:firstLineChars="200"/>
        <w:jc w:val="left"/>
        <w:rPr>
          <w:rFonts w:ascii="宋体" w:hAnsi="宋体"/>
          <w:bCs/>
          <w:szCs w:val="28"/>
          <w:highlight w:val="none"/>
        </w:rPr>
      </w:pPr>
      <w:r>
        <w:rPr>
          <w:rFonts w:ascii="宋体" w:hAnsi="宋体"/>
          <w:szCs w:val="28"/>
          <w:highlight w:val="none"/>
        </w:rPr>
        <w:t>3.1.1谈判小组依据本章第2.1项规定的标准对响应文件进行</w:t>
      </w:r>
      <w:r>
        <w:rPr>
          <w:rFonts w:hint="eastAsia" w:ascii="宋体" w:hAnsi="宋体"/>
          <w:szCs w:val="28"/>
          <w:highlight w:val="none"/>
        </w:rPr>
        <w:t>实质性审查</w:t>
      </w:r>
      <w:r>
        <w:rPr>
          <w:rFonts w:ascii="宋体" w:hAnsi="宋体"/>
          <w:szCs w:val="28"/>
          <w:highlight w:val="none"/>
        </w:rPr>
        <w:t>。</w:t>
      </w:r>
      <w:r>
        <w:rPr>
          <w:rFonts w:ascii="宋体" w:hAnsi="宋体"/>
          <w:bCs/>
          <w:szCs w:val="28"/>
          <w:highlight w:val="none"/>
        </w:rPr>
        <w:t>有一项不符合</w:t>
      </w:r>
      <w:r>
        <w:rPr>
          <w:rFonts w:hint="eastAsia" w:ascii="宋体" w:hAnsi="宋体"/>
          <w:bCs/>
          <w:szCs w:val="28"/>
          <w:highlight w:val="none"/>
        </w:rPr>
        <w:t>谈判</w:t>
      </w:r>
      <w:r>
        <w:rPr>
          <w:rFonts w:ascii="宋体" w:hAnsi="宋体"/>
          <w:bCs/>
          <w:szCs w:val="28"/>
          <w:highlight w:val="none"/>
        </w:rPr>
        <w:t>标准的，</w:t>
      </w:r>
      <w:r>
        <w:rPr>
          <w:rFonts w:hint="eastAsia" w:ascii="宋体" w:hAnsi="宋体"/>
          <w:bCs/>
          <w:szCs w:val="28"/>
          <w:highlight w:val="none"/>
        </w:rPr>
        <w:t>不通过实质性审查、</w:t>
      </w:r>
      <w:r>
        <w:rPr>
          <w:rFonts w:ascii="宋体" w:hAnsi="宋体"/>
          <w:bCs/>
          <w:szCs w:val="28"/>
          <w:highlight w:val="none"/>
        </w:rPr>
        <w:t>不再参与谈判</w:t>
      </w:r>
      <w:r>
        <w:rPr>
          <w:rFonts w:hint="eastAsia" w:ascii="宋体" w:hAnsi="宋体"/>
          <w:bCs/>
          <w:szCs w:val="28"/>
          <w:highlight w:val="none"/>
        </w:rPr>
        <w:t>。当符合</w:t>
      </w:r>
      <w:r>
        <w:rPr>
          <w:rFonts w:hint="eastAsia" w:ascii="宋体" w:hAnsi="宋体"/>
          <w:szCs w:val="28"/>
          <w:highlight w:val="none"/>
        </w:rPr>
        <w:t>实质性审查评审</w:t>
      </w:r>
      <w:r>
        <w:rPr>
          <w:rFonts w:hint="eastAsia" w:ascii="宋体" w:hAnsi="宋体"/>
          <w:bCs/>
          <w:szCs w:val="28"/>
          <w:highlight w:val="none"/>
        </w:rPr>
        <w:t>标准的供应商少于3家时，本次竞争性谈判失败</w:t>
      </w:r>
      <w:r>
        <w:rPr>
          <w:rFonts w:ascii="宋体" w:hAnsi="宋体"/>
          <w:bCs/>
          <w:szCs w:val="28"/>
          <w:highlight w:val="none"/>
        </w:rPr>
        <w:t>。</w:t>
      </w:r>
    </w:p>
    <w:p>
      <w:pPr>
        <w:spacing w:line="440" w:lineRule="exact"/>
        <w:ind w:firstLine="422" w:firstLineChars="200"/>
        <w:jc w:val="left"/>
        <w:rPr>
          <w:rFonts w:ascii="宋体" w:hAnsi="宋体"/>
          <w:b/>
          <w:bCs/>
          <w:szCs w:val="28"/>
          <w:highlight w:val="none"/>
        </w:rPr>
      </w:pPr>
      <w:bookmarkStart w:id="89" w:name="_Toc191374453"/>
      <w:bookmarkStart w:id="90" w:name="_Toc86124100"/>
      <w:bookmarkStart w:id="91" w:name="_Toc48271433"/>
      <w:bookmarkStart w:id="92" w:name="_Toc347849275"/>
      <w:bookmarkStart w:id="93" w:name="_Toc329810241"/>
      <w:r>
        <w:rPr>
          <w:rFonts w:ascii="宋体" w:hAnsi="宋体"/>
          <w:b/>
          <w:bCs/>
          <w:szCs w:val="28"/>
          <w:highlight w:val="none"/>
        </w:rPr>
        <w:t>3.2</w:t>
      </w:r>
      <w:bookmarkEnd w:id="89"/>
      <w:bookmarkEnd w:id="90"/>
      <w:bookmarkStart w:id="94" w:name="_Toc86124101"/>
      <w:bookmarkStart w:id="95" w:name="_Toc191374454"/>
      <w:r>
        <w:rPr>
          <w:rFonts w:ascii="宋体" w:hAnsi="宋体"/>
          <w:b/>
          <w:bCs/>
          <w:szCs w:val="28"/>
          <w:highlight w:val="none"/>
        </w:rPr>
        <w:t>谈判</w:t>
      </w:r>
      <w:bookmarkEnd w:id="91"/>
      <w:r>
        <w:rPr>
          <w:rFonts w:ascii="宋体" w:hAnsi="宋体"/>
          <w:b/>
          <w:bCs/>
          <w:szCs w:val="28"/>
          <w:highlight w:val="none"/>
        </w:rPr>
        <w:t>、比较与评价</w:t>
      </w:r>
      <w:bookmarkEnd w:id="92"/>
      <w:bookmarkEnd w:id="93"/>
    </w:p>
    <w:p>
      <w:pPr>
        <w:spacing w:line="440" w:lineRule="exact"/>
        <w:ind w:firstLine="420" w:firstLineChars="200"/>
        <w:jc w:val="left"/>
        <w:rPr>
          <w:rFonts w:ascii="宋体" w:hAnsi="宋体"/>
          <w:szCs w:val="28"/>
          <w:highlight w:val="none"/>
        </w:rPr>
      </w:pPr>
      <w:r>
        <w:rPr>
          <w:rFonts w:ascii="宋体" w:hAnsi="宋体"/>
          <w:szCs w:val="28"/>
          <w:highlight w:val="none"/>
        </w:rPr>
        <w:t>3.</w:t>
      </w:r>
      <w:r>
        <w:rPr>
          <w:rFonts w:hint="eastAsia" w:ascii="宋体" w:hAnsi="宋体"/>
          <w:szCs w:val="28"/>
          <w:highlight w:val="none"/>
        </w:rPr>
        <w:t>2</w:t>
      </w:r>
      <w:r>
        <w:rPr>
          <w:rFonts w:ascii="宋体" w:hAnsi="宋体"/>
          <w:szCs w:val="28"/>
          <w:highlight w:val="none"/>
        </w:rPr>
        <w:t>.</w:t>
      </w:r>
      <w:r>
        <w:rPr>
          <w:rFonts w:hint="eastAsia" w:ascii="宋体" w:hAnsi="宋体"/>
          <w:szCs w:val="28"/>
          <w:highlight w:val="none"/>
        </w:rPr>
        <w:t>1</w:t>
      </w:r>
      <w:r>
        <w:rPr>
          <w:rFonts w:ascii="宋体" w:hAnsi="宋体"/>
          <w:szCs w:val="28"/>
          <w:highlight w:val="none"/>
        </w:rPr>
        <w:t>谈判小组所有成员集中与通过</w:t>
      </w:r>
      <w:r>
        <w:rPr>
          <w:rFonts w:hint="eastAsia" w:ascii="宋体" w:hAnsi="宋体"/>
          <w:szCs w:val="28"/>
          <w:highlight w:val="none"/>
        </w:rPr>
        <w:t>实质性审查</w:t>
      </w:r>
      <w:r>
        <w:rPr>
          <w:rFonts w:ascii="宋体" w:hAnsi="宋体"/>
          <w:szCs w:val="28"/>
          <w:highlight w:val="none"/>
        </w:rPr>
        <w:t>的单一供应商分别进行谈判。在谈判中，谈判的任何一方不得透露与谈判有关的其他供应商的技术资料、价格、折扣</w:t>
      </w:r>
      <w:r>
        <w:rPr>
          <w:rFonts w:hint="eastAsia" w:ascii="宋体" w:hAnsi="宋体"/>
          <w:szCs w:val="28"/>
          <w:highlight w:val="none"/>
        </w:rPr>
        <w:t>（小微企业\监狱企业\残疾人福利性单位）</w:t>
      </w:r>
      <w:r>
        <w:rPr>
          <w:rFonts w:ascii="宋体" w:hAnsi="宋体"/>
          <w:szCs w:val="28"/>
          <w:highlight w:val="none"/>
        </w:rPr>
        <w:t>和其他信息。</w:t>
      </w:r>
    </w:p>
    <w:p>
      <w:pPr>
        <w:spacing w:line="440" w:lineRule="exact"/>
        <w:ind w:firstLine="420" w:firstLineChars="200"/>
        <w:jc w:val="left"/>
        <w:rPr>
          <w:rFonts w:ascii="宋体" w:hAnsi="宋体"/>
          <w:szCs w:val="28"/>
          <w:highlight w:val="none"/>
        </w:rPr>
      </w:pPr>
      <w:r>
        <w:rPr>
          <w:rFonts w:ascii="宋体" w:hAnsi="宋体"/>
          <w:szCs w:val="28"/>
          <w:highlight w:val="none"/>
        </w:rPr>
        <w:t>3.2.</w:t>
      </w:r>
      <w:r>
        <w:rPr>
          <w:rFonts w:hint="eastAsia" w:ascii="宋体" w:hAnsi="宋体"/>
          <w:szCs w:val="28"/>
          <w:highlight w:val="none"/>
        </w:rPr>
        <w:t>2</w:t>
      </w:r>
      <w:r>
        <w:rPr>
          <w:rFonts w:ascii="宋体" w:hAnsi="宋体"/>
          <w:szCs w:val="28"/>
          <w:highlight w:val="none"/>
        </w:rPr>
        <w:t>竞争性谈判文件有实质性变动的，谈判小组将以书面形式通知所有参加谈判的供应商。但不得对涉及竞争的公平、公正性内容进行修改、变动。</w:t>
      </w:r>
    </w:p>
    <w:p>
      <w:pPr>
        <w:spacing w:line="440" w:lineRule="exact"/>
        <w:ind w:firstLine="420" w:firstLineChars="200"/>
        <w:jc w:val="left"/>
        <w:rPr>
          <w:rFonts w:ascii="宋体" w:hAnsi="宋体"/>
          <w:szCs w:val="28"/>
          <w:highlight w:val="none"/>
        </w:rPr>
      </w:pPr>
      <w:r>
        <w:rPr>
          <w:rFonts w:ascii="宋体" w:hAnsi="宋体"/>
          <w:szCs w:val="28"/>
          <w:highlight w:val="none"/>
        </w:rPr>
        <w:t>3.2.</w:t>
      </w:r>
      <w:r>
        <w:rPr>
          <w:rFonts w:hint="eastAsia" w:ascii="宋体" w:hAnsi="宋体"/>
          <w:szCs w:val="28"/>
          <w:highlight w:val="none"/>
        </w:rPr>
        <w:t>3</w:t>
      </w:r>
      <w:r>
        <w:rPr>
          <w:rFonts w:ascii="宋体" w:hAnsi="宋体"/>
          <w:szCs w:val="28"/>
          <w:highlight w:val="none"/>
        </w:rPr>
        <w:t>为有助于对响应文件的详细</w:t>
      </w:r>
      <w:r>
        <w:rPr>
          <w:rFonts w:hint="eastAsia" w:ascii="宋体" w:hAnsi="宋体"/>
          <w:szCs w:val="28"/>
          <w:highlight w:val="none"/>
        </w:rPr>
        <w:t>评审</w:t>
      </w:r>
      <w:r>
        <w:rPr>
          <w:rFonts w:ascii="宋体" w:hAnsi="宋体"/>
          <w:szCs w:val="28"/>
          <w:highlight w:val="none"/>
        </w:rPr>
        <w:t>、评价和比较，谈判小组可要求对供应商分别进行技术询问、澄清，有关要求和答复均现场进行。</w:t>
      </w:r>
    </w:p>
    <w:p>
      <w:pPr>
        <w:spacing w:line="440" w:lineRule="exact"/>
        <w:ind w:firstLine="420" w:firstLineChars="200"/>
        <w:jc w:val="left"/>
        <w:rPr>
          <w:rFonts w:ascii="宋体" w:hAnsi="宋体"/>
          <w:szCs w:val="28"/>
          <w:highlight w:val="none"/>
        </w:rPr>
      </w:pPr>
      <w:r>
        <w:rPr>
          <w:rFonts w:ascii="宋体" w:hAnsi="宋体"/>
          <w:szCs w:val="28"/>
          <w:highlight w:val="none"/>
        </w:rPr>
        <w:t>3.2.</w:t>
      </w:r>
      <w:r>
        <w:rPr>
          <w:rFonts w:hint="eastAsia" w:ascii="宋体" w:hAnsi="宋体"/>
          <w:szCs w:val="28"/>
          <w:highlight w:val="none"/>
        </w:rPr>
        <w:t>4</w:t>
      </w:r>
      <w:r>
        <w:rPr>
          <w:rFonts w:ascii="宋体" w:hAnsi="宋体"/>
          <w:szCs w:val="28"/>
          <w:highlight w:val="none"/>
        </w:rPr>
        <w:t>谈判小组对供应商提交的澄清、说明有疑问的，可以要求供应商进一步澄清、说明。谈判小组</w:t>
      </w:r>
      <w:r>
        <w:rPr>
          <w:rFonts w:hint="eastAsia" w:ascii="宋体" w:hAnsi="宋体"/>
          <w:szCs w:val="28"/>
          <w:highlight w:val="none"/>
        </w:rPr>
        <w:t>要</w:t>
      </w:r>
      <w:r>
        <w:rPr>
          <w:rFonts w:ascii="宋体" w:hAnsi="宋体"/>
          <w:szCs w:val="28"/>
          <w:highlight w:val="none"/>
        </w:rPr>
        <w:t>求供应商澄清、说明或者更正响应文件应当以书面形式作出。供应商的澄清、说明或者更正应当由法定代表人或其授权代表签字或者加盖公章。</w:t>
      </w:r>
    </w:p>
    <w:p>
      <w:pPr>
        <w:spacing w:line="440" w:lineRule="exact"/>
        <w:ind w:firstLine="420" w:firstLineChars="200"/>
        <w:jc w:val="left"/>
        <w:rPr>
          <w:rFonts w:ascii="宋体" w:hAnsi="宋体"/>
          <w:b/>
          <w:bCs/>
          <w:szCs w:val="28"/>
          <w:highlight w:val="none"/>
        </w:rPr>
      </w:pPr>
      <w:r>
        <w:rPr>
          <w:rFonts w:ascii="宋体" w:hAnsi="宋体"/>
          <w:szCs w:val="28"/>
          <w:highlight w:val="none"/>
        </w:rPr>
        <w:t>3.2.</w:t>
      </w:r>
      <w:r>
        <w:rPr>
          <w:rFonts w:hint="eastAsia" w:ascii="宋体" w:hAnsi="宋体"/>
          <w:szCs w:val="28"/>
          <w:highlight w:val="none"/>
        </w:rPr>
        <w:t>5</w:t>
      </w:r>
      <w:r>
        <w:rPr>
          <w:rFonts w:ascii="宋体" w:hAnsi="宋体"/>
          <w:szCs w:val="28"/>
          <w:highlight w:val="none"/>
        </w:rPr>
        <w:t>谈判小组将要求所有</w:t>
      </w:r>
      <w:r>
        <w:rPr>
          <w:rFonts w:hint="eastAsia" w:ascii="宋体" w:hAnsi="宋体"/>
          <w:szCs w:val="28"/>
          <w:highlight w:val="none"/>
        </w:rPr>
        <w:t>参加谈判的</w:t>
      </w:r>
      <w:r>
        <w:rPr>
          <w:rFonts w:ascii="宋体" w:hAnsi="宋体"/>
          <w:szCs w:val="28"/>
          <w:highlight w:val="none"/>
        </w:rPr>
        <w:t>供应商在规定时间内进行</w:t>
      </w:r>
      <w:r>
        <w:rPr>
          <w:rFonts w:hint="eastAsia" w:ascii="宋体" w:hAnsi="宋体"/>
          <w:szCs w:val="28"/>
          <w:highlight w:val="none"/>
        </w:rPr>
        <w:t>第二次</w:t>
      </w:r>
      <w:r>
        <w:rPr>
          <w:rFonts w:ascii="宋体" w:hAnsi="宋体"/>
          <w:szCs w:val="28"/>
          <w:highlight w:val="none"/>
        </w:rPr>
        <w:t>报价</w:t>
      </w:r>
      <w:r>
        <w:rPr>
          <w:rFonts w:hint="eastAsia" w:ascii="宋体" w:hAnsi="宋体"/>
          <w:szCs w:val="28"/>
          <w:highlight w:val="none"/>
        </w:rPr>
        <w:t>，第二次报价为最终报价</w:t>
      </w:r>
      <w:r>
        <w:rPr>
          <w:rFonts w:ascii="宋体" w:hAnsi="宋体"/>
          <w:szCs w:val="28"/>
          <w:highlight w:val="none"/>
        </w:rPr>
        <w:t>，提交</w:t>
      </w:r>
      <w:r>
        <w:rPr>
          <w:rFonts w:hint="eastAsia" w:ascii="宋体" w:hAnsi="宋体"/>
          <w:szCs w:val="28"/>
          <w:highlight w:val="none"/>
        </w:rPr>
        <w:t>最终</w:t>
      </w:r>
      <w:r>
        <w:rPr>
          <w:rFonts w:ascii="宋体" w:hAnsi="宋体"/>
          <w:szCs w:val="28"/>
          <w:highlight w:val="none"/>
        </w:rPr>
        <w:t>报价的供应商不得少于3家。</w:t>
      </w:r>
    </w:p>
    <w:p>
      <w:pPr>
        <w:spacing w:line="440" w:lineRule="exact"/>
        <w:ind w:firstLine="422" w:firstLineChars="200"/>
        <w:jc w:val="left"/>
        <w:rPr>
          <w:rFonts w:ascii="宋体" w:hAnsi="宋体"/>
          <w:b/>
          <w:bCs/>
          <w:szCs w:val="28"/>
          <w:highlight w:val="none"/>
        </w:rPr>
      </w:pPr>
      <w:bookmarkStart w:id="96" w:name="_Hlk55805807"/>
      <w:r>
        <w:rPr>
          <w:rFonts w:ascii="宋体" w:hAnsi="宋体"/>
          <w:b/>
          <w:bCs/>
          <w:szCs w:val="28"/>
          <w:highlight w:val="none"/>
        </w:rPr>
        <w:t>3.2.6</w:t>
      </w:r>
      <w:bookmarkEnd w:id="96"/>
      <w:r>
        <w:rPr>
          <w:rFonts w:hint="eastAsia" w:ascii="宋体" w:hAnsi="宋体"/>
          <w:b/>
          <w:bCs/>
          <w:szCs w:val="28"/>
          <w:highlight w:val="none"/>
        </w:rPr>
        <w:t>价格扣除的条件及政府采购政策：</w:t>
      </w:r>
    </w:p>
    <w:p>
      <w:pPr>
        <w:spacing w:line="440" w:lineRule="exact"/>
        <w:ind w:firstLine="422" w:firstLineChars="200"/>
        <w:jc w:val="left"/>
        <w:rPr>
          <w:rFonts w:ascii="宋体" w:hAnsi="宋体"/>
          <w:b/>
          <w:szCs w:val="28"/>
          <w:highlight w:val="none"/>
        </w:rPr>
      </w:pPr>
      <w:bookmarkStart w:id="97" w:name="_Hlk85468245"/>
      <w:r>
        <w:rPr>
          <w:rFonts w:ascii="宋体" w:hAnsi="宋体"/>
          <w:b/>
          <w:szCs w:val="28"/>
          <w:highlight w:val="none"/>
        </w:rPr>
        <w:t>3.2.6.</w:t>
      </w:r>
      <w:bookmarkEnd w:id="97"/>
      <w:r>
        <w:rPr>
          <w:rFonts w:ascii="宋体" w:hAnsi="宋体"/>
          <w:b/>
          <w:szCs w:val="28"/>
          <w:highlight w:val="none"/>
        </w:rPr>
        <w:t>1</w:t>
      </w:r>
      <w:r>
        <w:rPr>
          <w:rFonts w:hint="eastAsia" w:ascii="宋体" w:hAnsi="宋体"/>
          <w:b/>
          <w:szCs w:val="28"/>
          <w:highlight w:val="none"/>
        </w:rPr>
        <w:t>中小企业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根据财政部《政府采购促进中小企业发展管理办法》（财库〔202</w:t>
      </w:r>
      <w:r>
        <w:rPr>
          <w:rFonts w:ascii="宋体" w:hAnsi="宋体"/>
          <w:szCs w:val="28"/>
          <w:highlight w:val="none"/>
        </w:rPr>
        <w:t>0</w:t>
      </w:r>
      <w:r>
        <w:rPr>
          <w:rFonts w:hint="eastAsia" w:ascii="宋体" w:hAnsi="宋体"/>
          <w:szCs w:val="28"/>
          <w:highlight w:val="none"/>
        </w:rPr>
        <w:t>〕46号）、《关于进一步加大政府采购支持中小企业力度的通知》（财库〔2022〕19号）的规定：中小企业是指在中华人民共和国境内依法设立，依据国务院批准的中小企业划分标准确定的中型企业、小型企业和微型企业，但与大企业的负责人为同一人，或者与大企业存在直接控股、管理关系的除外。</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在政府采购活动中，供应商提供的货物、工程或者服务符合下列情形的，享受本办法规定的中小企业扶持政策：</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（一）在货物采购项目中，货物由中小企业制造，即货物由中小企业生产且使用该中小企业商号或者注册商标；</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（二）在工程采购项目中，工程由中小企业承建，即工程施工单位为中小企业；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（三）在服务采购项目中，服务由中小企业承接，即提供服务的人员为中小企业依照《中华人民共和国劳动合同法》订立劳动合同的从业人员。</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在货物采购项目中，供应商提供的货物既有中小企业制造货物，也有大型企业制造货物的，不享受本办法规定的中小企业扶持政策。</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以联合体形式参加政府采购活动，联合体各方均为中小企业的，联合体视同中小企业。其中，联合体各方均为小微企业的，联合体视同小微企业。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本规定所称中小企业划分标准，是指国务院有关部门根据企业从业人员、营业收入、资产总额等指标制定的中小企业划型标准，详见《关于印发中小企业划型标准规定的通知》（工信部联企业〔2011〕300号）。</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中小企业提供本企业制造的货物参与政府采购活动时应当出具《中小企业声明函》；提供其他中小企业制造的货物参与政府采购活动时还须同时提供货物制造企业的《中小企业声明函》，否则不得享受相关中小企业扶持政策。</w:t>
      </w:r>
    </w:p>
    <w:p>
      <w:pPr>
        <w:spacing w:line="440" w:lineRule="exact"/>
        <w:ind w:firstLine="422" w:firstLineChars="200"/>
        <w:jc w:val="left"/>
        <w:rPr>
          <w:rFonts w:ascii="宋体" w:hAnsi="宋体"/>
          <w:b/>
          <w:bCs/>
          <w:szCs w:val="28"/>
          <w:highlight w:val="none"/>
        </w:rPr>
      </w:pPr>
      <w:r>
        <w:rPr>
          <w:rFonts w:ascii="宋体" w:hAnsi="宋体"/>
          <w:b/>
          <w:bCs/>
          <w:szCs w:val="28"/>
          <w:highlight w:val="none"/>
        </w:rPr>
        <w:t>3.2.6.2</w:t>
      </w:r>
      <w:r>
        <w:rPr>
          <w:rFonts w:hint="eastAsia" w:ascii="宋体" w:hAnsi="宋体"/>
          <w:b/>
          <w:bCs/>
          <w:szCs w:val="28"/>
          <w:highlight w:val="none"/>
        </w:rPr>
        <w:t>监狱企业</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根据财政部《司法部关于政府采购支持监狱企业发展有关问题》的通知（财库〔2014〕68号），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参加政府采购活动时，应当提供由省级以上监狱管理局、戒毒管理局（含新疆生产建设兵团）出具的属于监狱企业的证明文件。</w:t>
      </w:r>
    </w:p>
    <w:p>
      <w:pPr>
        <w:spacing w:line="440" w:lineRule="exact"/>
        <w:ind w:firstLine="422" w:firstLineChars="200"/>
        <w:jc w:val="left"/>
        <w:rPr>
          <w:rFonts w:ascii="宋体" w:hAnsi="宋体"/>
          <w:szCs w:val="28"/>
          <w:highlight w:val="none"/>
        </w:rPr>
      </w:pPr>
      <w:r>
        <w:rPr>
          <w:rFonts w:ascii="宋体" w:hAnsi="宋体"/>
          <w:b/>
          <w:bCs/>
          <w:szCs w:val="28"/>
          <w:highlight w:val="none"/>
        </w:rPr>
        <w:t>3.2.6.3</w:t>
      </w:r>
      <w:r>
        <w:rPr>
          <w:rFonts w:hint="eastAsia" w:ascii="宋体" w:hAnsi="宋体"/>
          <w:b/>
          <w:bCs/>
          <w:szCs w:val="28"/>
          <w:highlight w:val="none"/>
        </w:rPr>
        <w:t>残疾人福利性单位</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根据《财政部 民政部 中国残疾人联合会关于促进残疾人就业政府采购政策的通知》，享受政府采购支持政策的残疾人福利性单位应当同时满足以下条件：</w:t>
      </w:r>
    </w:p>
    <w:p>
      <w:pPr>
        <w:spacing w:line="440" w:lineRule="exact"/>
        <w:ind w:firstLine="420" w:firstLineChars="200"/>
        <w:jc w:val="left"/>
        <w:rPr>
          <w:rFonts w:ascii="宋体" w:hAnsi="宋体"/>
          <w:szCs w:val="28"/>
          <w:highlight w:val="none"/>
        </w:rPr>
      </w:pPr>
      <w:r>
        <w:rPr>
          <w:rFonts w:hint="eastAsia" w:ascii="宋体" w:hAnsi="宋体"/>
          <w:szCs w:val="28"/>
          <w:highlight w:val="none"/>
        </w:rPr>
        <w:t>（1）安置的残疾人占本单位在职职工人数的比例不低于25%（含25%），并且安置的残疾人人数不少于10人（含10人）；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（2）依法与安置的每位残疾人签订了一年以上（含一年）的劳动合同或服务协议；</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（3）为安置的每位残疾人按月足额缴纳了基本养老保险、基本医疗保险、失业保险、工伤保险和生育保险等社会保险费；</w:t>
      </w:r>
    </w:p>
    <w:p>
      <w:pPr>
        <w:spacing w:line="440" w:lineRule="exact"/>
        <w:ind w:firstLine="420" w:firstLineChars="200"/>
        <w:jc w:val="left"/>
        <w:rPr>
          <w:rFonts w:ascii="宋体" w:hAnsi="宋体"/>
          <w:szCs w:val="28"/>
          <w:highlight w:val="none"/>
        </w:rPr>
      </w:pPr>
      <w:r>
        <w:rPr>
          <w:rFonts w:hint="eastAsia" w:ascii="宋体" w:hAnsi="宋体"/>
          <w:szCs w:val="28"/>
          <w:highlight w:val="none"/>
        </w:rPr>
        <w:t>（4）通过银行等金融机构向安置的每位残疾人，按月支付了不低于单位所在区县适用的经省级人民政府批准的月最低工资标准的工资；</w:t>
      </w:r>
    </w:p>
    <w:p>
      <w:pPr>
        <w:spacing w:line="440" w:lineRule="exact"/>
        <w:ind w:firstLine="420" w:firstLineChars="200"/>
        <w:jc w:val="left"/>
        <w:rPr>
          <w:rFonts w:ascii="宋体" w:hAnsi="宋体"/>
          <w:szCs w:val="28"/>
          <w:highlight w:val="none"/>
        </w:rPr>
      </w:pPr>
      <w:r>
        <w:rPr>
          <w:rFonts w:hint="eastAsia" w:ascii="宋体" w:hAnsi="宋体"/>
          <w:szCs w:val="28"/>
          <w:highlight w:val="none"/>
        </w:rPr>
        <w:t>（5）提供本单位制造的货物、承担的工程或者服务（以下简称产品），或者提供其他残疾人福利性单位制造的货物（不包括使用非残疾人福利性单位注册商标的货物）。</w:t>
      </w:r>
    </w:p>
    <w:p>
      <w:pPr>
        <w:spacing w:line="440" w:lineRule="exact"/>
        <w:ind w:firstLine="420" w:firstLineChars="200"/>
        <w:jc w:val="left"/>
        <w:rPr>
          <w:rFonts w:ascii="宋体" w:hAnsi="宋体"/>
          <w:szCs w:val="28"/>
          <w:highlight w:val="none"/>
        </w:rPr>
      </w:pPr>
      <w:r>
        <w:rPr>
          <w:rFonts w:hint="eastAsia" w:ascii="宋体" w:hAnsi="宋体"/>
          <w:szCs w:val="28"/>
          <w:highlight w:val="none"/>
        </w:rPr>
        <w:t>前款所称残疾人是指法定劳动年龄内，持有《中华人民共和国残疾人证》或者《中华人民共和国残疾军人证（1至8级）》的自然人，包括具有劳动条件和劳动意愿的精神残疾人。在职职工人数是指与残疾人福利性单位建立劳动关系并依法签订劳动合同或者服务协议的雇员人数。</w:t>
      </w:r>
    </w:p>
    <w:p>
      <w:pPr>
        <w:spacing w:line="440" w:lineRule="exact"/>
        <w:ind w:firstLine="420" w:firstLineChars="200"/>
        <w:jc w:val="left"/>
        <w:rPr>
          <w:rFonts w:ascii="宋体" w:hAnsi="宋体"/>
          <w:szCs w:val="28"/>
          <w:highlight w:val="none"/>
        </w:rPr>
      </w:pPr>
      <w:r>
        <w:rPr>
          <w:rFonts w:hint="eastAsia" w:ascii="宋体" w:hAnsi="宋体"/>
          <w:szCs w:val="28"/>
          <w:highlight w:val="none"/>
        </w:rPr>
        <w:t>符合条件的残疾人福利性单位在参加政府采购活动时，应当提供《残疾人福利性单位声明函》，并对声明的真实性负责。</w:t>
      </w:r>
    </w:p>
    <w:p>
      <w:pPr>
        <w:spacing w:line="440" w:lineRule="exact"/>
        <w:ind w:firstLine="422" w:firstLineChars="200"/>
        <w:jc w:val="left"/>
        <w:rPr>
          <w:rFonts w:ascii="宋体" w:hAnsi="宋体"/>
          <w:szCs w:val="28"/>
          <w:highlight w:val="none"/>
        </w:rPr>
      </w:pPr>
      <w:r>
        <w:rPr>
          <w:rFonts w:ascii="宋体" w:hAnsi="宋体"/>
          <w:b/>
          <w:bCs/>
          <w:szCs w:val="28"/>
          <w:highlight w:val="none"/>
        </w:rPr>
        <w:t>3.2.6.4</w:t>
      </w:r>
      <w:r>
        <w:rPr>
          <w:rFonts w:hint="eastAsia" w:ascii="宋体" w:hAnsi="宋体"/>
          <w:b/>
          <w:bCs/>
          <w:szCs w:val="28"/>
          <w:highlight w:val="none"/>
        </w:rPr>
        <w:t>节能、环境标志产品</w:t>
      </w:r>
    </w:p>
    <w:p>
      <w:pPr>
        <w:spacing w:line="440" w:lineRule="exact"/>
        <w:ind w:firstLine="420" w:firstLineChars="200"/>
        <w:jc w:val="left"/>
        <w:rPr>
          <w:rFonts w:ascii="宋体" w:hAnsi="宋体"/>
          <w:szCs w:val="28"/>
          <w:highlight w:val="none"/>
        </w:rPr>
      </w:pPr>
      <w:r>
        <w:rPr>
          <w:rFonts w:hint="eastAsia" w:ascii="宋体" w:hAnsi="宋体"/>
          <w:szCs w:val="28"/>
          <w:highlight w:val="none"/>
        </w:rPr>
        <w:t>节能产品是指列入财政部和国家发改委公布的《节能产品政府采购品目清单》中的产品。政府强制采购节能产品是指《节能产品政府采购品目清单》中以“★”标注类别的产品。</w:t>
      </w:r>
    </w:p>
    <w:p>
      <w:pPr>
        <w:spacing w:line="440" w:lineRule="exact"/>
        <w:ind w:firstLine="420" w:firstLineChars="200"/>
        <w:jc w:val="left"/>
        <w:rPr>
          <w:rFonts w:ascii="宋体" w:hAnsi="宋体"/>
          <w:szCs w:val="28"/>
          <w:highlight w:val="none"/>
        </w:rPr>
      </w:pPr>
      <w:r>
        <w:rPr>
          <w:rFonts w:hint="eastAsia" w:ascii="宋体" w:hAnsi="宋体"/>
          <w:szCs w:val="28"/>
          <w:highlight w:val="none"/>
        </w:rPr>
        <w:t>环境标志产品是指列入财政部、生态环境部公布的《环境标志产品政府采购品目清单》中的产品。</w:t>
      </w:r>
    </w:p>
    <w:p>
      <w:pPr>
        <w:spacing w:line="440" w:lineRule="exact"/>
        <w:ind w:firstLine="420" w:firstLineChars="200"/>
        <w:jc w:val="left"/>
        <w:rPr>
          <w:rFonts w:ascii="宋体" w:hAnsi="宋体"/>
          <w:szCs w:val="28"/>
          <w:highlight w:val="none"/>
        </w:rPr>
      </w:pPr>
      <w:r>
        <w:rPr>
          <w:rFonts w:hint="eastAsia" w:ascii="宋体" w:hAnsi="宋体"/>
          <w:szCs w:val="28"/>
          <w:highlight w:val="none"/>
        </w:rPr>
        <w:t>★本项目采购清单中若有政府强制采购节能产品，只接受获得国家确定的认证机构出具的、处于有效期之内的节能产品认证证书的产品，且产品认证应依据《节能产品政府采购品目清单》中相关标准的最新版本，依据国家标准中二级能效（水效）指标。否则按未实质性响应竞争性谈判文件要求处理。</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提供的产品为节能/环境标志产品时，应在响应文件中承诺，该产品具有国家确定的认证机构出具的、处于有效期之内的节能产品/环境标志产品认证证书，且产品认证依据《节能产品政府采购品目清单》/《环境标志产品政府采购品目清单》中相关标准的最新版本，或可直接提供符合要求的节能产品/环境标志产品认证证书复印件/扫描件。</w:t>
      </w:r>
    </w:p>
    <w:p>
      <w:pPr>
        <w:spacing w:line="440" w:lineRule="exact"/>
        <w:ind w:firstLine="422" w:firstLineChars="200"/>
        <w:jc w:val="left"/>
        <w:rPr>
          <w:rFonts w:ascii="宋体" w:hAnsi="宋体"/>
          <w:szCs w:val="28"/>
          <w:highlight w:val="none"/>
        </w:rPr>
      </w:pPr>
      <w:r>
        <w:rPr>
          <w:rFonts w:ascii="宋体" w:hAnsi="宋体"/>
          <w:b/>
          <w:bCs/>
          <w:szCs w:val="28"/>
          <w:highlight w:val="none"/>
        </w:rPr>
        <w:t>3.2.6.5</w:t>
      </w:r>
      <w:r>
        <w:rPr>
          <w:rFonts w:ascii="宋体" w:hAnsi="宋体"/>
          <w:bCs/>
          <w:szCs w:val="28"/>
          <w:highlight w:val="none"/>
        </w:rPr>
        <w:t>政府采购在同等条件下，优先采购列入品目清单内非强制采购的节能产品、环境标志产品，优先采购监狱企业、残疾人福利性单位的产品和服务</w:t>
      </w:r>
      <w:r>
        <w:rPr>
          <w:rFonts w:hint="eastAsia" w:ascii="宋体" w:hAnsi="宋体"/>
          <w:szCs w:val="28"/>
          <w:highlight w:val="none"/>
        </w:rPr>
        <w:t>。</w:t>
      </w:r>
    </w:p>
    <w:p>
      <w:pPr>
        <w:spacing w:line="440" w:lineRule="exact"/>
        <w:ind w:firstLine="420" w:firstLineChars="200"/>
        <w:jc w:val="left"/>
        <w:rPr>
          <w:rFonts w:ascii="宋体" w:hAnsi="宋体"/>
          <w:szCs w:val="28"/>
          <w:highlight w:val="none"/>
        </w:rPr>
      </w:pPr>
      <w:r>
        <w:rPr>
          <w:rFonts w:hint="eastAsia" w:ascii="宋体" w:hAnsi="宋体"/>
          <w:szCs w:val="28"/>
          <w:highlight w:val="none"/>
        </w:rPr>
        <w:t>供应商的最终报价相同时按上述政府采购政策的先后顺序推荐成交候选人，供应商的最终报价相同且所有政府采购政策条件都相等时，按技术响应程度高、服务响应时间短、交货时间短的原则推荐成交候选人。</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3.2.</w:t>
      </w:r>
      <w:r>
        <w:rPr>
          <w:rFonts w:ascii="宋体" w:hAnsi="宋体"/>
          <w:szCs w:val="28"/>
          <w:highlight w:val="none"/>
        </w:rPr>
        <w:t>9</w:t>
      </w:r>
      <w:r>
        <w:rPr>
          <w:rFonts w:hint="eastAsia" w:ascii="宋体" w:hAnsi="宋体"/>
          <w:szCs w:val="28"/>
          <w:highlight w:val="none"/>
        </w:rPr>
        <w:t>谈判小组成员要依法独立审查，并对审查意见承担个人责任。谈判小组成员对需要共同认定的事项存在争议的，按照少数服从多数的原则做出结论。持不同意见的谈判小组成员应当在谈判报告上签署不同意见并说明理由，否则视为同意。</w:t>
      </w:r>
    </w:p>
    <w:p>
      <w:pPr>
        <w:spacing w:line="440" w:lineRule="exact"/>
        <w:ind w:firstLine="422" w:firstLineChars="200"/>
        <w:jc w:val="left"/>
        <w:rPr>
          <w:rFonts w:ascii="宋体" w:hAnsi="宋体"/>
          <w:b/>
          <w:bCs/>
          <w:szCs w:val="28"/>
          <w:highlight w:val="none"/>
        </w:rPr>
      </w:pPr>
      <w:bookmarkStart w:id="98" w:name="_Toc347849276"/>
      <w:bookmarkStart w:id="99" w:name="_Toc329810242"/>
      <w:r>
        <w:rPr>
          <w:rFonts w:ascii="宋体" w:hAnsi="宋体"/>
          <w:b/>
          <w:bCs/>
          <w:szCs w:val="28"/>
          <w:highlight w:val="none"/>
        </w:rPr>
        <w:t>3.3</w:t>
      </w:r>
      <w:r>
        <w:rPr>
          <w:rFonts w:hint="eastAsia" w:ascii="宋体" w:hAnsi="宋体"/>
          <w:b/>
          <w:bCs/>
          <w:szCs w:val="28"/>
          <w:highlight w:val="none"/>
        </w:rPr>
        <w:t>谈判</w:t>
      </w:r>
      <w:r>
        <w:rPr>
          <w:rFonts w:ascii="宋体" w:hAnsi="宋体"/>
          <w:b/>
          <w:bCs/>
          <w:szCs w:val="28"/>
          <w:highlight w:val="none"/>
        </w:rPr>
        <w:t>结果</w:t>
      </w:r>
      <w:bookmarkEnd w:id="98"/>
      <w:bookmarkEnd w:id="99"/>
    </w:p>
    <w:bookmarkEnd w:id="94"/>
    <w:bookmarkEnd w:id="95"/>
    <w:p>
      <w:pPr>
        <w:spacing w:line="440" w:lineRule="exact"/>
        <w:ind w:firstLine="420" w:firstLineChars="200"/>
        <w:jc w:val="left"/>
        <w:rPr>
          <w:rFonts w:ascii="宋体" w:hAnsi="宋体"/>
          <w:szCs w:val="28"/>
          <w:highlight w:val="none"/>
        </w:rPr>
      </w:pPr>
      <w:r>
        <w:rPr>
          <w:rFonts w:hint="eastAsia" w:ascii="宋体" w:hAnsi="宋体"/>
          <w:szCs w:val="28"/>
          <w:highlight w:val="none"/>
        </w:rPr>
        <w:t>3.3.1谈判小组根据谈判文件载明的程序和方法推荐成交候选人，并向采购人提交书面谈判评审报告。</w:t>
      </w:r>
    </w:p>
    <w:p>
      <w:pPr>
        <w:spacing w:line="440" w:lineRule="exact"/>
        <w:ind w:firstLine="420" w:firstLineChars="200"/>
        <w:jc w:val="left"/>
        <w:rPr>
          <w:rFonts w:ascii="宋体" w:hAnsi="宋体"/>
          <w:szCs w:val="28"/>
          <w:highlight w:val="none"/>
        </w:rPr>
      </w:pPr>
      <w:r>
        <w:rPr>
          <w:rFonts w:hint="eastAsia" w:ascii="宋体" w:hAnsi="宋体"/>
          <w:szCs w:val="28"/>
          <w:highlight w:val="none"/>
        </w:rPr>
        <w:t>3.3.2</w:t>
      </w:r>
      <w:r>
        <w:rPr>
          <w:rFonts w:hint="eastAsia" w:ascii="宋体" w:hAnsi="宋体"/>
          <w:b/>
          <w:bCs/>
          <w:szCs w:val="28"/>
          <w:highlight w:val="none"/>
        </w:rPr>
        <w:t>未尽事宜：</w:t>
      </w:r>
      <w:r>
        <w:rPr>
          <w:rFonts w:hint="eastAsia" w:ascii="宋体" w:hAnsi="宋体"/>
          <w:szCs w:val="28"/>
          <w:highlight w:val="none"/>
        </w:rPr>
        <w:t>其他未尽事宜遵照国家相关法律法规执行。</w:t>
      </w: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spacing w:line="440" w:lineRule="exact"/>
        <w:ind w:firstLine="420" w:firstLineChars="200"/>
        <w:jc w:val="left"/>
        <w:rPr>
          <w:rFonts w:ascii="宋体" w:hAnsi="宋体"/>
          <w:szCs w:val="28"/>
          <w:highlight w:val="none"/>
        </w:rPr>
      </w:pPr>
    </w:p>
    <w:p>
      <w:pPr>
        <w:rPr>
          <w:rFonts w:hint="eastAsia" w:ascii="宋体" w:hAnsi="宋体"/>
          <w:b/>
          <w:sz w:val="36"/>
          <w:highlight w:val="none"/>
        </w:rPr>
      </w:pPr>
      <w:bookmarkStart w:id="100" w:name="_Toc211800219"/>
      <w:r>
        <w:rPr>
          <w:rFonts w:hint="eastAsia" w:ascii="宋体" w:hAnsi="宋体"/>
          <w:b/>
          <w:sz w:val="36"/>
          <w:highlight w:val="none"/>
        </w:rPr>
        <w:br w:type="page"/>
      </w:r>
    </w:p>
    <w:p>
      <w:pPr>
        <w:spacing w:line="360" w:lineRule="auto"/>
        <w:jc w:val="center"/>
        <w:outlineLvl w:val="1"/>
        <w:rPr>
          <w:rFonts w:ascii="宋体" w:hAnsi="宋体"/>
          <w:b/>
          <w:sz w:val="36"/>
          <w:highlight w:val="none"/>
        </w:rPr>
      </w:pPr>
      <w:r>
        <w:rPr>
          <w:rFonts w:hint="eastAsia" w:ascii="宋体" w:hAnsi="宋体"/>
          <w:b/>
          <w:sz w:val="36"/>
          <w:highlight w:val="none"/>
        </w:rPr>
        <w:t>第四章 合同条款及格式</w:t>
      </w:r>
      <w:bookmarkEnd w:id="100"/>
    </w:p>
    <w:p>
      <w:pPr>
        <w:spacing w:line="400" w:lineRule="exact"/>
        <w:ind w:firstLine="420" w:firstLineChars="200"/>
        <w:jc w:val="left"/>
        <w:rPr>
          <w:rFonts w:ascii="宋体" w:hAnsi="宋体"/>
          <w:bCs/>
          <w:szCs w:val="28"/>
          <w:highlight w:val="none"/>
        </w:rPr>
      </w:pPr>
    </w:p>
    <w:p>
      <w:pPr>
        <w:spacing w:line="400" w:lineRule="exact"/>
        <w:ind w:firstLine="420" w:firstLineChars="200"/>
        <w:jc w:val="left"/>
        <w:rPr>
          <w:rFonts w:ascii="宋体" w:hAnsi="宋体"/>
          <w:bCs/>
          <w:szCs w:val="28"/>
          <w:highlight w:val="none"/>
        </w:rPr>
      </w:pPr>
    </w:p>
    <w:p>
      <w:pPr>
        <w:autoSpaceDE w:val="0"/>
        <w:autoSpaceDN w:val="0"/>
        <w:adjustRightInd w:val="0"/>
        <w:spacing w:line="300" w:lineRule="auto"/>
        <w:ind w:right="-72"/>
        <w:rPr>
          <w:rFonts w:ascii="宋体" w:hAnsi="宋体" w:cs="宋体"/>
          <w:b/>
          <w:bCs/>
          <w:sz w:val="24"/>
          <w:highlight w:val="none"/>
        </w:rPr>
      </w:pPr>
      <w:r>
        <w:rPr>
          <w:rFonts w:hint="eastAsia" w:ascii="宋体" w:hAnsi="宋体" w:cs="宋体"/>
          <w:b/>
          <w:bCs/>
          <w:sz w:val="24"/>
          <w:highlight w:val="none"/>
        </w:rPr>
        <w:t xml:space="preserve">合同编号：            合同自编号： </w:t>
      </w:r>
      <w:r>
        <w:rPr>
          <w:rFonts w:hint="eastAsia" w:ascii="宋体" w:hAnsi="宋体" w:cs="宋体"/>
          <w:b/>
          <w:bCs/>
          <w:sz w:val="24"/>
          <w:highlight w:val="none"/>
        </w:rPr>
        <w:tab/>
      </w:r>
      <w:r>
        <w:rPr>
          <w:rFonts w:hint="eastAsia" w:ascii="宋体" w:hAnsi="宋体" w:cs="宋体"/>
          <w:b/>
          <w:bCs/>
          <w:sz w:val="24"/>
          <w:highlight w:val="none"/>
        </w:rPr>
        <w:tab/>
      </w:r>
      <w:r>
        <w:rPr>
          <w:rFonts w:hint="eastAsia" w:ascii="宋体" w:hAnsi="宋体" w:cs="宋体"/>
          <w:b/>
          <w:bCs/>
          <w:sz w:val="24"/>
          <w:highlight w:val="none"/>
        </w:rPr>
        <w:t xml:space="preserve">              招标编号：</w:t>
      </w:r>
    </w:p>
    <w:p>
      <w:pPr>
        <w:autoSpaceDE w:val="0"/>
        <w:autoSpaceDN w:val="0"/>
        <w:adjustRightInd w:val="0"/>
        <w:spacing w:line="300" w:lineRule="auto"/>
        <w:ind w:right="568"/>
        <w:rPr>
          <w:rFonts w:ascii="宋体" w:hAnsi="宋体" w:cs="宋体"/>
          <w:b/>
          <w:bCs/>
          <w:sz w:val="24"/>
          <w:highlight w:val="none"/>
        </w:rPr>
      </w:pPr>
      <w:r>
        <w:rPr>
          <w:rFonts w:hint="eastAsia" w:ascii="宋体" w:hAnsi="宋体" w:cs="宋体"/>
          <w:b/>
          <w:bCs/>
          <w:sz w:val="24"/>
          <w:highlight w:val="none"/>
        </w:rPr>
        <w:t>●本合同须加盖甲乙双方骑缝章有效</w:t>
      </w:r>
    </w:p>
    <w:p>
      <w:pPr>
        <w:autoSpaceDE w:val="0"/>
        <w:autoSpaceDN w:val="0"/>
        <w:adjustRightInd w:val="0"/>
        <w:spacing w:line="300" w:lineRule="auto"/>
        <w:ind w:right="568"/>
        <w:rPr>
          <w:rFonts w:ascii="宋体" w:hAnsi="宋体"/>
          <w:sz w:val="32"/>
          <w:szCs w:val="32"/>
          <w:highlight w:val="none"/>
        </w:rPr>
      </w:pPr>
    </w:p>
    <w:p>
      <w:pPr>
        <w:autoSpaceDE w:val="0"/>
        <w:autoSpaceDN w:val="0"/>
        <w:adjustRightInd w:val="0"/>
        <w:spacing w:line="300" w:lineRule="auto"/>
        <w:ind w:right="-72"/>
        <w:rPr>
          <w:rFonts w:ascii="ˎ̥" w:hAnsi="ˎ̥" w:cs="宋体"/>
          <w:sz w:val="15"/>
          <w:szCs w:val="15"/>
          <w:highlight w:val="none"/>
        </w:rPr>
      </w:pPr>
      <w:r>
        <w:rPr>
          <w:rFonts w:ascii="ˎ̥" w:hAnsi="ˎ̥" w:cs="宋体"/>
          <w:sz w:val="15"/>
          <w:szCs w:val="15"/>
          <w:highlight w:val="none"/>
        </w:rPr>
        <w:br w:type="textWrapping"/>
      </w:r>
    </w:p>
    <w:p>
      <w:pPr>
        <w:autoSpaceDE w:val="0"/>
        <w:autoSpaceDN w:val="0"/>
        <w:adjustRightInd w:val="0"/>
        <w:spacing w:line="300" w:lineRule="auto"/>
        <w:jc w:val="center"/>
        <w:rPr>
          <w:rFonts w:ascii="宋体" w:hAnsi="宋体"/>
          <w:sz w:val="52"/>
          <w:szCs w:val="52"/>
          <w:highlight w:val="none"/>
        </w:rPr>
      </w:pPr>
    </w:p>
    <w:p>
      <w:pPr>
        <w:autoSpaceDE w:val="0"/>
        <w:autoSpaceDN w:val="0"/>
        <w:adjustRightInd w:val="0"/>
        <w:spacing w:line="300" w:lineRule="auto"/>
        <w:jc w:val="center"/>
        <w:rPr>
          <w:rFonts w:ascii="宋体" w:hAnsi="宋体"/>
          <w:b/>
          <w:sz w:val="44"/>
          <w:szCs w:val="44"/>
          <w:highlight w:val="none"/>
        </w:rPr>
      </w:pPr>
      <w:r>
        <w:rPr>
          <w:rFonts w:hint="eastAsia" w:ascii="宋体" w:hAnsi="宋体"/>
          <w:b/>
          <w:sz w:val="44"/>
          <w:szCs w:val="44"/>
          <w:highlight w:val="none"/>
        </w:rPr>
        <w:t>云南省政府采购</w:t>
      </w:r>
    </w:p>
    <w:p>
      <w:pPr>
        <w:autoSpaceDE w:val="0"/>
        <w:autoSpaceDN w:val="0"/>
        <w:adjustRightInd w:val="0"/>
        <w:spacing w:line="300" w:lineRule="auto"/>
        <w:jc w:val="center"/>
        <w:rPr>
          <w:rFonts w:ascii="宋体" w:hAnsi="宋体"/>
          <w:b/>
          <w:sz w:val="44"/>
          <w:szCs w:val="44"/>
          <w:highlight w:val="none"/>
        </w:rPr>
      </w:pPr>
      <w:r>
        <w:rPr>
          <w:rFonts w:hint="eastAsia" w:ascii="宋体" w:hAnsi="宋体"/>
          <w:b/>
          <w:highlight w:val="none"/>
        </w:rPr>
        <w:t>（委托采购）</w:t>
      </w:r>
    </w:p>
    <w:p>
      <w:pPr>
        <w:autoSpaceDE w:val="0"/>
        <w:autoSpaceDN w:val="0"/>
        <w:adjustRightInd w:val="0"/>
        <w:spacing w:line="300" w:lineRule="auto"/>
        <w:jc w:val="center"/>
        <w:rPr>
          <w:rFonts w:ascii="宋体" w:hAnsi="宋体"/>
          <w:b/>
          <w:sz w:val="44"/>
          <w:szCs w:val="44"/>
          <w:highlight w:val="none"/>
        </w:rPr>
      </w:pPr>
    </w:p>
    <w:p>
      <w:pPr>
        <w:autoSpaceDE w:val="0"/>
        <w:autoSpaceDN w:val="0"/>
        <w:adjustRightInd w:val="0"/>
        <w:spacing w:line="300" w:lineRule="auto"/>
        <w:jc w:val="center"/>
        <w:rPr>
          <w:rFonts w:ascii="宋体" w:hAnsi="宋体"/>
          <w:b/>
          <w:sz w:val="84"/>
          <w:szCs w:val="84"/>
          <w:highlight w:val="none"/>
        </w:rPr>
      </w:pPr>
      <w:r>
        <w:rPr>
          <w:rFonts w:hint="eastAsia" w:ascii="宋体" w:hAnsi="宋体"/>
          <w:b/>
          <w:sz w:val="84"/>
          <w:szCs w:val="84"/>
          <w:highlight w:val="none"/>
        </w:rPr>
        <w:t>合</w:t>
      </w:r>
    </w:p>
    <w:p>
      <w:pPr>
        <w:autoSpaceDE w:val="0"/>
        <w:autoSpaceDN w:val="0"/>
        <w:adjustRightInd w:val="0"/>
        <w:spacing w:line="300" w:lineRule="auto"/>
        <w:jc w:val="center"/>
        <w:rPr>
          <w:rFonts w:ascii="宋体" w:hAnsi="宋体"/>
          <w:b/>
          <w:sz w:val="84"/>
          <w:szCs w:val="84"/>
          <w:highlight w:val="none"/>
        </w:rPr>
      </w:pPr>
      <w:r>
        <w:rPr>
          <w:rFonts w:hint="eastAsia" w:ascii="宋体" w:hAnsi="宋体"/>
          <w:b/>
          <w:sz w:val="84"/>
          <w:szCs w:val="84"/>
          <w:highlight w:val="none"/>
        </w:rPr>
        <w:t>同</w:t>
      </w:r>
    </w:p>
    <w:p>
      <w:pPr>
        <w:autoSpaceDE w:val="0"/>
        <w:autoSpaceDN w:val="0"/>
        <w:adjustRightInd w:val="0"/>
        <w:spacing w:line="300" w:lineRule="auto"/>
        <w:jc w:val="center"/>
        <w:rPr>
          <w:rFonts w:ascii="宋体" w:hAnsi="宋体"/>
          <w:b/>
          <w:sz w:val="72"/>
          <w:szCs w:val="72"/>
          <w:highlight w:val="none"/>
        </w:rPr>
      </w:pPr>
      <w:r>
        <w:rPr>
          <w:rFonts w:hint="eastAsia" w:ascii="宋体" w:hAnsi="宋体"/>
          <w:b/>
          <w:sz w:val="84"/>
          <w:szCs w:val="84"/>
          <w:highlight w:val="none"/>
        </w:rPr>
        <w:t>书</w:t>
      </w:r>
      <w:r>
        <w:rPr>
          <w:rFonts w:ascii="宋体" w:hAnsi="宋体"/>
          <w:b/>
          <w:sz w:val="84"/>
          <w:szCs w:val="84"/>
          <w:highlight w:val="none"/>
        </w:rPr>
        <w:br w:type="textWrapping"/>
      </w:r>
    </w:p>
    <w:p>
      <w:pPr>
        <w:pStyle w:val="81"/>
        <w:ind w:left="420"/>
        <w:rPr>
          <w:rFonts w:hAnsi="宋体"/>
          <w:highlight w:val="none"/>
        </w:rPr>
      </w:pPr>
    </w:p>
    <w:p>
      <w:pPr>
        <w:pStyle w:val="81"/>
        <w:ind w:left="420"/>
        <w:rPr>
          <w:rFonts w:hAnsi="宋体"/>
          <w:highlight w:val="none"/>
        </w:rPr>
      </w:pPr>
    </w:p>
    <w:p>
      <w:pPr>
        <w:pStyle w:val="81"/>
        <w:ind w:left="420"/>
        <w:rPr>
          <w:rFonts w:hAnsi="宋体"/>
          <w:highlight w:val="none"/>
        </w:rPr>
      </w:pPr>
    </w:p>
    <w:p>
      <w:pPr>
        <w:autoSpaceDE w:val="0"/>
        <w:autoSpaceDN w:val="0"/>
        <w:adjustRightInd w:val="0"/>
        <w:spacing w:line="300" w:lineRule="auto"/>
        <w:jc w:val="center"/>
        <w:rPr>
          <w:rFonts w:ascii="宋体" w:hAnsi="宋体"/>
          <w:b/>
          <w:spacing w:val="40"/>
          <w:sz w:val="36"/>
          <w:szCs w:val="36"/>
          <w:highlight w:val="none"/>
          <w:lang w:val="zh-CN"/>
        </w:rPr>
      </w:pPr>
      <w:r>
        <w:rPr>
          <w:rFonts w:hint="eastAsia" w:ascii="宋体" w:hAnsi="宋体"/>
          <w:b/>
          <w:sz w:val="36"/>
          <w:szCs w:val="36"/>
          <w:highlight w:val="none"/>
          <w:lang w:val="zh-CN"/>
        </w:rPr>
        <w:t>签订地点：</w:t>
      </w:r>
      <w:r>
        <w:rPr>
          <w:rFonts w:hint="eastAsia" w:ascii="宋体" w:hAnsi="宋体"/>
          <w:b/>
          <w:spacing w:val="40"/>
          <w:sz w:val="36"/>
          <w:szCs w:val="36"/>
          <w:highlight w:val="none"/>
          <w:lang w:val="zh-CN"/>
        </w:rPr>
        <w:t>云南省昆明市</w:t>
      </w:r>
    </w:p>
    <w:p>
      <w:pPr>
        <w:rPr>
          <w:highlight w:val="none"/>
          <w:lang w:val="zh-CN"/>
        </w:rPr>
      </w:pPr>
    </w:p>
    <w:p>
      <w:pPr>
        <w:rPr>
          <w:highlight w:val="none"/>
          <w:lang w:val="zh-CN"/>
        </w:rPr>
      </w:pPr>
    </w:p>
    <w:p>
      <w:pPr>
        <w:autoSpaceDE w:val="0"/>
        <w:autoSpaceDN w:val="0"/>
        <w:adjustRightInd w:val="0"/>
        <w:spacing w:line="300" w:lineRule="auto"/>
        <w:jc w:val="center"/>
        <w:rPr>
          <w:rFonts w:ascii="宋体" w:hAnsi="宋体"/>
          <w:b/>
          <w:sz w:val="36"/>
          <w:szCs w:val="36"/>
          <w:highlight w:val="none"/>
          <w:lang w:val="zh-CN"/>
        </w:rPr>
      </w:pPr>
      <w:r>
        <w:rPr>
          <w:rFonts w:hint="eastAsia" w:ascii="宋体" w:hAnsi="宋体"/>
          <w:b/>
          <w:sz w:val="36"/>
          <w:szCs w:val="36"/>
          <w:highlight w:val="none"/>
          <w:lang w:val="zh-CN"/>
        </w:rPr>
        <w:t>云南省财政厅　制</w:t>
      </w:r>
    </w:p>
    <w:p>
      <w:pPr>
        <w:spacing w:line="360" w:lineRule="auto"/>
        <w:ind w:firstLine="482" w:firstLineChars="200"/>
        <w:rPr>
          <w:rFonts w:ascii="宋体" w:hAnsi="宋体"/>
          <w:b/>
          <w:sz w:val="24"/>
          <w:highlight w:val="none"/>
        </w:rPr>
      </w:pPr>
      <w:r>
        <w:rPr>
          <w:rFonts w:ascii="宋体" w:hAnsi="宋体"/>
          <w:b/>
          <w:sz w:val="24"/>
          <w:highlight w:val="none"/>
        </w:rPr>
        <w:t xml:space="preserve">甲方（采购人单位章）名称： </w:t>
      </w:r>
      <w:r>
        <w:rPr>
          <w:rFonts w:hint="eastAsia" w:ascii="宋体" w:hAnsi="宋体"/>
          <w:b/>
          <w:sz w:val="24"/>
          <w:highlight w:val="none"/>
        </w:rPr>
        <w:t>昆明市城市基本建设档案馆</w:t>
      </w:r>
    </w:p>
    <w:p>
      <w:pPr>
        <w:spacing w:line="360" w:lineRule="auto"/>
        <w:ind w:firstLine="480" w:firstLineChars="200"/>
        <w:rPr>
          <w:rFonts w:ascii="宋体" w:hAnsi="宋体"/>
          <w:sz w:val="24"/>
          <w:highlight w:val="none"/>
        </w:rPr>
      </w:pPr>
      <w:r>
        <w:rPr>
          <w:rFonts w:ascii="宋体" w:hAnsi="宋体"/>
          <w:sz w:val="24"/>
          <w:highlight w:val="none"/>
        </w:rPr>
        <w:t xml:space="preserve">地址： </w:t>
      </w:r>
      <w:r>
        <w:rPr>
          <w:rFonts w:hint="eastAsia" w:ascii="宋体" w:hAnsi="宋体"/>
          <w:sz w:val="24"/>
          <w:highlight w:val="none"/>
        </w:rPr>
        <w:t>昆明市盘龙区新迎路1</w:t>
      </w:r>
      <w:r>
        <w:rPr>
          <w:rFonts w:ascii="宋体" w:hAnsi="宋体"/>
          <w:sz w:val="24"/>
          <w:highlight w:val="none"/>
        </w:rPr>
        <w:t>26</w:t>
      </w:r>
      <w:r>
        <w:rPr>
          <w:rFonts w:hint="eastAsia" w:ascii="宋体" w:hAnsi="宋体"/>
          <w:sz w:val="24"/>
          <w:highlight w:val="none"/>
        </w:rPr>
        <w:t>号</w:t>
      </w:r>
    </w:p>
    <w:p>
      <w:pPr>
        <w:spacing w:line="360" w:lineRule="auto"/>
        <w:ind w:firstLine="480" w:firstLineChars="200"/>
        <w:rPr>
          <w:rFonts w:ascii="宋体" w:hAnsi="宋体"/>
          <w:sz w:val="24"/>
          <w:highlight w:val="none"/>
        </w:rPr>
      </w:pPr>
      <w:r>
        <w:rPr>
          <w:rFonts w:ascii="宋体" w:hAnsi="宋体"/>
          <w:sz w:val="24"/>
          <w:highlight w:val="none"/>
        </w:rPr>
        <w:t>邮编：</w:t>
      </w:r>
    </w:p>
    <w:p>
      <w:pPr>
        <w:spacing w:line="360" w:lineRule="auto"/>
        <w:ind w:firstLine="480" w:firstLineChars="200"/>
        <w:rPr>
          <w:rFonts w:ascii="宋体" w:hAnsi="宋体"/>
          <w:sz w:val="24"/>
          <w:highlight w:val="none"/>
        </w:rPr>
      </w:pPr>
      <w:r>
        <w:rPr>
          <w:rFonts w:ascii="宋体" w:hAnsi="宋体"/>
          <w:sz w:val="24"/>
          <w:highlight w:val="none"/>
        </w:rPr>
        <w:t>法定代表人或委托代理人：</w:t>
      </w:r>
    </w:p>
    <w:p>
      <w:pPr>
        <w:spacing w:line="360" w:lineRule="auto"/>
        <w:ind w:firstLine="480" w:firstLineChars="200"/>
        <w:rPr>
          <w:rFonts w:ascii="宋体" w:hAnsi="宋体"/>
          <w:sz w:val="24"/>
          <w:highlight w:val="none"/>
        </w:rPr>
      </w:pPr>
      <w:r>
        <w:rPr>
          <w:rFonts w:ascii="宋体" w:hAnsi="宋体"/>
          <w:sz w:val="24"/>
          <w:highlight w:val="none"/>
        </w:rPr>
        <w:t>项目（技术）负责人：</w:t>
      </w:r>
    </w:p>
    <w:p>
      <w:pPr>
        <w:spacing w:line="360" w:lineRule="auto"/>
        <w:ind w:firstLine="480" w:firstLineChars="200"/>
        <w:rPr>
          <w:rFonts w:ascii="宋体" w:hAnsi="宋体"/>
          <w:sz w:val="24"/>
          <w:highlight w:val="none"/>
        </w:rPr>
      </w:pPr>
      <w:r>
        <w:rPr>
          <w:rFonts w:ascii="宋体" w:hAnsi="宋体"/>
          <w:sz w:val="24"/>
          <w:highlight w:val="none"/>
        </w:rPr>
        <w:t>电话：</w:t>
      </w:r>
    </w:p>
    <w:p>
      <w:pPr>
        <w:spacing w:line="360" w:lineRule="auto"/>
        <w:ind w:firstLine="480" w:firstLineChars="200"/>
        <w:rPr>
          <w:rFonts w:ascii="宋体" w:hAnsi="宋体"/>
          <w:sz w:val="24"/>
          <w:highlight w:val="none"/>
        </w:rPr>
      </w:pPr>
      <w:r>
        <w:rPr>
          <w:rFonts w:ascii="宋体" w:hAnsi="宋体"/>
          <w:sz w:val="24"/>
          <w:highlight w:val="none"/>
        </w:rPr>
        <w:t xml:space="preserve">开户银行： </w:t>
      </w:r>
    </w:p>
    <w:p>
      <w:pPr>
        <w:spacing w:line="360" w:lineRule="auto"/>
        <w:ind w:firstLine="480" w:firstLineChars="200"/>
        <w:rPr>
          <w:rFonts w:ascii="宋体" w:hAnsi="宋体"/>
          <w:sz w:val="24"/>
          <w:highlight w:val="none"/>
        </w:rPr>
      </w:pPr>
      <w:r>
        <w:rPr>
          <w:rFonts w:ascii="宋体" w:hAnsi="宋体"/>
          <w:sz w:val="24"/>
          <w:highlight w:val="none"/>
        </w:rPr>
        <w:t>账号：</w:t>
      </w:r>
    </w:p>
    <w:p>
      <w:pPr>
        <w:spacing w:line="360" w:lineRule="auto"/>
        <w:ind w:firstLine="480" w:firstLineChars="200"/>
        <w:rPr>
          <w:rFonts w:ascii="宋体" w:hAnsi="宋体"/>
          <w:sz w:val="24"/>
          <w:highlight w:val="none"/>
        </w:rPr>
      </w:pPr>
    </w:p>
    <w:p>
      <w:pPr>
        <w:spacing w:line="360" w:lineRule="auto"/>
        <w:ind w:firstLine="482" w:firstLineChars="200"/>
        <w:rPr>
          <w:rFonts w:ascii="宋体" w:hAnsi="宋体"/>
          <w:b/>
          <w:sz w:val="24"/>
          <w:highlight w:val="none"/>
        </w:rPr>
      </w:pPr>
      <w:r>
        <w:rPr>
          <w:rFonts w:ascii="宋体" w:hAnsi="宋体"/>
          <w:b/>
          <w:sz w:val="24"/>
          <w:highlight w:val="none"/>
        </w:rPr>
        <w:t xml:space="preserve">乙方（投标人单位章）名称： </w:t>
      </w:r>
    </w:p>
    <w:p>
      <w:pPr>
        <w:spacing w:line="360" w:lineRule="auto"/>
        <w:ind w:firstLine="480" w:firstLineChars="200"/>
        <w:rPr>
          <w:rFonts w:ascii="宋体" w:hAnsi="宋体"/>
          <w:sz w:val="24"/>
          <w:highlight w:val="none"/>
        </w:rPr>
      </w:pPr>
      <w:r>
        <w:rPr>
          <w:rFonts w:ascii="宋体" w:hAnsi="宋体"/>
          <w:sz w:val="24"/>
          <w:highlight w:val="none"/>
        </w:rPr>
        <w:t xml:space="preserve">地址： </w:t>
      </w:r>
    </w:p>
    <w:p>
      <w:pPr>
        <w:spacing w:line="360" w:lineRule="auto"/>
        <w:ind w:firstLine="480" w:firstLineChars="200"/>
        <w:rPr>
          <w:rFonts w:ascii="宋体" w:hAnsi="宋体"/>
          <w:sz w:val="24"/>
          <w:highlight w:val="none"/>
        </w:rPr>
      </w:pPr>
      <w:r>
        <w:rPr>
          <w:rFonts w:ascii="宋体" w:hAnsi="宋体"/>
          <w:sz w:val="24"/>
          <w:highlight w:val="none"/>
        </w:rPr>
        <w:t>邮编：</w:t>
      </w:r>
    </w:p>
    <w:p>
      <w:pPr>
        <w:spacing w:line="360" w:lineRule="auto"/>
        <w:ind w:firstLine="480" w:firstLineChars="200"/>
        <w:rPr>
          <w:rFonts w:ascii="宋体" w:hAnsi="宋体"/>
          <w:sz w:val="24"/>
          <w:highlight w:val="none"/>
        </w:rPr>
      </w:pPr>
      <w:r>
        <w:rPr>
          <w:rFonts w:ascii="宋体" w:hAnsi="宋体"/>
          <w:sz w:val="24"/>
          <w:highlight w:val="none"/>
        </w:rPr>
        <w:t>法定代表人：</w:t>
      </w:r>
    </w:p>
    <w:p>
      <w:pPr>
        <w:spacing w:line="360" w:lineRule="auto"/>
        <w:ind w:firstLine="480" w:firstLineChars="200"/>
        <w:rPr>
          <w:rFonts w:ascii="宋体" w:hAnsi="宋体"/>
          <w:sz w:val="24"/>
          <w:highlight w:val="none"/>
        </w:rPr>
      </w:pPr>
      <w:r>
        <w:rPr>
          <w:rFonts w:ascii="宋体" w:hAnsi="宋体"/>
          <w:sz w:val="24"/>
          <w:highlight w:val="none"/>
        </w:rPr>
        <w:t>委托代理人：</w:t>
      </w:r>
    </w:p>
    <w:p>
      <w:pPr>
        <w:spacing w:line="360" w:lineRule="auto"/>
        <w:ind w:firstLine="480" w:firstLineChars="200"/>
        <w:rPr>
          <w:rFonts w:ascii="宋体" w:hAnsi="宋体"/>
          <w:sz w:val="24"/>
          <w:highlight w:val="none"/>
        </w:rPr>
      </w:pPr>
      <w:r>
        <w:rPr>
          <w:rFonts w:ascii="宋体" w:hAnsi="宋体"/>
          <w:sz w:val="24"/>
          <w:highlight w:val="none"/>
        </w:rPr>
        <w:t>电话：</w:t>
      </w:r>
    </w:p>
    <w:p>
      <w:pPr>
        <w:spacing w:line="360" w:lineRule="auto"/>
        <w:ind w:firstLine="480" w:firstLineChars="200"/>
        <w:rPr>
          <w:rFonts w:ascii="宋体" w:hAnsi="宋体"/>
          <w:sz w:val="24"/>
          <w:highlight w:val="none"/>
        </w:rPr>
      </w:pPr>
      <w:r>
        <w:rPr>
          <w:rFonts w:ascii="宋体" w:hAnsi="宋体"/>
          <w:sz w:val="24"/>
          <w:highlight w:val="none"/>
        </w:rPr>
        <w:t>开户银行：</w:t>
      </w:r>
    </w:p>
    <w:p>
      <w:pPr>
        <w:spacing w:line="360" w:lineRule="auto"/>
        <w:ind w:firstLine="480" w:firstLineChars="200"/>
        <w:rPr>
          <w:rFonts w:ascii="宋体" w:hAnsi="宋体"/>
          <w:sz w:val="24"/>
          <w:highlight w:val="none"/>
        </w:rPr>
      </w:pPr>
      <w:r>
        <w:rPr>
          <w:rFonts w:ascii="宋体" w:hAnsi="宋体"/>
          <w:sz w:val="24"/>
          <w:highlight w:val="none"/>
        </w:rPr>
        <w:t>账号：</w:t>
      </w:r>
    </w:p>
    <w:p>
      <w:pPr>
        <w:spacing w:line="360" w:lineRule="auto"/>
        <w:ind w:firstLine="482" w:firstLineChars="200"/>
        <w:rPr>
          <w:rFonts w:ascii="宋体" w:hAnsi="宋体"/>
          <w:b/>
          <w:sz w:val="24"/>
          <w:highlight w:val="none"/>
        </w:rPr>
      </w:pPr>
    </w:p>
    <w:p>
      <w:pPr>
        <w:spacing w:line="360" w:lineRule="auto"/>
        <w:ind w:firstLine="482" w:firstLineChars="200"/>
        <w:rPr>
          <w:rFonts w:ascii="宋体" w:hAnsi="宋体"/>
          <w:b/>
          <w:sz w:val="24"/>
          <w:highlight w:val="none"/>
        </w:rPr>
      </w:pPr>
      <w:r>
        <w:rPr>
          <w:rFonts w:hint="eastAsia" w:ascii="宋体" w:hAnsi="宋体"/>
          <w:b/>
          <w:sz w:val="24"/>
          <w:highlight w:val="none"/>
        </w:rPr>
        <w:t>丙方（鉴证方单位章）名称：</w:t>
      </w:r>
    </w:p>
    <w:p>
      <w:pPr>
        <w:spacing w:line="360" w:lineRule="auto"/>
        <w:ind w:firstLine="480" w:firstLineChars="200"/>
        <w:rPr>
          <w:rFonts w:ascii="宋体" w:hAnsi="宋体"/>
          <w:bCs/>
          <w:sz w:val="24"/>
          <w:highlight w:val="none"/>
        </w:rPr>
      </w:pPr>
      <w:r>
        <w:rPr>
          <w:rFonts w:hint="eastAsia" w:ascii="宋体" w:hAnsi="宋体"/>
          <w:bCs/>
          <w:sz w:val="24"/>
          <w:highlight w:val="none"/>
        </w:rPr>
        <w:t>地址：</w:t>
      </w:r>
    </w:p>
    <w:p>
      <w:pPr>
        <w:spacing w:line="360" w:lineRule="auto"/>
        <w:ind w:firstLine="480" w:firstLineChars="200"/>
        <w:rPr>
          <w:rFonts w:ascii="宋体" w:hAnsi="宋体"/>
          <w:bCs/>
          <w:sz w:val="24"/>
          <w:highlight w:val="none"/>
        </w:rPr>
      </w:pPr>
      <w:r>
        <w:rPr>
          <w:rFonts w:hint="eastAsia" w:ascii="宋体" w:hAnsi="宋体"/>
          <w:bCs/>
          <w:sz w:val="24"/>
          <w:highlight w:val="none"/>
        </w:rPr>
        <w:t>邮编：6</w:t>
      </w:r>
      <w:r>
        <w:rPr>
          <w:rFonts w:ascii="宋体" w:hAnsi="宋体"/>
          <w:bCs/>
          <w:sz w:val="24"/>
          <w:highlight w:val="none"/>
        </w:rPr>
        <w:t>5000</w:t>
      </w:r>
    </w:p>
    <w:p>
      <w:pPr>
        <w:spacing w:line="360" w:lineRule="auto"/>
        <w:ind w:firstLine="480" w:firstLineChars="200"/>
        <w:rPr>
          <w:rFonts w:ascii="宋体" w:hAnsi="宋体"/>
          <w:bCs/>
          <w:sz w:val="24"/>
          <w:highlight w:val="none"/>
        </w:rPr>
      </w:pPr>
      <w:r>
        <w:rPr>
          <w:rFonts w:hint="eastAsia" w:ascii="宋体" w:hAnsi="宋体"/>
          <w:bCs/>
          <w:sz w:val="24"/>
          <w:highlight w:val="none"/>
        </w:rPr>
        <w:t>法定代表人：</w:t>
      </w:r>
    </w:p>
    <w:p>
      <w:pPr>
        <w:spacing w:line="360" w:lineRule="auto"/>
        <w:ind w:firstLine="480" w:firstLineChars="200"/>
        <w:rPr>
          <w:rFonts w:ascii="宋体" w:hAnsi="宋体"/>
          <w:bCs/>
          <w:sz w:val="24"/>
          <w:highlight w:val="none"/>
        </w:rPr>
      </w:pPr>
      <w:r>
        <w:rPr>
          <w:rFonts w:hint="eastAsia" w:ascii="宋体" w:hAnsi="宋体"/>
          <w:bCs/>
          <w:sz w:val="24"/>
          <w:highlight w:val="none"/>
        </w:rPr>
        <w:t>委托代理人：</w:t>
      </w:r>
    </w:p>
    <w:p>
      <w:pPr>
        <w:spacing w:line="360" w:lineRule="auto"/>
        <w:ind w:firstLine="480" w:firstLineChars="200"/>
        <w:rPr>
          <w:rFonts w:ascii="宋体" w:hAnsi="宋体"/>
          <w:bCs/>
          <w:sz w:val="24"/>
          <w:highlight w:val="none"/>
        </w:rPr>
      </w:pPr>
      <w:r>
        <w:rPr>
          <w:rFonts w:hint="eastAsia" w:ascii="宋体" w:hAnsi="宋体"/>
          <w:bCs/>
          <w:sz w:val="24"/>
          <w:highlight w:val="none"/>
        </w:rPr>
        <w:t>电话：</w:t>
      </w:r>
    </w:p>
    <w:p>
      <w:pPr>
        <w:spacing w:line="360" w:lineRule="auto"/>
        <w:ind w:firstLine="480" w:firstLineChars="200"/>
        <w:rPr>
          <w:rFonts w:ascii="宋体" w:hAnsi="宋体"/>
          <w:bCs/>
          <w:sz w:val="24"/>
          <w:highlight w:val="none"/>
        </w:rPr>
      </w:pPr>
      <w:r>
        <w:rPr>
          <w:rFonts w:hint="eastAsia" w:ascii="宋体" w:hAnsi="宋体"/>
          <w:bCs/>
          <w:sz w:val="24"/>
          <w:highlight w:val="none"/>
        </w:rPr>
        <w:t>开户银行：</w:t>
      </w:r>
    </w:p>
    <w:p>
      <w:pPr>
        <w:spacing w:line="360" w:lineRule="auto"/>
        <w:ind w:firstLine="480" w:firstLineChars="200"/>
        <w:rPr>
          <w:rFonts w:ascii="宋体" w:hAnsi="宋体"/>
          <w:bCs/>
          <w:sz w:val="24"/>
          <w:highlight w:val="none"/>
        </w:rPr>
      </w:pPr>
      <w:r>
        <w:rPr>
          <w:rFonts w:hint="eastAsia" w:ascii="宋体" w:hAnsi="宋体"/>
          <w:bCs/>
          <w:sz w:val="24"/>
          <w:highlight w:val="none"/>
        </w:rPr>
        <w:t>账号：</w:t>
      </w:r>
    </w:p>
    <w:p>
      <w:pPr>
        <w:spacing w:line="580" w:lineRule="exact"/>
        <w:ind w:firstLine="482" w:firstLineChars="200"/>
        <w:rPr>
          <w:rFonts w:ascii="宋体" w:hAnsi="宋体"/>
          <w:b/>
          <w:bCs/>
          <w:sz w:val="24"/>
          <w:szCs w:val="24"/>
          <w:highlight w:val="none"/>
        </w:rPr>
      </w:pPr>
    </w:p>
    <w:p>
      <w:pPr>
        <w:spacing w:line="580" w:lineRule="exact"/>
        <w:ind w:firstLine="482" w:firstLineChars="200"/>
        <w:rPr>
          <w:rFonts w:ascii="宋体" w:hAnsi="宋体"/>
          <w:b/>
          <w:bCs/>
          <w:sz w:val="24"/>
          <w:szCs w:val="24"/>
          <w:highlight w:val="none"/>
        </w:rPr>
      </w:pPr>
    </w:p>
    <w:p>
      <w:pPr>
        <w:spacing w:line="580" w:lineRule="exact"/>
        <w:ind w:firstLine="482" w:firstLineChars="200"/>
        <w:rPr>
          <w:rFonts w:ascii="宋体" w:hAnsi="宋体"/>
          <w:b/>
          <w:bCs/>
          <w:sz w:val="24"/>
          <w:szCs w:val="24"/>
          <w:highlight w:val="none"/>
        </w:rPr>
      </w:pPr>
    </w:p>
    <w:p>
      <w:pPr>
        <w:spacing w:line="580" w:lineRule="exact"/>
        <w:ind w:firstLine="562" w:firstLineChars="200"/>
        <w:rPr>
          <w:rFonts w:ascii="宋体" w:hAnsi="宋体"/>
          <w:b/>
          <w:bCs/>
          <w:sz w:val="28"/>
          <w:szCs w:val="28"/>
          <w:highlight w:val="none"/>
        </w:rPr>
      </w:pPr>
      <w:r>
        <w:rPr>
          <w:rFonts w:hint="eastAsia" w:ascii="宋体" w:hAnsi="宋体"/>
          <w:b/>
          <w:bCs/>
          <w:sz w:val="28"/>
          <w:szCs w:val="28"/>
          <w:highlight w:val="none"/>
        </w:rPr>
        <w:t>甲方：</w:t>
      </w:r>
      <w:r>
        <w:rPr>
          <w:rFonts w:ascii="宋体" w:hAnsi="宋体"/>
          <w:b/>
          <w:bCs/>
          <w:sz w:val="28"/>
          <w:szCs w:val="28"/>
          <w:highlight w:val="none"/>
        </w:rPr>
        <w:t>昆明市城市基本建设档案馆</w:t>
      </w:r>
    </w:p>
    <w:p>
      <w:pPr>
        <w:spacing w:line="580" w:lineRule="exact"/>
        <w:ind w:firstLine="562" w:firstLineChars="200"/>
        <w:rPr>
          <w:rFonts w:ascii="宋体" w:hAnsi="宋体"/>
          <w:b/>
          <w:bCs/>
          <w:sz w:val="28"/>
          <w:szCs w:val="28"/>
          <w:highlight w:val="none"/>
        </w:rPr>
      </w:pPr>
      <w:r>
        <w:rPr>
          <w:rFonts w:hint="eastAsia" w:ascii="宋体" w:hAnsi="宋体"/>
          <w:b/>
          <w:bCs/>
          <w:sz w:val="28"/>
          <w:szCs w:val="28"/>
          <w:highlight w:val="none"/>
        </w:rPr>
        <w:t>乙方</w:t>
      </w:r>
      <w:r>
        <w:rPr>
          <w:rFonts w:ascii="宋体" w:hAnsi="宋体"/>
          <w:b/>
          <w:bCs/>
          <w:sz w:val="28"/>
          <w:szCs w:val="28"/>
          <w:highlight w:val="none"/>
        </w:rPr>
        <w:t xml:space="preserve">： </w:t>
      </w:r>
    </w:p>
    <w:p>
      <w:pPr>
        <w:spacing w:line="580" w:lineRule="exact"/>
        <w:ind w:firstLine="562" w:firstLineChars="200"/>
        <w:rPr>
          <w:rFonts w:ascii="宋体" w:hAnsi="宋体"/>
          <w:b/>
          <w:bCs/>
          <w:sz w:val="28"/>
          <w:szCs w:val="28"/>
          <w:highlight w:val="none"/>
        </w:rPr>
      </w:pPr>
    </w:p>
    <w:p>
      <w:pPr>
        <w:spacing w:line="360" w:lineRule="auto"/>
        <w:ind w:firstLine="480" w:firstLineChars="200"/>
        <w:rPr>
          <w:rFonts w:ascii="宋体" w:hAnsi="宋体"/>
          <w:sz w:val="24"/>
          <w:szCs w:val="24"/>
          <w:highlight w:val="none"/>
        </w:rPr>
      </w:pPr>
      <w:r>
        <w:rPr>
          <w:rFonts w:hint="eastAsia" w:ascii="宋体" w:hAnsi="宋体"/>
          <w:sz w:val="24"/>
          <w:szCs w:val="24"/>
          <w:highlight w:val="none"/>
          <w:shd w:val="clear" w:color="auto" w:fill="FFFFFF"/>
        </w:rPr>
        <w:t>甲乙双方按照《中华人民共和国政府采购法》、《中华人民共和国政府采购法实施条例》、</w:t>
      </w:r>
      <w:r>
        <w:rPr>
          <w:rFonts w:hint="eastAsia" w:ascii="宋体" w:hAnsi="宋体"/>
          <w:kern w:val="0"/>
          <w:sz w:val="24"/>
          <w:szCs w:val="24"/>
          <w:highlight w:val="none"/>
        </w:rPr>
        <w:t>《政府采购非招标采购方式管理办法》</w:t>
      </w:r>
      <w:r>
        <w:rPr>
          <w:rFonts w:hint="eastAsia" w:ascii="宋体" w:hAnsi="宋体"/>
          <w:sz w:val="24"/>
          <w:szCs w:val="24"/>
          <w:highlight w:val="none"/>
          <w:shd w:val="clear" w:color="auto" w:fill="FFFFFF"/>
        </w:rPr>
        <w:t>编号为的“</w:t>
      </w:r>
      <w:r>
        <w:rPr>
          <w:rFonts w:hint="eastAsia" w:ascii="宋体" w:hAnsi="宋体"/>
          <w:sz w:val="24"/>
          <w:szCs w:val="24"/>
          <w:highlight w:val="none"/>
          <w:u w:val="single"/>
        </w:rPr>
        <w:t>昆明市城市基本建设档案馆20</w:t>
      </w:r>
      <w:r>
        <w:rPr>
          <w:rFonts w:ascii="宋体" w:hAnsi="宋体"/>
          <w:sz w:val="24"/>
          <w:szCs w:val="24"/>
          <w:highlight w:val="none"/>
          <w:u w:val="single"/>
        </w:rPr>
        <w:t>2</w:t>
      </w:r>
      <w:r>
        <w:rPr>
          <w:rFonts w:hint="eastAsia" w:ascii="宋体" w:hAnsi="宋体"/>
          <w:sz w:val="24"/>
          <w:szCs w:val="24"/>
          <w:highlight w:val="none"/>
          <w:u w:val="single"/>
        </w:rPr>
        <w:t>6年档案寄存</w:t>
      </w:r>
      <w:r>
        <w:rPr>
          <w:rFonts w:hint="eastAsia" w:ascii="宋体" w:hAnsi="宋体"/>
          <w:sz w:val="24"/>
          <w:szCs w:val="24"/>
          <w:highlight w:val="none"/>
          <w:shd w:val="clear" w:color="auto" w:fill="FFFFFF"/>
        </w:rPr>
        <w:t>”竞争性谈判采购结果，依</w:t>
      </w:r>
      <w:r>
        <w:rPr>
          <w:rFonts w:hint="eastAsia" w:ascii="宋体" w:hAnsi="宋体"/>
          <w:sz w:val="24"/>
          <w:szCs w:val="24"/>
          <w:highlight w:val="none"/>
        </w:rPr>
        <w:t>据《中华人民共和国民法典》和有关法律法规，经双方协商达成一致，签订如下协议：</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第一</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服务内容</w:t>
      </w:r>
    </w:p>
    <w:p>
      <w:pPr>
        <w:pStyle w:val="435"/>
        <w:numPr>
          <w:ilvl w:val="0"/>
          <w:numId w:val="4"/>
        </w:numPr>
        <w:spacing w:line="360" w:lineRule="auto"/>
        <w:ind w:firstLineChars="0"/>
        <w:rPr>
          <w:rFonts w:ascii="宋体" w:hAnsi="宋体"/>
          <w:sz w:val="24"/>
          <w:szCs w:val="24"/>
          <w:highlight w:val="none"/>
          <w:shd w:val="clear" w:color="auto" w:fill="FFFFFF"/>
        </w:rPr>
      </w:pPr>
      <w:r>
        <w:rPr>
          <w:rFonts w:ascii="宋体" w:hAnsi="宋体"/>
          <w:sz w:val="24"/>
          <w:szCs w:val="24"/>
          <w:highlight w:val="none"/>
          <w:shd w:val="clear" w:color="auto" w:fill="FFFFFF"/>
        </w:rPr>
        <w:t>乙方</w:t>
      </w:r>
      <w:r>
        <w:rPr>
          <w:rFonts w:hint="eastAsia" w:ascii="宋体" w:hAnsi="宋体"/>
          <w:sz w:val="24"/>
          <w:szCs w:val="24"/>
          <w:highlight w:val="none"/>
          <w:shd w:val="clear" w:color="auto" w:fill="FFFFFF"/>
        </w:rPr>
        <w:t>负责提供</w:t>
      </w:r>
      <w:r>
        <w:rPr>
          <w:rFonts w:hint="eastAsia" w:ascii="宋体" w:hAnsi="宋体"/>
          <w:sz w:val="24"/>
          <w:szCs w:val="24"/>
          <w:highlight w:val="none"/>
          <w:shd w:val="clear" w:color="auto" w:fill="FFFFFF"/>
          <w:lang w:val="en-US" w:eastAsia="zh-CN"/>
        </w:rPr>
        <w:t>27</w:t>
      </w:r>
      <w:r>
        <w:rPr>
          <w:rFonts w:hint="eastAsia" w:ascii="宋体" w:hAnsi="宋体"/>
          <w:sz w:val="24"/>
          <w:szCs w:val="24"/>
          <w:highlight w:val="none"/>
          <w:shd w:val="clear" w:color="auto" w:fill="FFFFFF"/>
        </w:rPr>
        <w:t>万卷的档案寄存库房，为甲方寄存的</w:t>
      </w:r>
      <w:r>
        <w:rPr>
          <w:rFonts w:ascii="宋体" w:hAnsi="宋体"/>
          <w:sz w:val="24"/>
          <w:szCs w:val="24"/>
          <w:highlight w:val="none"/>
          <w:shd w:val="clear" w:color="auto" w:fill="FFFFFF"/>
        </w:rPr>
        <w:t>纸质档案进行封存保管。</w:t>
      </w:r>
      <w:r>
        <w:rPr>
          <w:rFonts w:hint="eastAsia" w:ascii="宋体" w:hAnsi="宋体"/>
          <w:sz w:val="24"/>
          <w:szCs w:val="24"/>
          <w:highlight w:val="none"/>
          <w:shd w:val="clear" w:color="auto" w:fill="FFFFFF"/>
        </w:rPr>
        <w:t>档案寄存数量根据甲方要求，以双方交接单，签字确认为准。寄存服务</w:t>
      </w:r>
      <w:r>
        <w:rPr>
          <w:rFonts w:ascii="宋体" w:hAnsi="宋体"/>
          <w:sz w:val="24"/>
          <w:szCs w:val="24"/>
          <w:highlight w:val="none"/>
          <w:shd w:val="clear" w:color="auto" w:fill="FFFFFF"/>
        </w:rPr>
        <w:t>包括</w:t>
      </w:r>
      <w:r>
        <w:rPr>
          <w:rFonts w:hint="eastAsia" w:ascii="宋体" w:hAnsi="宋体"/>
          <w:sz w:val="24"/>
          <w:szCs w:val="24"/>
          <w:highlight w:val="none"/>
          <w:shd w:val="clear" w:color="auto" w:fill="FFFFFF"/>
        </w:rPr>
        <w:t>但</w:t>
      </w:r>
      <w:r>
        <w:rPr>
          <w:rFonts w:ascii="宋体" w:hAnsi="宋体"/>
          <w:sz w:val="24"/>
          <w:szCs w:val="24"/>
          <w:highlight w:val="none"/>
          <w:shd w:val="clear" w:color="auto" w:fill="FFFFFF"/>
        </w:rPr>
        <w:t>不限于档案出库</w:t>
      </w:r>
      <w:r>
        <w:rPr>
          <w:rFonts w:hint="eastAsia" w:ascii="宋体" w:hAnsi="宋体"/>
          <w:sz w:val="24"/>
          <w:szCs w:val="24"/>
          <w:highlight w:val="none"/>
          <w:shd w:val="clear" w:color="auto" w:fill="FFFFFF"/>
        </w:rPr>
        <w:t>、寄存、寄存</w:t>
      </w:r>
      <w:r>
        <w:rPr>
          <w:rFonts w:ascii="宋体" w:hAnsi="宋体"/>
          <w:sz w:val="24"/>
          <w:szCs w:val="24"/>
          <w:highlight w:val="none"/>
          <w:shd w:val="clear" w:color="auto" w:fill="FFFFFF"/>
        </w:rPr>
        <w:t>结束后档案回馆的全部搬运工作。</w:t>
      </w:r>
    </w:p>
    <w:p>
      <w:pPr>
        <w:pStyle w:val="435"/>
        <w:numPr>
          <w:ilvl w:val="0"/>
          <w:numId w:val="4"/>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档案</w:t>
      </w:r>
      <w:r>
        <w:rPr>
          <w:rFonts w:ascii="宋体" w:hAnsi="宋体"/>
          <w:sz w:val="24"/>
          <w:szCs w:val="24"/>
          <w:highlight w:val="none"/>
          <w:shd w:val="clear" w:color="auto" w:fill="FFFFFF"/>
        </w:rPr>
        <w:t>委托</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地点：</w:t>
      </w:r>
    </w:p>
    <w:p>
      <w:pPr>
        <w:pStyle w:val="435"/>
        <w:numPr>
          <w:ilvl w:val="0"/>
          <w:numId w:val="4"/>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接受甲方委托，为甲方提供档案的搬运、</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等服务。</w:t>
      </w:r>
    </w:p>
    <w:p>
      <w:pPr>
        <w:pStyle w:val="435"/>
        <w:numPr>
          <w:ilvl w:val="0"/>
          <w:numId w:val="4"/>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负责档案</w:t>
      </w:r>
      <w:r>
        <w:rPr>
          <w:rFonts w:hint="eastAsia" w:ascii="宋体" w:hAnsi="宋体"/>
          <w:sz w:val="24"/>
          <w:szCs w:val="24"/>
          <w:highlight w:val="none"/>
          <w:shd w:val="clear" w:color="auto" w:fill="FFFFFF"/>
        </w:rPr>
        <w:t>库房</w:t>
      </w:r>
      <w:r>
        <w:rPr>
          <w:rFonts w:ascii="宋体" w:hAnsi="宋体"/>
          <w:sz w:val="24"/>
          <w:szCs w:val="24"/>
          <w:highlight w:val="none"/>
          <w:shd w:val="clear" w:color="auto" w:fill="FFFFFF"/>
        </w:rPr>
        <w:t>的安全保卫工作，负责档案</w:t>
      </w:r>
      <w:r>
        <w:rPr>
          <w:rFonts w:hint="eastAsia" w:ascii="宋体" w:hAnsi="宋体"/>
          <w:sz w:val="24"/>
          <w:szCs w:val="24"/>
          <w:highlight w:val="none"/>
          <w:shd w:val="clear" w:color="auto" w:fill="FFFFFF"/>
        </w:rPr>
        <w:t>寄存等工作</w:t>
      </w:r>
      <w:r>
        <w:rPr>
          <w:rFonts w:ascii="宋体" w:hAnsi="宋体"/>
          <w:sz w:val="24"/>
          <w:szCs w:val="24"/>
          <w:highlight w:val="none"/>
          <w:shd w:val="clear" w:color="auto" w:fill="FFFFFF"/>
        </w:rPr>
        <w:t>。</w:t>
      </w:r>
    </w:p>
    <w:p>
      <w:pPr>
        <w:pStyle w:val="435"/>
        <w:numPr>
          <w:ilvl w:val="0"/>
          <w:numId w:val="4"/>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在</w:t>
      </w:r>
      <w:r>
        <w:rPr>
          <w:rFonts w:hint="eastAsia" w:ascii="宋体" w:hAnsi="宋体"/>
          <w:sz w:val="24"/>
          <w:szCs w:val="24"/>
          <w:highlight w:val="none"/>
          <w:shd w:val="clear" w:color="auto" w:fill="FFFFFF"/>
        </w:rPr>
        <w:t>合</w:t>
      </w:r>
      <w:r>
        <w:rPr>
          <w:rFonts w:ascii="宋体" w:hAnsi="宋体"/>
          <w:sz w:val="24"/>
          <w:szCs w:val="24"/>
          <w:highlight w:val="none"/>
          <w:shd w:val="clear" w:color="auto" w:fill="FFFFFF"/>
        </w:rPr>
        <w:t>同签订之日起，</w:t>
      </w:r>
      <w:r>
        <w:rPr>
          <w:rFonts w:hint="eastAsia" w:ascii="宋体" w:hAnsi="宋体"/>
          <w:sz w:val="24"/>
          <w:szCs w:val="24"/>
          <w:highlight w:val="none"/>
          <w:shd w:val="clear" w:color="auto" w:fill="FFFFFF"/>
          <w:lang w:val="en-US" w:eastAsia="zh-CN"/>
        </w:rPr>
        <w:t>3个工作日</w:t>
      </w:r>
      <w:r>
        <w:rPr>
          <w:rFonts w:ascii="宋体" w:hAnsi="宋体"/>
          <w:sz w:val="24"/>
          <w:szCs w:val="24"/>
          <w:highlight w:val="none"/>
          <w:shd w:val="clear" w:color="auto" w:fill="FFFFFF"/>
        </w:rPr>
        <w:t>内</w:t>
      </w:r>
      <w:r>
        <w:rPr>
          <w:rFonts w:ascii="宋体" w:hAnsi="宋体" w:eastAsia="宋体" w:cs="Times New Roman"/>
          <w:sz w:val="24"/>
          <w:szCs w:val="24"/>
          <w:highlight w:val="none"/>
          <w:shd w:val="clear" w:color="auto" w:fill="FFFFFF"/>
        </w:rPr>
        <w:t>，</w:t>
      </w:r>
      <w:r>
        <w:rPr>
          <w:rFonts w:hint="eastAsia" w:ascii="宋体" w:hAnsi="宋体" w:eastAsia="宋体" w:cs="Times New Roman"/>
          <w:sz w:val="24"/>
          <w:szCs w:val="24"/>
          <w:highlight w:val="none"/>
          <w:shd w:val="clear" w:color="auto" w:fill="FFFFFF"/>
          <w:lang w:val="en-US" w:eastAsia="zh-CN"/>
        </w:rPr>
        <w:t>启动档案搬运工作。</w:t>
      </w:r>
      <w:r>
        <w:rPr>
          <w:rFonts w:hint="eastAsia" w:ascii="宋体" w:hAnsi="宋体" w:eastAsia="宋体" w:cs="Times New Roman"/>
          <w:sz w:val="24"/>
          <w:szCs w:val="24"/>
          <w:highlight w:val="none"/>
          <w:shd w:val="clear" w:color="auto" w:fill="FFFFFF"/>
        </w:rPr>
        <w:t>档案搬运地点、</w:t>
      </w:r>
      <w:r>
        <w:rPr>
          <w:rFonts w:hint="eastAsia" w:ascii="宋体" w:hAnsi="宋体" w:eastAsia="宋体" w:cs="Times New Roman"/>
          <w:sz w:val="24"/>
          <w:szCs w:val="24"/>
          <w:highlight w:val="none"/>
          <w:shd w:val="clear" w:color="auto" w:fill="FFFFFF"/>
          <w:lang w:val="en-US" w:eastAsia="zh-CN"/>
        </w:rPr>
        <w:t>数量、</w:t>
      </w:r>
      <w:r>
        <w:rPr>
          <w:rFonts w:hint="eastAsia" w:ascii="宋体" w:hAnsi="宋体" w:eastAsia="宋体" w:cs="Times New Roman"/>
          <w:sz w:val="24"/>
          <w:szCs w:val="24"/>
          <w:highlight w:val="none"/>
          <w:shd w:val="clear" w:color="auto" w:fill="FFFFFF"/>
        </w:rPr>
        <w:t>时间</w:t>
      </w:r>
      <w:r>
        <w:rPr>
          <w:rFonts w:hint="eastAsia" w:ascii="宋体" w:hAnsi="宋体" w:eastAsia="宋体" w:cs="Times New Roman"/>
          <w:sz w:val="24"/>
          <w:szCs w:val="24"/>
          <w:highlight w:val="none"/>
          <w:shd w:val="clear" w:color="auto" w:fill="FFFFFF"/>
          <w:lang w:val="en-US" w:eastAsia="zh-CN"/>
        </w:rPr>
        <w:t>等</w:t>
      </w:r>
      <w:r>
        <w:rPr>
          <w:rFonts w:hint="eastAsia" w:ascii="宋体" w:hAnsi="宋体" w:eastAsia="宋体" w:cs="Times New Roman"/>
          <w:sz w:val="24"/>
          <w:szCs w:val="24"/>
          <w:highlight w:val="none"/>
          <w:shd w:val="clear" w:color="auto" w:fill="FFFFFF"/>
        </w:rPr>
        <w:t>由</w:t>
      </w:r>
      <w:r>
        <w:rPr>
          <w:rFonts w:hint="eastAsia" w:ascii="宋体" w:hAnsi="宋体" w:eastAsia="宋体" w:cs="Times New Roman"/>
          <w:sz w:val="24"/>
          <w:szCs w:val="24"/>
          <w:highlight w:val="none"/>
          <w:shd w:val="clear" w:color="auto" w:fill="FFFFFF"/>
          <w:lang w:val="en-US" w:eastAsia="zh-CN"/>
        </w:rPr>
        <w:t>甲方确</w:t>
      </w:r>
      <w:r>
        <w:rPr>
          <w:rFonts w:hint="eastAsia" w:ascii="宋体" w:hAnsi="宋体" w:eastAsia="宋体" w:cs="Times New Roman"/>
          <w:sz w:val="24"/>
          <w:szCs w:val="24"/>
          <w:highlight w:val="none"/>
          <w:shd w:val="clear" w:color="auto" w:fill="FFFFFF"/>
        </w:rPr>
        <w:t>定</w:t>
      </w:r>
      <w:r>
        <w:rPr>
          <w:rFonts w:ascii="宋体" w:hAnsi="宋体" w:eastAsia="宋体" w:cs="Times New Roman"/>
          <w:sz w:val="24"/>
          <w:szCs w:val="24"/>
          <w:highlight w:val="none"/>
          <w:shd w:val="clear" w:color="auto" w:fill="FFFFFF"/>
        </w:rPr>
        <w:t>。</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第二</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服务期限</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1．本合同项下乙方提供前款所述服务的服务期限，从甲乙</w:t>
      </w:r>
      <w:r>
        <w:rPr>
          <w:rFonts w:ascii="宋体" w:hAnsi="宋体"/>
          <w:sz w:val="24"/>
          <w:szCs w:val="24"/>
          <w:highlight w:val="none"/>
          <w:shd w:val="clear" w:color="auto" w:fill="FFFFFF"/>
        </w:rPr>
        <w:t>双方</w:t>
      </w:r>
      <w:r>
        <w:rPr>
          <w:rFonts w:hint="eastAsia" w:ascii="宋体" w:hAnsi="宋体"/>
          <w:sz w:val="24"/>
          <w:szCs w:val="24"/>
          <w:highlight w:val="none"/>
          <w:shd w:val="clear" w:color="auto" w:fill="FFFFFF"/>
        </w:rPr>
        <w:t>签订合同</w:t>
      </w:r>
      <w:r>
        <w:rPr>
          <w:rFonts w:ascii="宋体" w:hAnsi="宋体"/>
          <w:sz w:val="24"/>
          <w:szCs w:val="24"/>
          <w:highlight w:val="none"/>
          <w:shd w:val="clear" w:color="auto" w:fill="FFFFFF"/>
        </w:rPr>
        <w:t>之日计算，寄存期</w:t>
      </w:r>
      <w:r>
        <w:rPr>
          <w:rFonts w:hint="eastAsia" w:ascii="宋体" w:hAnsi="宋体"/>
          <w:sz w:val="24"/>
          <w:szCs w:val="24"/>
          <w:highlight w:val="none"/>
          <w:shd w:val="clear" w:color="auto" w:fill="FFFFFF"/>
        </w:rPr>
        <w:t>为一</w:t>
      </w:r>
      <w:r>
        <w:rPr>
          <w:rFonts w:ascii="宋体" w:hAnsi="宋体"/>
          <w:sz w:val="24"/>
          <w:szCs w:val="24"/>
          <w:highlight w:val="none"/>
          <w:shd w:val="clear" w:color="auto" w:fill="FFFFFF"/>
        </w:rPr>
        <w:t>年</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具体时间</w:t>
      </w:r>
      <w:r>
        <w:rPr>
          <w:rFonts w:hint="eastAsia" w:ascii="宋体" w:hAnsi="宋体"/>
          <w:sz w:val="24"/>
          <w:szCs w:val="24"/>
          <w:highlight w:val="none"/>
          <w:shd w:val="clear" w:color="auto" w:fill="FFFFFF"/>
        </w:rPr>
        <w:t>为</w:t>
      </w:r>
      <w:r>
        <w:rPr>
          <w:rFonts w:ascii="宋体" w:hAnsi="宋体"/>
          <w:sz w:val="24"/>
          <w:szCs w:val="24"/>
          <w:highlight w:val="none"/>
          <w:shd w:val="clear" w:color="auto" w:fill="FFFFFF"/>
        </w:rPr>
        <w:t>：</w:t>
      </w:r>
    </w:p>
    <w:p>
      <w:pPr>
        <w:spacing w:line="360" w:lineRule="auto"/>
        <w:ind w:firstLine="1200" w:firstLineChars="500"/>
        <w:rPr>
          <w:rFonts w:ascii="宋体" w:hAnsi="宋体"/>
          <w:sz w:val="24"/>
          <w:szCs w:val="24"/>
          <w:highlight w:val="none"/>
          <w:shd w:val="clear" w:color="auto" w:fill="FFFFFF"/>
        </w:rPr>
      </w:pPr>
      <w:r>
        <w:rPr>
          <w:rFonts w:hint="eastAsia" w:ascii="宋体" w:hAnsi="宋体"/>
          <w:sz w:val="24"/>
          <w:szCs w:val="24"/>
          <w:highlight w:val="none"/>
          <w:shd w:val="clear" w:color="auto" w:fill="FFFFFF"/>
        </w:rPr>
        <w:t>年月日至年月日。</w:t>
      </w:r>
    </w:p>
    <w:p>
      <w:pPr>
        <w:pStyle w:val="435"/>
        <w:spacing w:line="360" w:lineRule="auto"/>
        <w:ind w:firstLine="480"/>
        <w:rPr>
          <w:rFonts w:ascii="宋体" w:hAnsi="宋体"/>
          <w:sz w:val="24"/>
          <w:szCs w:val="24"/>
          <w:highlight w:val="none"/>
          <w:shd w:val="clear" w:color="auto" w:fill="FFFFFF"/>
        </w:rPr>
      </w:pPr>
      <w:r>
        <w:rPr>
          <w:rFonts w:hint="eastAsia" w:ascii="宋体" w:hAnsi="宋体"/>
          <w:color w:val="000000" w:themeColor="text1"/>
          <w:sz w:val="24"/>
          <w:szCs w:val="24"/>
          <w:highlight w:val="none"/>
          <w:shd w:val="clear" w:color="auto" w:fill="FFFFFF"/>
        </w:rPr>
        <w:t>2．</w:t>
      </w:r>
      <w:r>
        <w:rPr>
          <w:rFonts w:ascii="宋体" w:hAnsi="宋体"/>
          <w:sz w:val="24"/>
          <w:szCs w:val="24"/>
          <w:highlight w:val="none"/>
          <w:shd w:val="clear" w:color="auto" w:fill="FFFFFF"/>
        </w:rPr>
        <w:t>寄存终止的</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甲方</w:t>
      </w:r>
      <w:r>
        <w:rPr>
          <w:rFonts w:hint="eastAsia" w:ascii="宋体" w:hAnsi="宋体"/>
          <w:sz w:val="24"/>
          <w:szCs w:val="24"/>
          <w:highlight w:val="none"/>
          <w:shd w:val="clear" w:color="auto" w:fill="FFFFFF"/>
        </w:rPr>
        <w:t>取</w:t>
      </w:r>
      <w:r>
        <w:rPr>
          <w:rFonts w:ascii="宋体" w:hAnsi="宋体"/>
          <w:sz w:val="24"/>
          <w:szCs w:val="24"/>
          <w:highlight w:val="none"/>
          <w:shd w:val="clear" w:color="auto" w:fill="FFFFFF"/>
        </w:rPr>
        <w:t>走所有档案，取回档案的所有下架、搬运、上架等工作由乙方负责。搬运工作完毕后双方确认无误，办理交接手续。</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第三</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甲方</w:t>
      </w:r>
      <w:r>
        <w:rPr>
          <w:rFonts w:ascii="宋体" w:hAnsi="宋体"/>
          <w:sz w:val="24"/>
          <w:szCs w:val="24"/>
          <w:highlight w:val="none"/>
          <w:shd w:val="clear" w:color="auto" w:fill="FFFFFF"/>
        </w:rPr>
        <w:t>权利义务</w:t>
      </w:r>
    </w:p>
    <w:p>
      <w:pPr>
        <w:pStyle w:val="435"/>
        <w:numPr>
          <w:ilvl w:val="0"/>
          <w:numId w:val="5"/>
        </w:numPr>
        <w:spacing w:line="360" w:lineRule="auto"/>
        <w:ind w:firstLineChars="0"/>
        <w:rPr>
          <w:rFonts w:ascii="宋体" w:hAnsi="宋体"/>
          <w:sz w:val="24"/>
          <w:szCs w:val="24"/>
          <w:highlight w:val="none"/>
          <w:shd w:val="clear" w:color="auto" w:fill="FFFFFF"/>
        </w:rPr>
      </w:pPr>
      <w:r>
        <w:rPr>
          <w:rFonts w:ascii="宋体" w:hAnsi="宋体"/>
          <w:sz w:val="24"/>
          <w:szCs w:val="24"/>
          <w:highlight w:val="none"/>
          <w:shd w:val="clear" w:color="auto" w:fill="FFFFFF"/>
        </w:rPr>
        <w:t>甲方移交给乙方的档案应符合国家档案保存相关要求。</w:t>
      </w:r>
    </w:p>
    <w:p>
      <w:pPr>
        <w:pStyle w:val="435"/>
        <w:numPr>
          <w:ilvl w:val="0"/>
          <w:numId w:val="5"/>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甲方</w:t>
      </w:r>
      <w:r>
        <w:rPr>
          <w:rFonts w:ascii="宋体" w:hAnsi="宋体"/>
          <w:sz w:val="24"/>
          <w:szCs w:val="24"/>
          <w:highlight w:val="none"/>
          <w:shd w:val="clear" w:color="auto" w:fill="FFFFFF"/>
        </w:rPr>
        <w:t>有权要求乙方承担因乙方</w:t>
      </w:r>
      <w:r>
        <w:rPr>
          <w:rFonts w:hint="eastAsia" w:ascii="宋体" w:hAnsi="宋体"/>
          <w:sz w:val="24"/>
          <w:szCs w:val="24"/>
          <w:highlight w:val="none"/>
          <w:shd w:val="clear" w:color="auto" w:fill="FFFFFF"/>
        </w:rPr>
        <w:t>服务</w:t>
      </w:r>
      <w:r>
        <w:rPr>
          <w:rFonts w:ascii="宋体" w:hAnsi="宋体"/>
          <w:sz w:val="24"/>
          <w:szCs w:val="24"/>
          <w:highlight w:val="none"/>
          <w:shd w:val="clear" w:color="auto" w:fill="FFFFFF"/>
        </w:rPr>
        <w:t>不善造成虫蛀、霉变、遗失、损坏（不包括颜色褪</w:t>
      </w:r>
      <w:r>
        <w:rPr>
          <w:rFonts w:hint="eastAsia" w:ascii="宋体" w:hAnsi="宋体"/>
          <w:sz w:val="24"/>
          <w:szCs w:val="24"/>
          <w:highlight w:val="none"/>
          <w:shd w:val="clear" w:color="auto" w:fill="FFFFFF"/>
        </w:rPr>
        <w:t>变</w:t>
      </w:r>
      <w:r>
        <w:rPr>
          <w:rFonts w:ascii="宋体" w:hAnsi="宋体"/>
          <w:sz w:val="24"/>
          <w:szCs w:val="24"/>
          <w:highlight w:val="none"/>
          <w:shd w:val="clear" w:color="auto" w:fill="FFFFFF"/>
        </w:rPr>
        <w:t>和磁性档案自然消磁）、泄密</w:t>
      </w:r>
      <w:r>
        <w:rPr>
          <w:rFonts w:hint="eastAsia" w:ascii="宋体" w:hAnsi="宋体"/>
          <w:sz w:val="24"/>
          <w:szCs w:val="24"/>
          <w:highlight w:val="none"/>
          <w:shd w:val="clear" w:color="auto" w:fill="FFFFFF"/>
        </w:rPr>
        <w:t>等</w:t>
      </w:r>
      <w:r>
        <w:rPr>
          <w:rFonts w:ascii="宋体" w:hAnsi="宋体"/>
          <w:sz w:val="24"/>
          <w:szCs w:val="24"/>
          <w:highlight w:val="none"/>
          <w:shd w:val="clear" w:color="auto" w:fill="FFFFFF"/>
        </w:rPr>
        <w:t>问题导致的法律责任。</w:t>
      </w:r>
    </w:p>
    <w:p>
      <w:pPr>
        <w:pStyle w:val="435"/>
        <w:numPr>
          <w:ilvl w:val="0"/>
          <w:numId w:val="5"/>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甲方</w:t>
      </w:r>
      <w:r>
        <w:rPr>
          <w:rFonts w:ascii="宋体" w:hAnsi="宋体"/>
          <w:sz w:val="24"/>
          <w:szCs w:val="24"/>
          <w:highlight w:val="none"/>
          <w:shd w:val="clear" w:color="auto" w:fill="FFFFFF"/>
        </w:rPr>
        <w:t>对委托</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的档案拥有所有权。</w:t>
      </w:r>
    </w:p>
    <w:p>
      <w:pPr>
        <w:pStyle w:val="435"/>
        <w:numPr>
          <w:ilvl w:val="0"/>
          <w:numId w:val="5"/>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甲方</w:t>
      </w:r>
      <w:r>
        <w:rPr>
          <w:rFonts w:ascii="宋体" w:hAnsi="宋体"/>
          <w:sz w:val="24"/>
          <w:szCs w:val="24"/>
          <w:highlight w:val="none"/>
          <w:shd w:val="clear" w:color="auto" w:fill="FFFFFF"/>
        </w:rPr>
        <w:t>应按约定向乙方支付档案</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费用。</w:t>
      </w:r>
    </w:p>
    <w:p>
      <w:pPr>
        <w:pStyle w:val="435"/>
        <w:numPr>
          <w:ilvl w:val="0"/>
          <w:numId w:val="5"/>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乙方提供的档案寄存地点，需满足档案存放相关规范要求。</w:t>
      </w:r>
    </w:p>
    <w:p>
      <w:pPr>
        <w:spacing w:line="360" w:lineRule="auto"/>
        <w:ind w:left="56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第四</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  乙方权利</w:t>
      </w:r>
      <w:r>
        <w:rPr>
          <w:rFonts w:ascii="宋体" w:hAnsi="宋体"/>
          <w:sz w:val="24"/>
          <w:szCs w:val="24"/>
          <w:highlight w:val="none"/>
          <w:shd w:val="clear" w:color="auto" w:fill="FFFFFF"/>
        </w:rPr>
        <w:t>义务</w:t>
      </w:r>
    </w:p>
    <w:p>
      <w:pPr>
        <w:pStyle w:val="435"/>
        <w:numPr>
          <w:ilvl w:val="0"/>
          <w:numId w:val="6"/>
        </w:numPr>
        <w:spacing w:line="360" w:lineRule="auto"/>
        <w:ind w:firstLineChars="0"/>
        <w:rPr>
          <w:rFonts w:ascii="宋体" w:hAnsi="宋体"/>
          <w:sz w:val="24"/>
          <w:szCs w:val="24"/>
          <w:highlight w:val="none"/>
          <w:shd w:val="clear" w:color="auto" w:fill="FFFFFF"/>
        </w:rPr>
      </w:pPr>
      <w:r>
        <w:rPr>
          <w:rFonts w:ascii="宋体" w:hAnsi="宋体"/>
          <w:sz w:val="24"/>
          <w:szCs w:val="24"/>
          <w:highlight w:val="none"/>
          <w:shd w:val="clear" w:color="auto" w:fill="FFFFFF"/>
        </w:rPr>
        <w:t>档案</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期间，乙方应按照国家相关规定履行保密义务</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确保库房及相关措施达到采购标的中库房</w:t>
      </w:r>
      <w:r>
        <w:rPr>
          <w:rFonts w:hint="eastAsia" w:ascii="宋体" w:hAnsi="宋体"/>
          <w:sz w:val="24"/>
          <w:szCs w:val="24"/>
          <w:highlight w:val="none"/>
          <w:shd w:val="clear" w:color="auto" w:fill="FFFFFF"/>
        </w:rPr>
        <w:t>建设</w:t>
      </w:r>
      <w:r>
        <w:rPr>
          <w:rFonts w:ascii="宋体" w:hAnsi="宋体"/>
          <w:sz w:val="24"/>
          <w:szCs w:val="24"/>
          <w:highlight w:val="none"/>
          <w:shd w:val="clear" w:color="auto" w:fill="FFFFFF"/>
        </w:rPr>
        <w:t>的相关标准。提供</w:t>
      </w:r>
      <w:r>
        <w:rPr>
          <w:rFonts w:hint="eastAsia" w:ascii="宋体" w:hAnsi="宋体"/>
          <w:sz w:val="24"/>
          <w:szCs w:val="24"/>
          <w:highlight w:val="none"/>
          <w:shd w:val="clear" w:color="auto" w:fill="FFFFFF"/>
        </w:rPr>
        <w:t>规范的寄存</w:t>
      </w:r>
      <w:r>
        <w:rPr>
          <w:rFonts w:ascii="宋体" w:hAnsi="宋体"/>
          <w:sz w:val="24"/>
          <w:szCs w:val="24"/>
          <w:highlight w:val="none"/>
          <w:shd w:val="clear" w:color="auto" w:fill="FFFFFF"/>
        </w:rPr>
        <w:t>保管服务，确保甲方档案的安全完整。</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未</w:t>
      </w:r>
      <w:r>
        <w:rPr>
          <w:rFonts w:ascii="宋体" w:hAnsi="宋体"/>
          <w:sz w:val="24"/>
          <w:szCs w:val="24"/>
          <w:highlight w:val="none"/>
          <w:shd w:val="clear" w:color="auto" w:fill="FFFFFF"/>
        </w:rPr>
        <w:t>经甲方许可，乙方不得查、调阅甲方档案，不得向第三方提供</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档案</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相关信息。</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有权查验甲方查、调阅使用者的身份证明。</w:t>
      </w:r>
      <w:r>
        <w:rPr>
          <w:rFonts w:hint="eastAsia" w:ascii="宋体" w:hAnsi="宋体"/>
          <w:sz w:val="24"/>
          <w:szCs w:val="24"/>
          <w:highlight w:val="none"/>
          <w:shd w:val="clear" w:color="auto" w:fill="FFFFFF"/>
        </w:rPr>
        <w:t>不</w:t>
      </w:r>
      <w:r>
        <w:rPr>
          <w:rFonts w:ascii="宋体" w:hAnsi="宋体"/>
          <w:sz w:val="24"/>
          <w:szCs w:val="24"/>
          <w:highlight w:val="none"/>
          <w:shd w:val="clear" w:color="auto" w:fill="FFFFFF"/>
        </w:rPr>
        <w:t>能确认甲方查、调阅使用者身份信息的，有权拒绝其</w:t>
      </w:r>
      <w:r>
        <w:rPr>
          <w:rFonts w:hint="eastAsia" w:ascii="宋体" w:hAnsi="宋体"/>
          <w:sz w:val="24"/>
          <w:szCs w:val="24"/>
          <w:highlight w:val="none"/>
          <w:shd w:val="clear" w:color="auto" w:fill="FFFFFF"/>
        </w:rPr>
        <w:t>查、</w:t>
      </w:r>
      <w:r>
        <w:rPr>
          <w:rFonts w:ascii="宋体" w:hAnsi="宋体"/>
          <w:sz w:val="24"/>
          <w:szCs w:val="24"/>
          <w:highlight w:val="none"/>
          <w:shd w:val="clear" w:color="auto" w:fill="FFFFFF"/>
        </w:rPr>
        <w:t>调阅的要求。</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有权按协议约定收取档案</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费。</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有义务</w:t>
      </w:r>
      <w:r>
        <w:rPr>
          <w:rFonts w:hint="eastAsia" w:ascii="宋体" w:hAnsi="宋体"/>
          <w:sz w:val="24"/>
          <w:szCs w:val="24"/>
          <w:highlight w:val="none"/>
          <w:shd w:val="clear" w:color="auto" w:fill="FFFFFF"/>
        </w:rPr>
        <w:t>接受</w:t>
      </w:r>
      <w:r>
        <w:rPr>
          <w:rFonts w:ascii="宋体" w:hAnsi="宋体"/>
          <w:sz w:val="24"/>
          <w:szCs w:val="24"/>
          <w:highlight w:val="none"/>
          <w:shd w:val="clear" w:color="auto" w:fill="FFFFFF"/>
        </w:rPr>
        <w:t>甲方的监督、检查。甲方</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监督、检查妨碍乙方正常保管工作</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，乙方有权拒绝。</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乙方不</w:t>
      </w:r>
      <w:r>
        <w:rPr>
          <w:rFonts w:ascii="宋体" w:hAnsi="宋体"/>
          <w:sz w:val="24"/>
          <w:szCs w:val="24"/>
          <w:highlight w:val="none"/>
          <w:shd w:val="clear" w:color="auto" w:fill="FFFFFF"/>
        </w:rPr>
        <w:t>得将受托保管事务转委</w:t>
      </w:r>
      <w:r>
        <w:rPr>
          <w:rFonts w:hint="eastAsia" w:ascii="宋体" w:hAnsi="宋体"/>
          <w:sz w:val="24"/>
          <w:szCs w:val="24"/>
          <w:highlight w:val="none"/>
          <w:shd w:val="clear" w:color="auto" w:fill="FFFFFF"/>
        </w:rPr>
        <w:t>他</w:t>
      </w:r>
      <w:r>
        <w:rPr>
          <w:rFonts w:ascii="宋体" w:hAnsi="宋体"/>
          <w:sz w:val="24"/>
          <w:szCs w:val="24"/>
          <w:highlight w:val="none"/>
          <w:shd w:val="clear" w:color="auto" w:fill="FFFFFF"/>
        </w:rPr>
        <w:t>方。</w:t>
      </w:r>
    </w:p>
    <w:p>
      <w:pPr>
        <w:pStyle w:val="435"/>
        <w:numPr>
          <w:ilvl w:val="0"/>
          <w:numId w:val="6"/>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乙方应</w:t>
      </w:r>
      <w:r>
        <w:rPr>
          <w:rFonts w:ascii="宋体" w:hAnsi="宋体"/>
          <w:sz w:val="24"/>
          <w:szCs w:val="24"/>
          <w:highlight w:val="none"/>
          <w:shd w:val="clear" w:color="auto" w:fill="FFFFFF"/>
        </w:rPr>
        <w:t>按照合同约定配合</w:t>
      </w:r>
      <w:r>
        <w:rPr>
          <w:rFonts w:hint="eastAsia" w:ascii="宋体" w:hAnsi="宋体"/>
          <w:sz w:val="24"/>
          <w:szCs w:val="24"/>
          <w:highlight w:val="none"/>
          <w:shd w:val="clear" w:color="auto" w:fill="FFFFFF"/>
        </w:rPr>
        <w:t>甲方</w:t>
      </w:r>
      <w:r>
        <w:rPr>
          <w:rFonts w:ascii="宋体" w:hAnsi="宋体"/>
          <w:sz w:val="24"/>
          <w:szCs w:val="24"/>
          <w:highlight w:val="none"/>
          <w:shd w:val="clear" w:color="auto" w:fill="FFFFFF"/>
        </w:rPr>
        <w:t>完成查阅工作。</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第五</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合同价款及支付方式</w:t>
      </w:r>
    </w:p>
    <w:p>
      <w:pPr>
        <w:pStyle w:val="435"/>
        <w:numPr>
          <w:ilvl w:val="0"/>
          <w:numId w:val="7"/>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合同价款：人民币元（大写：            ）。</w:t>
      </w:r>
    </w:p>
    <w:p>
      <w:pPr>
        <w:pStyle w:val="435"/>
        <w:numPr>
          <w:ilvl w:val="0"/>
          <w:numId w:val="7"/>
        </w:numPr>
        <w:spacing w:line="360" w:lineRule="auto"/>
        <w:ind w:firstLineChars="0"/>
        <w:rPr>
          <w:rFonts w:ascii="宋体" w:hAnsi="宋体"/>
          <w:sz w:val="24"/>
          <w:szCs w:val="24"/>
          <w:highlight w:val="none"/>
          <w:shd w:val="clear" w:color="auto" w:fill="FFFFFF"/>
        </w:rPr>
      </w:pPr>
      <w:r>
        <w:rPr>
          <w:rFonts w:hint="eastAsia" w:ascii="宋体" w:hAnsi="宋体"/>
          <w:color w:val="FF0000"/>
          <w:sz w:val="24"/>
          <w:szCs w:val="24"/>
          <w:highlight w:val="none"/>
          <w:shd w:val="clear" w:color="auto" w:fill="FFFFFF"/>
        </w:rPr>
        <w:t>合同签订后，乙方及时开具增值税普通发票，甲方收到发票后支付合同价的40%（暂定），金额为xx元, 后期根据乙方履行合同的实际情况支付合同价款的60%（暂定），金额为xx元。合同款支付以财政资金下达为准，财政资金下达后15个工作日完成支付。合同价的支付比例为暂定比例，签合同时可上下浮动</w:t>
      </w:r>
      <w:r>
        <w:rPr>
          <w:rFonts w:hint="eastAsia" w:ascii="宋体" w:hAnsi="宋体"/>
          <w:sz w:val="24"/>
          <w:szCs w:val="24"/>
          <w:highlight w:val="none"/>
          <w:shd w:val="clear" w:color="auto" w:fill="FFFFFF"/>
        </w:rPr>
        <w:t>。</w:t>
      </w:r>
    </w:p>
    <w:p>
      <w:pPr>
        <w:pStyle w:val="435"/>
        <w:numPr>
          <w:ilvl w:val="0"/>
          <w:numId w:val="7"/>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乙方收款账户信息如下：</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账户名：</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账   号：</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开户行：</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第六</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保密义务</w:t>
      </w:r>
    </w:p>
    <w:p>
      <w:pPr>
        <w:spacing w:line="360" w:lineRule="auto"/>
        <w:ind w:firstLine="720" w:firstLineChars="3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甲、乙双</w:t>
      </w:r>
      <w:r>
        <w:rPr>
          <w:rFonts w:ascii="宋体" w:hAnsi="宋体"/>
          <w:sz w:val="24"/>
          <w:szCs w:val="24"/>
          <w:highlight w:val="none"/>
          <w:shd w:val="clear" w:color="auto" w:fill="FFFFFF"/>
        </w:rPr>
        <w:t>方另行签订保密</w:t>
      </w:r>
      <w:r>
        <w:rPr>
          <w:rFonts w:hint="eastAsia" w:ascii="宋体" w:hAnsi="宋体"/>
          <w:sz w:val="24"/>
          <w:szCs w:val="24"/>
          <w:highlight w:val="none"/>
          <w:shd w:val="clear" w:color="auto" w:fill="FFFFFF"/>
        </w:rPr>
        <w:t>安全</w:t>
      </w:r>
      <w:r>
        <w:rPr>
          <w:rFonts w:ascii="宋体" w:hAnsi="宋体"/>
          <w:sz w:val="24"/>
          <w:szCs w:val="24"/>
          <w:highlight w:val="none"/>
          <w:shd w:val="clear" w:color="auto" w:fill="FFFFFF"/>
        </w:rPr>
        <w:t>协议与本协议具有同等的法律效力，同时</w:t>
      </w: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及</w:t>
      </w:r>
      <w:r>
        <w:rPr>
          <w:rFonts w:hint="eastAsia" w:ascii="宋体" w:hAnsi="宋体"/>
          <w:sz w:val="24"/>
          <w:szCs w:val="24"/>
          <w:highlight w:val="none"/>
          <w:shd w:val="clear" w:color="auto" w:fill="FFFFFF"/>
        </w:rPr>
        <w:t>其</w:t>
      </w:r>
      <w:r>
        <w:rPr>
          <w:rFonts w:ascii="宋体" w:hAnsi="宋体"/>
          <w:sz w:val="24"/>
          <w:szCs w:val="24"/>
          <w:highlight w:val="none"/>
          <w:shd w:val="clear" w:color="auto" w:fill="FFFFFF"/>
        </w:rPr>
        <w:t>员工对保管档案过程中获得的甲方档案资料信息应承担保密责任，未经甲方书面许可，</w:t>
      </w:r>
      <w:r>
        <w:rPr>
          <w:rFonts w:hint="eastAsia" w:ascii="宋体" w:hAnsi="宋体"/>
          <w:sz w:val="24"/>
          <w:szCs w:val="24"/>
          <w:highlight w:val="none"/>
          <w:shd w:val="clear" w:color="auto" w:fill="FFFFFF"/>
        </w:rPr>
        <w:t>均</w:t>
      </w:r>
      <w:r>
        <w:rPr>
          <w:rFonts w:ascii="宋体" w:hAnsi="宋体"/>
          <w:sz w:val="24"/>
          <w:szCs w:val="24"/>
          <w:highlight w:val="none"/>
          <w:shd w:val="clear" w:color="auto" w:fill="FFFFFF"/>
        </w:rPr>
        <w:t>不得自行使用甲方移交档案及相关保密信息，也不得向本协议以外的任何一方泄露，否则甲方有权要求乙方赔偿损失，并要求乙方及相关责任承担泄密的法律责任，具体情况按双方签订</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保密协议执行。</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第七</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  档案</w:t>
      </w:r>
      <w:r>
        <w:rPr>
          <w:rFonts w:ascii="宋体" w:hAnsi="宋体"/>
          <w:sz w:val="24"/>
          <w:szCs w:val="24"/>
          <w:highlight w:val="none"/>
          <w:shd w:val="clear" w:color="auto" w:fill="FFFFFF"/>
        </w:rPr>
        <w:t>的移交</w:t>
      </w:r>
    </w:p>
    <w:p>
      <w:pPr>
        <w:spacing w:line="360" w:lineRule="auto"/>
        <w:rPr>
          <w:rFonts w:ascii="宋体" w:hAnsi="宋体"/>
          <w:sz w:val="24"/>
          <w:szCs w:val="24"/>
          <w:highlight w:val="none"/>
          <w:shd w:val="clear" w:color="auto" w:fill="FFFFFF"/>
        </w:rPr>
      </w:pPr>
      <w:r>
        <w:rPr>
          <w:rFonts w:ascii="宋体" w:hAnsi="宋体"/>
          <w:sz w:val="24"/>
          <w:szCs w:val="24"/>
          <w:highlight w:val="none"/>
          <w:shd w:val="clear" w:color="auto" w:fill="FFFFFF"/>
        </w:rPr>
        <w:t xml:space="preserve">  1</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档案移交</w:t>
      </w:r>
    </w:p>
    <w:p>
      <w:pPr>
        <w:spacing w:line="360" w:lineRule="auto"/>
        <w:rPr>
          <w:rFonts w:ascii="宋体" w:hAnsi="宋体"/>
          <w:sz w:val="24"/>
          <w:szCs w:val="24"/>
          <w:highlight w:val="none"/>
          <w:shd w:val="clear" w:color="auto" w:fill="FFFFFF"/>
        </w:rPr>
      </w:pPr>
      <w:r>
        <w:rPr>
          <w:rFonts w:hint="eastAsia" w:ascii="宋体" w:hAnsi="宋体"/>
          <w:sz w:val="24"/>
          <w:szCs w:val="24"/>
          <w:highlight w:val="none"/>
          <w:shd w:val="clear" w:color="auto" w:fill="FFFFFF"/>
        </w:rPr>
        <w:t>（1）</w:t>
      </w:r>
      <w:r>
        <w:rPr>
          <w:rFonts w:ascii="宋体" w:hAnsi="宋体"/>
          <w:sz w:val="24"/>
          <w:szCs w:val="24"/>
          <w:highlight w:val="none"/>
          <w:shd w:val="clear" w:color="auto" w:fill="FFFFFF"/>
        </w:rPr>
        <w:t>、乙方负责到甲方指定档案所在地点，上门收取档案，甲</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乙</w:t>
      </w:r>
      <w:r>
        <w:rPr>
          <w:rFonts w:hint="eastAsia" w:ascii="宋体" w:hAnsi="宋体"/>
          <w:sz w:val="24"/>
          <w:szCs w:val="24"/>
          <w:highlight w:val="none"/>
          <w:shd w:val="clear" w:color="auto" w:fill="FFFFFF"/>
        </w:rPr>
        <w:t>双</w:t>
      </w:r>
      <w:r>
        <w:rPr>
          <w:rFonts w:ascii="宋体" w:hAnsi="宋体"/>
          <w:sz w:val="24"/>
          <w:szCs w:val="24"/>
          <w:highlight w:val="none"/>
          <w:shd w:val="clear" w:color="auto" w:fill="FFFFFF"/>
        </w:rPr>
        <w:t>方交接档案、</w:t>
      </w:r>
      <w:r>
        <w:rPr>
          <w:rFonts w:hint="eastAsia" w:ascii="宋体" w:hAnsi="宋体"/>
          <w:sz w:val="24"/>
          <w:szCs w:val="24"/>
          <w:highlight w:val="none"/>
          <w:shd w:val="clear" w:color="auto" w:fill="FFFFFF"/>
        </w:rPr>
        <w:t>下</w:t>
      </w:r>
      <w:r>
        <w:rPr>
          <w:rFonts w:ascii="宋体" w:hAnsi="宋体"/>
          <w:sz w:val="24"/>
          <w:szCs w:val="24"/>
          <w:highlight w:val="none"/>
          <w:shd w:val="clear" w:color="auto" w:fill="FFFFFF"/>
        </w:rPr>
        <w:t>架清点后，双方在移交保管清单上签字盖章后，双方应办理交接手续，甲</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乙</w:t>
      </w:r>
      <w:r>
        <w:rPr>
          <w:rFonts w:hint="eastAsia" w:ascii="宋体" w:hAnsi="宋体"/>
          <w:sz w:val="24"/>
          <w:szCs w:val="24"/>
          <w:highlight w:val="none"/>
          <w:shd w:val="clear" w:color="auto" w:fill="FFFFFF"/>
        </w:rPr>
        <w:t>双</w:t>
      </w:r>
      <w:r>
        <w:rPr>
          <w:rFonts w:ascii="宋体" w:hAnsi="宋体"/>
          <w:sz w:val="24"/>
          <w:szCs w:val="24"/>
          <w:highlight w:val="none"/>
          <w:shd w:val="clear" w:color="auto" w:fill="FFFFFF"/>
        </w:rPr>
        <w:t>方在移交保管清单上签字盖章确认，视为档案移交完毕。移交</w:t>
      </w:r>
      <w:r>
        <w:rPr>
          <w:rFonts w:hint="eastAsia" w:ascii="宋体" w:hAnsi="宋体"/>
          <w:sz w:val="24"/>
          <w:szCs w:val="24"/>
          <w:highlight w:val="none"/>
          <w:shd w:val="clear" w:color="auto" w:fill="FFFFFF"/>
        </w:rPr>
        <w:t>清单共</w:t>
      </w:r>
      <w:r>
        <w:rPr>
          <w:rFonts w:ascii="宋体" w:hAnsi="宋体"/>
          <w:sz w:val="24"/>
          <w:szCs w:val="24"/>
          <w:highlight w:val="none"/>
          <w:shd w:val="clear" w:color="auto" w:fill="FFFFFF"/>
        </w:rPr>
        <w:t>四</w:t>
      </w:r>
      <w:r>
        <w:rPr>
          <w:rFonts w:hint="eastAsia" w:ascii="宋体" w:hAnsi="宋体"/>
          <w:sz w:val="24"/>
          <w:szCs w:val="24"/>
          <w:highlight w:val="none"/>
          <w:shd w:val="clear" w:color="auto" w:fill="FFFFFF"/>
        </w:rPr>
        <w:t>份</w:t>
      </w:r>
      <w:r>
        <w:rPr>
          <w:rFonts w:ascii="宋体" w:hAnsi="宋体"/>
          <w:sz w:val="24"/>
          <w:szCs w:val="24"/>
          <w:highlight w:val="none"/>
          <w:shd w:val="clear" w:color="auto" w:fill="FFFFFF"/>
        </w:rPr>
        <w:t>，双方各持</w:t>
      </w:r>
      <w:r>
        <w:rPr>
          <w:rFonts w:hint="eastAsia" w:ascii="宋体" w:hAnsi="宋体"/>
          <w:sz w:val="24"/>
          <w:szCs w:val="24"/>
          <w:highlight w:val="none"/>
          <w:shd w:val="clear" w:color="auto" w:fill="FFFFFF"/>
        </w:rPr>
        <w:t>两</w:t>
      </w:r>
      <w:r>
        <w:rPr>
          <w:rFonts w:ascii="宋体" w:hAnsi="宋体"/>
          <w:sz w:val="24"/>
          <w:szCs w:val="24"/>
          <w:highlight w:val="none"/>
          <w:shd w:val="clear" w:color="auto" w:fill="FFFFFF"/>
        </w:rPr>
        <w:t>份。</w:t>
      </w:r>
    </w:p>
    <w:p>
      <w:pPr>
        <w:spacing w:line="360" w:lineRule="auto"/>
        <w:ind w:firstLine="240" w:firstLineChars="100"/>
        <w:rPr>
          <w:rFonts w:ascii="宋体" w:hAnsi="宋体"/>
          <w:sz w:val="24"/>
          <w:szCs w:val="24"/>
          <w:highlight w:val="none"/>
          <w:shd w:val="clear" w:color="auto" w:fill="FFFFFF"/>
        </w:rPr>
      </w:pPr>
      <w:r>
        <w:rPr>
          <w:rFonts w:hint="eastAsia" w:ascii="宋体" w:hAnsi="宋体"/>
          <w:sz w:val="24"/>
          <w:szCs w:val="24"/>
          <w:highlight w:val="none"/>
          <w:shd w:val="clear" w:color="auto" w:fill="FFFFFF"/>
        </w:rPr>
        <w:t>（2）</w:t>
      </w:r>
      <w:r>
        <w:rPr>
          <w:rFonts w:ascii="宋体" w:hAnsi="宋体"/>
          <w:sz w:val="24"/>
          <w:szCs w:val="24"/>
          <w:highlight w:val="none"/>
          <w:shd w:val="clear" w:color="auto" w:fill="FFFFFF"/>
        </w:rPr>
        <w:t>、</w:t>
      </w:r>
      <w:r>
        <w:rPr>
          <w:rFonts w:hint="eastAsia" w:ascii="宋体" w:hAnsi="宋体"/>
          <w:sz w:val="24"/>
          <w:szCs w:val="24"/>
          <w:highlight w:val="none"/>
          <w:shd w:val="clear" w:color="auto" w:fill="FFFFFF"/>
        </w:rPr>
        <w:t>档案</w:t>
      </w:r>
      <w:r>
        <w:rPr>
          <w:rFonts w:ascii="宋体" w:hAnsi="宋体"/>
          <w:sz w:val="24"/>
          <w:szCs w:val="24"/>
          <w:highlight w:val="none"/>
          <w:shd w:val="clear" w:color="auto" w:fill="FFFFFF"/>
        </w:rPr>
        <w:t>移交给乙方后，档案的毁损、灭失的风险转移</w:t>
      </w:r>
      <w:r>
        <w:rPr>
          <w:rFonts w:hint="eastAsia" w:ascii="宋体" w:hAnsi="宋体"/>
          <w:sz w:val="24"/>
          <w:szCs w:val="24"/>
          <w:highlight w:val="none"/>
          <w:shd w:val="clear" w:color="auto" w:fill="FFFFFF"/>
        </w:rPr>
        <w:t>至</w:t>
      </w:r>
      <w:r>
        <w:rPr>
          <w:rFonts w:ascii="宋体" w:hAnsi="宋体"/>
          <w:sz w:val="24"/>
          <w:szCs w:val="24"/>
          <w:highlight w:val="none"/>
          <w:shd w:val="clear" w:color="auto" w:fill="FFFFFF"/>
        </w:rPr>
        <w:t>乙方。乙方</w:t>
      </w:r>
      <w:r>
        <w:rPr>
          <w:rFonts w:hint="eastAsia" w:ascii="宋体" w:hAnsi="宋体"/>
          <w:sz w:val="24"/>
          <w:szCs w:val="24"/>
          <w:highlight w:val="none"/>
          <w:shd w:val="clear" w:color="auto" w:fill="FFFFFF"/>
        </w:rPr>
        <w:t>对</w:t>
      </w:r>
      <w:r>
        <w:rPr>
          <w:rFonts w:ascii="宋体" w:hAnsi="宋体"/>
          <w:sz w:val="24"/>
          <w:szCs w:val="24"/>
          <w:highlight w:val="none"/>
          <w:shd w:val="clear" w:color="auto" w:fill="FFFFFF"/>
        </w:rPr>
        <w:t>甲方交接后的档案按本合同约定的标准负责保管。</w:t>
      </w:r>
    </w:p>
    <w:p>
      <w:pPr>
        <w:spacing w:line="360" w:lineRule="auto"/>
        <w:ind w:firstLine="240" w:firstLineChars="100"/>
        <w:rPr>
          <w:rFonts w:ascii="宋体" w:hAnsi="宋体"/>
          <w:sz w:val="24"/>
          <w:szCs w:val="24"/>
          <w:highlight w:val="none"/>
          <w:shd w:val="clear" w:color="auto" w:fill="FFFFFF"/>
        </w:rPr>
      </w:pPr>
      <w:r>
        <w:rPr>
          <w:rFonts w:hint="eastAsia" w:ascii="宋体" w:hAnsi="宋体"/>
          <w:sz w:val="24"/>
          <w:szCs w:val="24"/>
          <w:highlight w:val="none"/>
          <w:shd w:val="clear" w:color="auto" w:fill="FFFFFF"/>
        </w:rPr>
        <w:t>（3）</w:t>
      </w:r>
      <w:r>
        <w:rPr>
          <w:rFonts w:ascii="宋体" w:hAnsi="宋体"/>
          <w:sz w:val="24"/>
          <w:szCs w:val="24"/>
          <w:highlight w:val="none"/>
          <w:shd w:val="clear" w:color="auto" w:fill="FFFFFF"/>
        </w:rPr>
        <w:t>、</w:t>
      </w:r>
      <w:r>
        <w:rPr>
          <w:rFonts w:hint="eastAsia" w:ascii="宋体" w:hAnsi="宋体"/>
          <w:sz w:val="24"/>
          <w:szCs w:val="24"/>
          <w:highlight w:val="none"/>
          <w:shd w:val="clear" w:color="auto" w:fill="FFFFFF"/>
        </w:rPr>
        <w:t>委托寄存</w:t>
      </w:r>
      <w:r>
        <w:rPr>
          <w:rFonts w:ascii="宋体" w:hAnsi="宋体"/>
          <w:sz w:val="24"/>
          <w:szCs w:val="24"/>
          <w:highlight w:val="none"/>
          <w:shd w:val="clear" w:color="auto" w:fill="FFFFFF"/>
        </w:rPr>
        <w:t>期限届满或本合同终止</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，甲方应在</w:t>
      </w:r>
      <w:r>
        <w:rPr>
          <w:rFonts w:hint="eastAsia" w:ascii="宋体" w:hAnsi="宋体"/>
          <w:sz w:val="24"/>
          <w:szCs w:val="24"/>
          <w:highlight w:val="none"/>
          <w:shd w:val="clear" w:color="auto" w:fill="FFFFFF"/>
        </w:rPr>
        <w:t>约定时间</w:t>
      </w:r>
      <w:r>
        <w:rPr>
          <w:rFonts w:ascii="宋体" w:hAnsi="宋体"/>
          <w:sz w:val="24"/>
          <w:szCs w:val="24"/>
          <w:highlight w:val="none"/>
          <w:shd w:val="clear" w:color="auto" w:fill="FFFFFF"/>
        </w:rPr>
        <w:t>内将档案取走，取回档案的所有下架、搬运、上架等工作由乙方负责。搬运工作完毕后双方确认无误，双方办理交接手续。</w:t>
      </w:r>
    </w:p>
    <w:p>
      <w:pPr>
        <w:spacing w:line="360" w:lineRule="auto"/>
        <w:ind w:firstLine="240" w:firstLineChars="100"/>
        <w:rPr>
          <w:rFonts w:ascii="宋体" w:hAnsi="宋体"/>
          <w:sz w:val="24"/>
          <w:szCs w:val="24"/>
          <w:highlight w:val="none"/>
          <w:shd w:val="clear" w:color="auto" w:fill="FFFFFF"/>
        </w:rPr>
      </w:pPr>
      <w:r>
        <w:rPr>
          <w:rFonts w:hint="eastAsia" w:ascii="宋体" w:hAnsi="宋体"/>
          <w:sz w:val="24"/>
          <w:szCs w:val="24"/>
          <w:highlight w:val="none"/>
          <w:shd w:val="clear" w:color="auto" w:fill="FFFFFF"/>
        </w:rPr>
        <w:t>2、</w:t>
      </w:r>
      <w:r>
        <w:rPr>
          <w:rFonts w:ascii="宋体" w:hAnsi="宋体"/>
          <w:sz w:val="24"/>
          <w:szCs w:val="24"/>
          <w:highlight w:val="none"/>
          <w:shd w:val="clear" w:color="auto" w:fill="FFFFFF"/>
        </w:rPr>
        <w:t>乙方应严格按照本合同约定的流程办理档案交接及调取等手续，</w:t>
      </w:r>
      <w:r>
        <w:rPr>
          <w:rFonts w:hint="eastAsia" w:ascii="宋体" w:hAnsi="宋体"/>
          <w:sz w:val="24"/>
          <w:szCs w:val="24"/>
          <w:highlight w:val="none"/>
          <w:shd w:val="clear" w:color="auto" w:fill="FFFFFF"/>
        </w:rPr>
        <w:t>避免</w:t>
      </w:r>
      <w:r>
        <w:rPr>
          <w:rFonts w:ascii="宋体" w:hAnsi="宋体"/>
          <w:sz w:val="24"/>
          <w:szCs w:val="24"/>
          <w:highlight w:val="none"/>
          <w:shd w:val="clear" w:color="auto" w:fill="FFFFFF"/>
        </w:rPr>
        <w:t>档案遗失或被无权调阅人调阅。</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第八</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、违约责任</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合同一经签订生效，双方应按合同规定履行各自义务，进行</w:t>
      </w:r>
      <w:r>
        <w:rPr>
          <w:rFonts w:ascii="宋体" w:hAnsi="宋体"/>
          <w:sz w:val="24"/>
          <w:szCs w:val="24"/>
          <w:highlight w:val="none"/>
          <w:shd w:val="clear" w:color="auto" w:fill="FFFFFF"/>
        </w:rPr>
        <w:t>合作。任何一方如违反了合同中约定的事项，应承担相应的违约责任，并赔偿因此给守约方造成的损失。</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本</w:t>
      </w:r>
      <w:r>
        <w:rPr>
          <w:rFonts w:ascii="宋体" w:hAnsi="宋体"/>
          <w:sz w:val="24"/>
          <w:szCs w:val="24"/>
          <w:highlight w:val="none"/>
          <w:shd w:val="clear" w:color="auto" w:fill="FFFFFF"/>
        </w:rPr>
        <w:t>合同委托</w:t>
      </w:r>
      <w:r>
        <w:rPr>
          <w:rFonts w:hint="eastAsia" w:ascii="宋体" w:hAnsi="宋体"/>
          <w:sz w:val="24"/>
          <w:szCs w:val="24"/>
          <w:highlight w:val="none"/>
          <w:shd w:val="clear" w:color="auto" w:fill="FFFFFF"/>
        </w:rPr>
        <w:t>寄存</w:t>
      </w:r>
      <w:r>
        <w:rPr>
          <w:rFonts w:ascii="宋体" w:hAnsi="宋体"/>
          <w:sz w:val="24"/>
          <w:szCs w:val="24"/>
          <w:highlight w:val="none"/>
          <w:shd w:val="clear" w:color="auto" w:fill="FFFFFF"/>
        </w:rPr>
        <w:t>期限内，一方明确表示或以自己的行</w:t>
      </w:r>
      <w:r>
        <w:rPr>
          <w:rFonts w:hint="eastAsia" w:ascii="宋体" w:hAnsi="宋体"/>
          <w:sz w:val="24"/>
          <w:szCs w:val="24"/>
          <w:highlight w:val="none"/>
          <w:shd w:val="clear" w:color="auto" w:fill="FFFFFF"/>
        </w:rPr>
        <w:t>为</w:t>
      </w:r>
      <w:r>
        <w:rPr>
          <w:rFonts w:ascii="宋体" w:hAnsi="宋体"/>
          <w:sz w:val="24"/>
          <w:szCs w:val="24"/>
          <w:highlight w:val="none"/>
          <w:shd w:val="clear" w:color="auto" w:fill="FFFFFF"/>
        </w:rPr>
        <w:t>表明不履行本合同的，必须赔偿给另一方造成的一切损失。</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原因导致保管档案毁损、灭失的，失泄密的，甲方有权解除本合同，乙方按照档案性质承担保管的法律责任（行政、民事以</w:t>
      </w:r>
      <w:r>
        <w:rPr>
          <w:rFonts w:hint="eastAsia" w:ascii="宋体" w:hAnsi="宋体"/>
          <w:sz w:val="24"/>
          <w:szCs w:val="24"/>
          <w:highlight w:val="none"/>
          <w:shd w:val="clear" w:color="auto" w:fill="FFFFFF"/>
        </w:rPr>
        <w:t>及</w:t>
      </w:r>
      <w:r>
        <w:rPr>
          <w:rFonts w:ascii="宋体" w:hAnsi="宋体"/>
          <w:sz w:val="24"/>
          <w:szCs w:val="24"/>
          <w:highlight w:val="none"/>
          <w:shd w:val="clear" w:color="auto" w:fill="FFFFFF"/>
        </w:rPr>
        <w:t>刑事法律责任）。同</w:t>
      </w:r>
      <w:r>
        <w:rPr>
          <w:rFonts w:hint="eastAsia" w:ascii="宋体" w:hAnsi="宋体"/>
          <w:sz w:val="24"/>
          <w:szCs w:val="24"/>
          <w:highlight w:val="none"/>
          <w:shd w:val="clear" w:color="auto" w:fill="FFFFFF"/>
        </w:rPr>
        <w:t>时</w:t>
      </w:r>
      <w:r>
        <w:rPr>
          <w:rFonts w:ascii="宋体" w:hAnsi="宋体"/>
          <w:sz w:val="24"/>
          <w:szCs w:val="24"/>
          <w:highlight w:val="none"/>
          <w:shd w:val="clear" w:color="auto" w:fill="FFFFFF"/>
        </w:rPr>
        <w:t>被毁损、灭失档案</w:t>
      </w:r>
      <w:r>
        <w:rPr>
          <w:rFonts w:hint="eastAsia" w:ascii="宋体" w:hAnsi="宋体"/>
          <w:sz w:val="24"/>
          <w:szCs w:val="24"/>
          <w:highlight w:val="none"/>
          <w:shd w:val="clear" w:color="auto" w:fill="FFFFFF"/>
        </w:rPr>
        <w:t>具</w:t>
      </w:r>
      <w:r>
        <w:rPr>
          <w:rFonts w:ascii="宋体" w:hAnsi="宋体"/>
          <w:sz w:val="24"/>
          <w:szCs w:val="24"/>
          <w:highlight w:val="none"/>
          <w:shd w:val="clear" w:color="auto" w:fill="FFFFFF"/>
        </w:rPr>
        <w:t>备重建条件的，乙方承担甲方重建毁损灭失档案的一切费用，并承担合同价款</w:t>
      </w:r>
      <w:r>
        <w:rPr>
          <w:rFonts w:hint="eastAsia" w:ascii="宋体" w:hAnsi="宋体"/>
          <w:sz w:val="24"/>
          <w:szCs w:val="24"/>
          <w:highlight w:val="none"/>
          <w:shd w:val="clear" w:color="auto" w:fill="FFFFFF"/>
        </w:rPr>
        <w:t>50%（</w:t>
      </w:r>
      <w:r>
        <w:rPr>
          <w:rFonts w:ascii="宋体" w:hAnsi="宋体"/>
          <w:sz w:val="24"/>
          <w:szCs w:val="24"/>
          <w:highlight w:val="none"/>
          <w:shd w:val="clear" w:color="auto" w:fill="FFFFFF"/>
        </w:rPr>
        <w:t>人民币</w:t>
      </w:r>
      <w:r>
        <w:rPr>
          <w:rFonts w:hint="eastAsia" w:ascii="宋体" w:hAnsi="宋体"/>
          <w:sz w:val="24"/>
          <w:szCs w:val="24"/>
          <w:highlight w:val="none"/>
          <w:shd w:val="clear" w:color="auto" w:fill="FFFFFF"/>
        </w:rPr>
        <w:t xml:space="preserve">    元</w:t>
      </w:r>
      <w:r>
        <w:rPr>
          <w:rFonts w:ascii="宋体" w:hAnsi="宋体"/>
          <w:sz w:val="24"/>
          <w:szCs w:val="24"/>
          <w:highlight w:val="none"/>
          <w:shd w:val="clear" w:color="auto" w:fill="FFFFFF"/>
        </w:rPr>
        <w:t>）的惩罚性违约金；被毁损、灭失档案不</w:t>
      </w:r>
      <w:r>
        <w:rPr>
          <w:rFonts w:hint="eastAsia" w:ascii="宋体" w:hAnsi="宋体"/>
          <w:sz w:val="24"/>
          <w:szCs w:val="24"/>
          <w:highlight w:val="none"/>
          <w:shd w:val="clear" w:color="auto" w:fill="FFFFFF"/>
        </w:rPr>
        <w:t>具</w:t>
      </w:r>
      <w:r>
        <w:rPr>
          <w:rFonts w:ascii="宋体" w:hAnsi="宋体"/>
          <w:sz w:val="24"/>
          <w:szCs w:val="24"/>
          <w:highlight w:val="none"/>
          <w:shd w:val="clear" w:color="auto" w:fill="FFFFFF"/>
        </w:rPr>
        <w:t>备重建条件的，由有权</w:t>
      </w:r>
      <w:r>
        <w:rPr>
          <w:rFonts w:hint="eastAsia" w:ascii="宋体" w:hAnsi="宋体"/>
          <w:sz w:val="24"/>
          <w:szCs w:val="24"/>
          <w:highlight w:val="none"/>
          <w:shd w:val="clear" w:color="auto" w:fill="FFFFFF"/>
        </w:rPr>
        <w:t>机</w:t>
      </w:r>
      <w:r>
        <w:rPr>
          <w:rFonts w:ascii="宋体" w:hAnsi="宋体"/>
          <w:sz w:val="24"/>
          <w:szCs w:val="24"/>
          <w:highlight w:val="none"/>
          <w:shd w:val="clear" w:color="auto" w:fill="FFFFFF"/>
        </w:rPr>
        <w:t>关对档案价值进行评定，乙方按照评定价值赔偿，并承担合同价款</w:t>
      </w:r>
      <w:r>
        <w:rPr>
          <w:rFonts w:hint="eastAsia" w:ascii="宋体" w:hAnsi="宋体"/>
          <w:sz w:val="24"/>
          <w:szCs w:val="24"/>
          <w:highlight w:val="none"/>
          <w:shd w:val="clear" w:color="auto" w:fill="FFFFFF"/>
        </w:rPr>
        <w:t>50%（</w:t>
      </w:r>
      <w:r>
        <w:rPr>
          <w:rFonts w:ascii="宋体" w:hAnsi="宋体"/>
          <w:sz w:val="24"/>
          <w:szCs w:val="24"/>
          <w:highlight w:val="none"/>
          <w:shd w:val="clear" w:color="auto" w:fill="FFFFFF"/>
        </w:rPr>
        <w:t>人民币</w:t>
      </w:r>
      <w:r>
        <w:rPr>
          <w:rFonts w:hint="eastAsia" w:ascii="宋体" w:hAnsi="宋体"/>
          <w:sz w:val="24"/>
          <w:szCs w:val="24"/>
          <w:highlight w:val="none"/>
          <w:shd w:val="clear" w:color="auto" w:fill="FFFFFF"/>
        </w:rPr>
        <w:t xml:space="preserve">    元</w:t>
      </w:r>
      <w:r>
        <w:rPr>
          <w:rFonts w:ascii="宋体" w:hAnsi="宋体"/>
          <w:sz w:val="24"/>
          <w:szCs w:val="24"/>
          <w:highlight w:val="none"/>
          <w:shd w:val="clear" w:color="auto" w:fill="FFFFFF"/>
        </w:rPr>
        <w:t>）的惩罚违约金。</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因</w:t>
      </w:r>
      <w:r>
        <w:rPr>
          <w:rFonts w:ascii="宋体" w:hAnsi="宋体"/>
          <w:sz w:val="24"/>
          <w:szCs w:val="24"/>
          <w:highlight w:val="none"/>
          <w:shd w:val="clear" w:color="auto" w:fill="FFFFFF"/>
        </w:rPr>
        <w:t>不可抗力等原因造成档案受损，乙方不承</w:t>
      </w:r>
      <w:r>
        <w:rPr>
          <w:rFonts w:hint="eastAsia" w:ascii="宋体" w:hAnsi="宋体"/>
          <w:sz w:val="24"/>
          <w:szCs w:val="24"/>
          <w:highlight w:val="none"/>
          <w:shd w:val="clear" w:color="auto" w:fill="FFFFFF"/>
        </w:rPr>
        <w:t>担</w:t>
      </w:r>
      <w:r>
        <w:rPr>
          <w:rFonts w:ascii="宋体" w:hAnsi="宋体"/>
          <w:sz w:val="24"/>
          <w:szCs w:val="24"/>
          <w:highlight w:val="none"/>
          <w:shd w:val="clear" w:color="auto" w:fill="FFFFFF"/>
        </w:rPr>
        <w:t>赔偿责任，</w:t>
      </w:r>
      <w:r>
        <w:rPr>
          <w:rFonts w:hint="eastAsia" w:ascii="宋体" w:hAnsi="宋体"/>
          <w:sz w:val="24"/>
          <w:szCs w:val="24"/>
          <w:highlight w:val="none"/>
          <w:shd w:val="clear" w:color="auto" w:fill="FFFFFF"/>
        </w:rPr>
        <w:t>但</w:t>
      </w:r>
      <w:r>
        <w:rPr>
          <w:rFonts w:ascii="宋体" w:hAnsi="宋体"/>
          <w:sz w:val="24"/>
          <w:szCs w:val="24"/>
          <w:highlight w:val="none"/>
          <w:shd w:val="clear" w:color="auto" w:fill="FFFFFF"/>
        </w:rPr>
        <w:t>因乙方未按照合同中</w:t>
      </w:r>
      <w:r>
        <w:rPr>
          <w:rFonts w:hint="eastAsia" w:ascii="宋体" w:hAnsi="宋体"/>
          <w:sz w:val="24"/>
          <w:szCs w:val="24"/>
          <w:highlight w:val="none"/>
          <w:shd w:val="clear" w:color="auto" w:fill="FFFFFF"/>
        </w:rPr>
        <w:t>约定</w:t>
      </w:r>
      <w:r>
        <w:rPr>
          <w:rFonts w:ascii="宋体" w:hAnsi="宋体"/>
          <w:sz w:val="24"/>
          <w:szCs w:val="24"/>
          <w:highlight w:val="none"/>
          <w:shd w:val="clear" w:color="auto" w:fill="FFFFFF"/>
        </w:rPr>
        <w:t>的要求提供满足档案</w:t>
      </w:r>
      <w:r>
        <w:rPr>
          <w:rFonts w:hint="eastAsia" w:ascii="宋体" w:hAnsi="宋体"/>
          <w:sz w:val="24"/>
          <w:szCs w:val="24"/>
          <w:highlight w:val="none"/>
          <w:shd w:val="clear" w:color="auto" w:fill="FFFFFF"/>
        </w:rPr>
        <w:t>寄存保存</w:t>
      </w:r>
      <w:r>
        <w:rPr>
          <w:rFonts w:ascii="宋体" w:hAnsi="宋体"/>
          <w:sz w:val="24"/>
          <w:szCs w:val="24"/>
          <w:highlight w:val="none"/>
          <w:shd w:val="clear" w:color="auto" w:fill="FFFFFF"/>
        </w:rPr>
        <w:t>需要的场所及采取确保档案安全、消防措施等乙方负有的合同义务</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w:t>
      </w: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不免除赔偿责任。</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甲方应按合同规定配合乙</w:t>
      </w:r>
      <w:r>
        <w:rPr>
          <w:rFonts w:hint="eastAsia" w:ascii="宋体" w:hAnsi="宋体"/>
          <w:color w:val="auto"/>
          <w:sz w:val="24"/>
          <w:szCs w:val="24"/>
          <w:highlight w:val="none"/>
          <w:shd w:val="clear" w:color="auto" w:fill="FFFFFF"/>
        </w:rPr>
        <w:t>方开展工作。</w:t>
      </w:r>
    </w:p>
    <w:p>
      <w:pPr>
        <w:pStyle w:val="435"/>
        <w:numPr>
          <w:ilvl w:val="0"/>
          <w:numId w:val="8"/>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乙方应按合同要求，在规定的服务期限内完成合同规定的工作内容。</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第九</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  不</w:t>
      </w:r>
      <w:r>
        <w:rPr>
          <w:rFonts w:ascii="宋体" w:hAnsi="宋体"/>
          <w:sz w:val="24"/>
          <w:szCs w:val="24"/>
          <w:highlight w:val="none"/>
          <w:shd w:val="clear" w:color="auto" w:fill="FFFFFF"/>
        </w:rPr>
        <w:t>可抗力</w:t>
      </w:r>
    </w:p>
    <w:p>
      <w:pPr>
        <w:pStyle w:val="435"/>
        <w:numPr>
          <w:ilvl w:val="0"/>
          <w:numId w:val="9"/>
        </w:numPr>
        <w:spacing w:line="360" w:lineRule="auto"/>
        <w:ind w:firstLineChars="0"/>
        <w:rPr>
          <w:rFonts w:ascii="宋体" w:hAnsi="宋体"/>
          <w:sz w:val="24"/>
          <w:szCs w:val="24"/>
          <w:highlight w:val="none"/>
          <w:shd w:val="clear" w:color="auto" w:fill="FFFFFF"/>
        </w:rPr>
      </w:pPr>
      <w:r>
        <w:rPr>
          <w:rFonts w:ascii="宋体" w:hAnsi="宋体"/>
          <w:sz w:val="24"/>
          <w:szCs w:val="24"/>
          <w:highlight w:val="none"/>
          <w:shd w:val="clear" w:color="auto" w:fill="FFFFFF"/>
        </w:rPr>
        <w:t>因不可抗力原因致使本合同无法履行或合同目的无法实现</w:t>
      </w:r>
      <w:r>
        <w:rPr>
          <w:rFonts w:hint="eastAsia" w:ascii="宋体" w:hAnsi="宋体"/>
          <w:sz w:val="24"/>
          <w:szCs w:val="24"/>
          <w:highlight w:val="none"/>
          <w:shd w:val="clear" w:color="auto" w:fill="FFFFFF"/>
        </w:rPr>
        <w:t>的</w:t>
      </w:r>
      <w:r>
        <w:rPr>
          <w:rFonts w:ascii="宋体" w:hAnsi="宋体"/>
          <w:sz w:val="24"/>
          <w:szCs w:val="24"/>
          <w:highlight w:val="none"/>
          <w:shd w:val="clear" w:color="auto" w:fill="FFFFFF"/>
        </w:rPr>
        <w:t>，本合同自动终止，双方均不承担违约责任。</w:t>
      </w:r>
    </w:p>
    <w:p>
      <w:pPr>
        <w:pStyle w:val="435"/>
        <w:numPr>
          <w:ilvl w:val="0"/>
          <w:numId w:val="9"/>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因</w:t>
      </w:r>
      <w:r>
        <w:rPr>
          <w:rFonts w:ascii="宋体" w:hAnsi="宋体"/>
          <w:sz w:val="24"/>
          <w:szCs w:val="24"/>
          <w:highlight w:val="none"/>
          <w:shd w:val="clear" w:color="auto" w:fill="FFFFFF"/>
        </w:rPr>
        <w:t>不可抗力等原因造成甲方档案受损的，</w:t>
      </w:r>
      <w:r>
        <w:rPr>
          <w:rFonts w:hint="eastAsia" w:ascii="宋体" w:hAnsi="宋体"/>
          <w:sz w:val="24"/>
          <w:szCs w:val="24"/>
          <w:highlight w:val="none"/>
          <w:shd w:val="clear" w:color="auto" w:fill="FFFFFF"/>
        </w:rPr>
        <w:t>乙方</w:t>
      </w:r>
      <w:r>
        <w:rPr>
          <w:rFonts w:ascii="宋体" w:hAnsi="宋体"/>
          <w:sz w:val="24"/>
          <w:szCs w:val="24"/>
          <w:highlight w:val="none"/>
          <w:shd w:val="clear" w:color="auto" w:fill="FFFFFF"/>
        </w:rPr>
        <w:t>不承担赔偿责任，但应尽可能及时施救并通知甲方。</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w:t>
      </w:r>
      <w:r>
        <w:rPr>
          <w:rFonts w:ascii="宋体" w:hAnsi="宋体"/>
          <w:sz w:val="24"/>
          <w:szCs w:val="24"/>
          <w:highlight w:val="none"/>
          <w:shd w:val="clear" w:color="auto" w:fill="FFFFFF"/>
        </w:rPr>
        <w:t>十条</w:t>
      </w:r>
      <w:r>
        <w:rPr>
          <w:rFonts w:hint="eastAsia" w:ascii="宋体" w:hAnsi="宋体"/>
          <w:sz w:val="24"/>
          <w:szCs w:val="24"/>
          <w:highlight w:val="none"/>
          <w:shd w:val="clear" w:color="auto" w:fill="FFFFFF"/>
        </w:rPr>
        <w:t xml:space="preserve">  合</w:t>
      </w:r>
      <w:r>
        <w:rPr>
          <w:rFonts w:ascii="宋体" w:hAnsi="宋体"/>
          <w:sz w:val="24"/>
          <w:szCs w:val="24"/>
          <w:highlight w:val="none"/>
          <w:shd w:val="clear" w:color="auto" w:fill="FFFFFF"/>
        </w:rPr>
        <w:t>同的</w:t>
      </w:r>
      <w:r>
        <w:rPr>
          <w:rFonts w:hint="eastAsia" w:ascii="宋体" w:hAnsi="宋体"/>
          <w:sz w:val="24"/>
          <w:szCs w:val="24"/>
          <w:highlight w:val="none"/>
          <w:shd w:val="clear" w:color="auto" w:fill="FFFFFF"/>
        </w:rPr>
        <w:t>解除</w:t>
      </w:r>
      <w:r>
        <w:rPr>
          <w:rFonts w:ascii="宋体" w:hAnsi="宋体"/>
          <w:sz w:val="24"/>
          <w:szCs w:val="24"/>
          <w:highlight w:val="none"/>
          <w:shd w:val="clear" w:color="auto" w:fill="FFFFFF"/>
        </w:rPr>
        <w:t>、终止</w:t>
      </w:r>
    </w:p>
    <w:p>
      <w:pPr>
        <w:pStyle w:val="435"/>
        <w:numPr>
          <w:ilvl w:val="0"/>
          <w:numId w:val="10"/>
        </w:numPr>
        <w:spacing w:line="360" w:lineRule="auto"/>
        <w:ind w:firstLineChars="0"/>
        <w:rPr>
          <w:rFonts w:ascii="宋体" w:hAnsi="宋体"/>
          <w:sz w:val="24"/>
          <w:szCs w:val="24"/>
          <w:highlight w:val="none"/>
          <w:shd w:val="clear" w:color="auto" w:fill="FFFFFF"/>
        </w:rPr>
      </w:pPr>
      <w:r>
        <w:rPr>
          <w:rFonts w:ascii="宋体" w:hAnsi="宋体"/>
          <w:sz w:val="24"/>
          <w:szCs w:val="24"/>
          <w:highlight w:val="none"/>
          <w:shd w:val="clear" w:color="auto" w:fill="FFFFFF"/>
        </w:rPr>
        <w:t>因不可抗力、行政行为、意外</w:t>
      </w:r>
      <w:r>
        <w:rPr>
          <w:rFonts w:hint="eastAsia" w:ascii="宋体" w:hAnsi="宋体"/>
          <w:sz w:val="24"/>
          <w:szCs w:val="24"/>
          <w:highlight w:val="none"/>
          <w:shd w:val="clear" w:color="auto" w:fill="FFFFFF"/>
        </w:rPr>
        <w:t>事件</w:t>
      </w:r>
      <w:r>
        <w:rPr>
          <w:rFonts w:ascii="宋体" w:hAnsi="宋体"/>
          <w:sz w:val="24"/>
          <w:szCs w:val="24"/>
          <w:highlight w:val="none"/>
          <w:shd w:val="clear" w:color="auto" w:fill="FFFFFF"/>
        </w:rPr>
        <w:t>等原因及甲</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乙</w:t>
      </w:r>
      <w:r>
        <w:rPr>
          <w:rFonts w:hint="eastAsia" w:ascii="宋体" w:hAnsi="宋体"/>
          <w:sz w:val="24"/>
          <w:szCs w:val="24"/>
          <w:highlight w:val="none"/>
          <w:shd w:val="clear" w:color="auto" w:fill="FFFFFF"/>
        </w:rPr>
        <w:t>双</w:t>
      </w:r>
      <w:r>
        <w:rPr>
          <w:rFonts w:ascii="宋体" w:hAnsi="宋体"/>
          <w:sz w:val="24"/>
          <w:szCs w:val="24"/>
          <w:highlight w:val="none"/>
          <w:shd w:val="clear" w:color="auto" w:fill="FFFFFF"/>
        </w:rPr>
        <w:t>方任何一方违反合同，</w:t>
      </w:r>
      <w:r>
        <w:rPr>
          <w:rFonts w:hint="eastAsia" w:ascii="宋体" w:hAnsi="宋体"/>
          <w:sz w:val="24"/>
          <w:szCs w:val="24"/>
          <w:highlight w:val="none"/>
          <w:shd w:val="clear" w:color="auto" w:fill="FFFFFF"/>
        </w:rPr>
        <w:t>造</w:t>
      </w:r>
      <w:r>
        <w:rPr>
          <w:rFonts w:ascii="宋体" w:hAnsi="宋体"/>
          <w:sz w:val="24"/>
          <w:szCs w:val="24"/>
          <w:highlight w:val="none"/>
          <w:shd w:val="clear" w:color="auto" w:fill="FFFFFF"/>
        </w:rPr>
        <w:t>成合作双方无法达</w:t>
      </w:r>
      <w:r>
        <w:rPr>
          <w:rFonts w:hint="eastAsia" w:ascii="宋体" w:hAnsi="宋体"/>
          <w:sz w:val="24"/>
          <w:szCs w:val="24"/>
          <w:highlight w:val="none"/>
          <w:shd w:val="clear" w:color="auto" w:fill="FFFFFF"/>
        </w:rPr>
        <w:t>到</w:t>
      </w:r>
      <w:r>
        <w:rPr>
          <w:rFonts w:ascii="宋体" w:hAnsi="宋体"/>
          <w:sz w:val="24"/>
          <w:szCs w:val="24"/>
          <w:highlight w:val="none"/>
          <w:shd w:val="clear" w:color="auto" w:fill="FFFFFF"/>
        </w:rPr>
        <w:t>合同目的的，本合同自动终止。</w:t>
      </w:r>
    </w:p>
    <w:p>
      <w:pPr>
        <w:pStyle w:val="435"/>
        <w:numPr>
          <w:ilvl w:val="0"/>
          <w:numId w:val="10"/>
        </w:numPr>
        <w:spacing w:line="360" w:lineRule="auto"/>
        <w:ind w:firstLineChars="0"/>
        <w:rPr>
          <w:rFonts w:ascii="宋体" w:hAnsi="宋体"/>
          <w:sz w:val="24"/>
          <w:szCs w:val="24"/>
          <w:highlight w:val="none"/>
          <w:shd w:val="clear" w:color="auto" w:fill="FFFFFF"/>
        </w:rPr>
      </w:pPr>
      <w:r>
        <w:rPr>
          <w:rFonts w:hint="eastAsia" w:ascii="宋体" w:hAnsi="宋体"/>
          <w:sz w:val="24"/>
          <w:szCs w:val="24"/>
          <w:highlight w:val="none"/>
          <w:shd w:val="clear" w:color="auto" w:fill="FFFFFF"/>
        </w:rPr>
        <w:t>因</w:t>
      </w:r>
      <w:r>
        <w:rPr>
          <w:rFonts w:ascii="宋体" w:hAnsi="宋体"/>
          <w:sz w:val="24"/>
          <w:szCs w:val="24"/>
          <w:highlight w:val="none"/>
          <w:shd w:val="clear" w:color="auto" w:fill="FFFFFF"/>
        </w:rPr>
        <w:t>合同</w:t>
      </w:r>
      <w:r>
        <w:rPr>
          <w:rFonts w:hint="eastAsia" w:ascii="宋体" w:hAnsi="宋体"/>
          <w:sz w:val="24"/>
          <w:szCs w:val="24"/>
          <w:highlight w:val="none"/>
          <w:shd w:val="clear" w:color="auto" w:fill="FFFFFF"/>
        </w:rPr>
        <w:t>解除</w:t>
      </w:r>
      <w:r>
        <w:rPr>
          <w:rFonts w:ascii="宋体" w:hAnsi="宋体"/>
          <w:sz w:val="24"/>
          <w:szCs w:val="24"/>
          <w:highlight w:val="none"/>
          <w:shd w:val="clear" w:color="auto" w:fill="FFFFFF"/>
        </w:rPr>
        <w:t>、终止</w:t>
      </w:r>
      <w:r>
        <w:rPr>
          <w:rFonts w:hint="eastAsia" w:ascii="宋体" w:hAnsi="宋体"/>
          <w:sz w:val="24"/>
          <w:szCs w:val="24"/>
          <w:highlight w:val="none"/>
          <w:shd w:val="clear" w:color="auto" w:fill="FFFFFF"/>
        </w:rPr>
        <w:t>而</w:t>
      </w:r>
      <w:r>
        <w:rPr>
          <w:rFonts w:ascii="宋体" w:hAnsi="宋体"/>
          <w:sz w:val="24"/>
          <w:szCs w:val="24"/>
          <w:highlight w:val="none"/>
          <w:shd w:val="clear" w:color="auto" w:fill="FFFFFF"/>
        </w:rPr>
        <w:t>造成对守约方损失的，由违约方</w:t>
      </w:r>
      <w:r>
        <w:rPr>
          <w:rFonts w:hint="eastAsia" w:ascii="宋体" w:hAnsi="宋体"/>
          <w:sz w:val="24"/>
          <w:szCs w:val="24"/>
          <w:highlight w:val="none"/>
          <w:shd w:val="clear" w:color="auto" w:fill="FFFFFF"/>
        </w:rPr>
        <w:t>承担</w:t>
      </w:r>
      <w:r>
        <w:rPr>
          <w:rFonts w:ascii="宋体" w:hAnsi="宋体"/>
          <w:sz w:val="24"/>
          <w:szCs w:val="24"/>
          <w:highlight w:val="none"/>
          <w:shd w:val="clear" w:color="auto" w:fill="FFFFFF"/>
        </w:rPr>
        <w:t>赔偿责任。</w:t>
      </w:r>
    </w:p>
    <w:p>
      <w:pPr>
        <w:spacing w:line="360" w:lineRule="auto"/>
        <w:ind w:left="56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第十一</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  争议</w:t>
      </w:r>
      <w:r>
        <w:rPr>
          <w:rFonts w:ascii="宋体" w:hAnsi="宋体"/>
          <w:sz w:val="24"/>
          <w:szCs w:val="24"/>
          <w:highlight w:val="none"/>
          <w:shd w:val="clear" w:color="auto" w:fill="FFFFFF"/>
        </w:rPr>
        <w:t>的解决办法</w:t>
      </w:r>
    </w:p>
    <w:p>
      <w:pPr>
        <w:spacing w:line="360" w:lineRule="auto"/>
        <w:ind w:firstLine="840" w:firstLineChars="350"/>
        <w:rPr>
          <w:rFonts w:ascii="宋体" w:hAnsi="宋体"/>
          <w:sz w:val="24"/>
          <w:szCs w:val="24"/>
          <w:highlight w:val="none"/>
          <w:shd w:val="clear" w:color="auto" w:fill="FFFFFF"/>
        </w:rPr>
      </w:pPr>
      <w:r>
        <w:rPr>
          <w:rFonts w:hint="eastAsia" w:ascii="宋体" w:hAnsi="宋体"/>
          <w:sz w:val="24"/>
          <w:szCs w:val="24"/>
          <w:highlight w:val="none"/>
          <w:shd w:val="clear" w:color="auto" w:fill="FFFFFF"/>
        </w:rPr>
        <w:t>在合同履行过程中发生争议，双方应当协商解决，也可请求上级主管部门进行调解。若协商调解不成的，可按司法程序解决。</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第十二</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  未</w:t>
      </w:r>
      <w:r>
        <w:rPr>
          <w:rFonts w:ascii="宋体" w:hAnsi="宋体"/>
          <w:sz w:val="24"/>
          <w:szCs w:val="24"/>
          <w:highlight w:val="none"/>
          <w:shd w:val="clear" w:color="auto" w:fill="FFFFFF"/>
        </w:rPr>
        <w:t>尽事宜</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 xml:space="preserve">   本</w:t>
      </w:r>
      <w:r>
        <w:rPr>
          <w:rFonts w:ascii="宋体" w:hAnsi="宋体"/>
          <w:sz w:val="24"/>
          <w:szCs w:val="24"/>
          <w:highlight w:val="none"/>
          <w:shd w:val="clear" w:color="auto" w:fill="FFFFFF"/>
        </w:rPr>
        <w:t>合同如有未尽事宜</w:t>
      </w:r>
      <w:r>
        <w:rPr>
          <w:rFonts w:hint="eastAsia" w:ascii="宋体" w:hAnsi="宋体"/>
          <w:sz w:val="24"/>
          <w:szCs w:val="24"/>
          <w:highlight w:val="none"/>
          <w:shd w:val="clear" w:color="auto" w:fill="FFFFFF"/>
        </w:rPr>
        <w:t>，</w:t>
      </w:r>
      <w:r>
        <w:rPr>
          <w:rFonts w:ascii="宋体" w:hAnsi="宋体"/>
          <w:sz w:val="24"/>
          <w:szCs w:val="24"/>
          <w:highlight w:val="none"/>
          <w:shd w:val="clear" w:color="auto" w:fill="FFFFFF"/>
        </w:rPr>
        <w:t>双方协商一致签订书面补充协议。</w:t>
      </w:r>
      <w:r>
        <w:rPr>
          <w:rFonts w:hint="eastAsia" w:ascii="宋体" w:hAnsi="宋体"/>
          <w:sz w:val="24"/>
          <w:szCs w:val="24"/>
          <w:highlight w:val="none"/>
          <w:shd w:val="clear" w:color="auto" w:fill="FFFFFF"/>
        </w:rPr>
        <w:t>补</w:t>
      </w:r>
      <w:r>
        <w:rPr>
          <w:rFonts w:ascii="宋体" w:hAnsi="宋体"/>
          <w:sz w:val="24"/>
          <w:szCs w:val="24"/>
          <w:highlight w:val="none"/>
          <w:shd w:val="clear" w:color="auto" w:fill="FFFFFF"/>
        </w:rPr>
        <w:t>充协议与本合同不一致的，则以补充协议为准。补充</w:t>
      </w:r>
      <w:r>
        <w:rPr>
          <w:rFonts w:hint="eastAsia" w:ascii="宋体" w:hAnsi="宋体"/>
          <w:sz w:val="24"/>
          <w:szCs w:val="24"/>
          <w:highlight w:val="none"/>
          <w:shd w:val="clear" w:color="auto" w:fill="FFFFFF"/>
        </w:rPr>
        <w:t>协议</w:t>
      </w:r>
      <w:r>
        <w:rPr>
          <w:rFonts w:ascii="宋体" w:hAnsi="宋体"/>
          <w:sz w:val="24"/>
          <w:szCs w:val="24"/>
          <w:highlight w:val="none"/>
          <w:shd w:val="clear" w:color="auto" w:fill="FFFFFF"/>
        </w:rPr>
        <w:t>与本合同具有同等的法律效力。</w:t>
      </w:r>
    </w:p>
    <w:p>
      <w:pPr>
        <w:spacing w:line="360" w:lineRule="auto"/>
        <w:ind w:firstLine="480" w:firstLineChars="200"/>
        <w:rPr>
          <w:rFonts w:ascii="宋体" w:hAnsi="宋体"/>
          <w:sz w:val="24"/>
          <w:szCs w:val="24"/>
          <w:highlight w:val="none"/>
          <w:shd w:val="clear" w:color="auto" w:fill="FFFFFF"/>
        </w:rPr>
      </w:pPr>
      <w:r>
        <w:rPr>
          <w:rFonts w:hint="eastAsia" w:ascii="宋体" w:hAnsi="宋体"/>
          <w:sz w:val="24"/>
          <w:szCs w:val="24"/>
          <w:highlight w:val="none"/>
          <w:shd w:val="clear" w:color="auto" w:fill="FFFFFF"/>
        </w:rPr>
        <w:t>第十三</w:t>
      </w:r>
      <w:r>
        <w:rPr>
          <w:rFonts w:ascii="宋体" w:hAnsi="宋体"/>
          <w:sz w:val="24"/>
          <w:szCs w:val="24"/>
          <w:highlight w:val="none"/>
          <w:shd w:val="clear" w:color="auto" w:fill="FFFFFF"/>
        </w:rPr>
        <w:t>条</w:t>
      </w:r>
      <w:r>
        <w:rPr>
          <w:rFonts w:hint="eastAsia" w:ascii="宋体" w:hAnsi="宋体"/>
          <w:sz w:val="24"/>
          <w:szCs w:val="24"/>
          <w:highlight w:val="none"/>
          <w:shd w:val="clear" w:color="auto" w:fill="FFFFFF"/>
        </w:rPr>
        <w:t xml:space="preserve">本合同经双方签字后即生效，一式 </w:t>
      </w:r>
      <w:r>
        <w:rPr>
          <w:rFonts w:hint="eastAsia" w:ascii="宋体" w:hAnsi="宋体"/>
          <w:sz w:val="24"/>
          <w:szCs w:val="24"/>
          <w:highlight w:val="none"/>
          <w:u w:val="single"/>
          <w:shd w:val="clear" w:color="auto" w:fill="FFFFFF"/>
        </w:rPr>
        <w:t xml:space="preserve"> 肆 </w:t>
      </w:r>
      <w:r>
        <w:rPr>
          <w:rFonts w:hint="eastAsia" w:ascii="宋体" w:hAnsi="宋体"/>
          <w:sz w:val="24"/>
          <w:szCs w:val="24"/>
          <w:highlight w:val="none"/>
          <w:shd w:val="clear" w:color="auto" w:fill="FFFFFF"/>
        </w:rPr>
        <w:t>份，甲乙双方各执</w:t>
      </w:r>
      <w:r>
        <w:rPr>
          <w:rFonts w:hint="eastAsia" w:ascii="宋体" w:hAnsi="宋体"/>
          <w:sz w:val="24"/>
          <w:szCs w:val="24"/>
          <w:highlight w:val="none"/>
          <w:u w:val="single"/>
          <w:shd w:val="clear" w:color="auto" w:fill="FFFFFF"/>
        </w:rPr>
        <w:t xml:space="preserve"> 贰 </w:t>
      </w:r>
      <w:r>
        <w:rPr>
          <w:rFonts w:hint="eastAsia" w:ascii="宋体" w:hAnsi="宋体"/>
          <w:sz w:val="24"/>
          <w:szCs w:val="24"/>
          <w:highlight w:val="none"/>
          <w:shd w:val="clear" w:color="auto" w:fill="FFFFFF"/>
        </w:rPr>
        <w:t>份。</w:t>
      </w:r>
    </w:p>
    <w:p>
      <w:pPr>
        <w:spacing w:line="480" w:lineRule="auto"/>
        <w:ind w:left="1"/>
        <w:jc w:val="center"/>
        <w:rPr>
          <w:rFonts w:ascii="仿宋" w:hAnsi="仿宋" w:eastAsia="仿宋"/>
          <w:sz w:val="24"/>
          <w:highlight w:val="none"/>
        </w:rPr>
      </w:pPr>
      <w:r>
        <w:rPr>
          <w:rFonts w:ascii="仿宋" w:hAnsi="仿宋" w:eastAsia="仿宋"/>
          <w:sz w:val="24"/>
          <w:highlight w:val="none"/>
        </w:rPr>
        <w:t>------------------</w:t>
      </w:r>
      <w:r>
        <w:rPr>
          <w:rFonts w:hint="eastAsia" w:ascii="仿宋" w:hAnsi="仿宋" w:eastAsia="仿宋"/>
          <w:sz w:val="24"/>
          <w:highlight w:val="none"/>
        </w:rPr>
        <w:t>以下无正文</w:t>
      </w:r>
      <w:r>
        <w:rPr>
          <w:rFonts w:ascii="仿宋" w:hAnsi="仿宋" w:eastAsia="仿宋"/>
          <w:sz w:val="24"/>
          <w:highlight w:val="none"/>
        </w:rPr>
        <w:t>--------------------</w:t>
      </w:r>
    </w:p>
    <w:p>
      <w:pPr>
        <w:spacing w:line="360" w:lineRule="auto"/>
        <w:ind w:firstLine="480" w:firstLineChars="200"/>
        <w:rPr>
          <w:rFonts w:ascii="宋体" w:hAnsi="宋体"/>
          <w:sz w:val="24"/>
          <w:szCs w:val="24"/>
          <w:highlight w:val="none"/>
          <w:shd w:val="clear" w:color="auto" w:fill="FFFFFF"/>
        </w:rPr>
      </w:pPr>
    </w:p>
    <w:tbl>
      <w:tblPr>
        <w:tblStyle w:val="82"/>
        <w:tblW w:w="10065" w:type="dxa"/>
        <w:jc w:val="center"/>
        <w:tblLayout w:type="fixed"/>
        <w:tblCellMar>
          <w:top w:w="0" w:type="dxa"/>
          <w:left w:w="108" w:type="dxa"/>
          <w:bottom w:w="0" w:type="dxa"/>
          <w:right w:w="108" w:type="dxa"/>
        </w:tblCellMar>
      </w:tblPr>
      <w:tblGrid>
        <w:gridCol w:w="4678"/>
        <w:gridCol w:w="5387"/>
      </w:tblGrid>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rPr>
                <w:rFonts w:ascii="宋体" w:hAnsi="宋体" w:cs="Arial"/>
                <w:bCs/>
                <w:sz w:val="24"/>
                <w:szCs w:val="24"/>
                <w:highlight w:val="none"/>
              </w:rPr>
            </w:pPr>
            <w:r>
              <w:rPr>
                <w:rFonts w:hint="eastAsia" w:ascii="宋体" w:hAnsi="宋体" w:cs="Arial"/>
                <w:bCs/>
                <w:sz w:val="24"/>
                <w:szCs w:val="24"/>
                <w:highlight w:val="none"/>
              </w:rPr>
              <w:t>甲方(公章)：昆明市城市基本建设档案馆</w:t>
            </w:r>
          </w:p>
        </w:tc>
        <w:tc>
          <w:tcPr>
            <w:tcW w:w="5387" w:type="dxa"/>
            <w:tcBorders>
              <w:top w:val="nil"/>
              <w:left w:val="nil"/>
              <w:bottom w:val="nil"/>
              <w:right w:val="nil"/>
            </w:tcBorders>
            <w:vAlign w:val="center"/>
          </w:tcPr>
          <w:p>
            <w:pPr>
              <w:ind w:firstLine="240" w:firstLineChars="100"/>
              <w:rPr>
                <w:rFonts w:ascii="宋体" w:hAnsi="宋体" w:cs="Arial"/>
                <w:bCs/>
                <w:sz w:val="24"/>
                <w:szCs w:val="24"/>
                <w:highlight w:val="none"/>
              </w:rPr>
            </w:pPr>
            <w:r>
              <w:rPr>
                <w:rFonts w:hint="eastAsia" w:ascii="宋体" w:hAnsi="宋体" w:cs="Arial"/>
                <w:bCs/>
                <w:sz w:val="24"/>
                <w:szCs w:val="24"/>
                <w:highlight w:val="none"/>
              </w:rPr>
              <w:t>乙方(公章)：</w:t>
            </w:r>
          </w:p>
        </w:tc>
      </w:tr>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rPr>
                <w:rFonts w:ascii="宋体" w:hAnsi="宋体"/>
                <w:bCs/>
                <w:sz w:val="24"/>
                <w:szCs w:val="24"/>
                <w:highlight w:val="none"/>
              </w:rPr>
            </w:pPr>
            <w:r>
              <w:rPr>
                <w:rFonts w:hint="eastAsia" w:ascii="宋体" w:hAnsi="宋体" w:cs="Arial"/>
                <w:bCs/>
                <w:sz w:val="24"/>
                <w:szCs w:val="24"/>
                <w:highlight w:val="none"/>
              </w:rPr>
              <w:t>地    址：昆明</w:t>
            </w:r>
            <w:r>
              <w:rPr>
                <w:rFonts w:ascii="宋体" w:hAnsi="宋体" w:cs="Arial"/>
                <w:bCs/>
                <w:sz w:val="24"/>
                <w:szCs w:val="24"/>
                <w:highlight w:val="none"/>
              </w:rPr>
              <w:t>市盘龙区新迎路</w:t>
            </w:r>
            <w:r>
              <w:rPr>
                <w:rFonts w:hint="eastAsia" w:ascii="宋体" w:hAnsi="宋体" w:cs="Arial"/>
                <w:bCs/>
                <w:sz w:val="24"/>
                <w:szCs w:val="24"/>
                <w:highlight w:val="none"/>
              </w:rPr>
              <w:t>126号</w:t>
            </w:r>
          </w:p>
        </w:tc>
        <w:tc>
          <w:tcPr>
            <w:tcW w:w="5387" w:type="dxa"/>
            <w:tcBorders>
              <w:top w:val="nil"/>
              <w:left w:val="nil"/>
              <w:bottom w:val="nil"/>
              <w:right w:val="nil"/>
            </w:tcBorders>
            <w:vAlign w:val="center"/>
          </w:tcPr>
          <w:p>
            <w:pPr>
              <w:ind w:firstLine="240" w:firstLineChars="100"/>
              <w:rPr>
                <w:rFonts w:ascii="宋体" w:hAnsi="宋体" w:cs="Arial"/>
                <w:bCs/>
                <w:sz w:val="24"/>
                <w:szCs w:val="24"/>
                <w:highlight w:val="none"/>
              </w:rPr>
            </w:pPr>
            <w:r>
              <w:rPr>
                <w:rFonts w:hint="eastAsia" w:ascii="宋体" w:hAnsi="宋体" w:cs="Arial"/>
                <w:bCs/>
                <w:sz w:val="24"/>
                <w:szCs w:val="24"/>
                <w:highlight w:val="none"/>
              </w:rPr>
              <w:t>地    址：</w:t>
            </w:r>
          </w:p>
        </w:tc>
      </w:tr>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rPr>
                <w:rFonts w:ascii="宋体" w:hAnsi="宋体"/>
                <w:bCs/>
                <w:sz w:val="24"/>
                <w:szCs w:val="24"/>
                <w:highlight w:val="none"/>
              </w:rPr>
            </w:pPr>
            <w:r>
              <w:rPr>
                <w:rFonts w:hint="eastAsia" w:ascii="宋体" w:hAnsi="宋体" w:cs="Arial"/>
                <w:bCs/>
                <w:sz w:val="24"/>
                <w:szCs w:val="24"/>
                <w:highlight w:val="none"/>
              </w:rPr>
              <w:t>邮    编：</w:t>
            </w:r>
          </w:p>
        </w:tc>
        <w:tc>
          <w:tcPr>
            <w:tcW w:w="5387" w:type="dxa"/>
            <w:tcBorders>
              <w:top w:val="nil"/>
              <w:left w:val="nil"/>
              <w:bottom w:val="nil"/>
              <w:right w:val="nil"/>
            </w:tcBorders>
            <w:vAlign w:val="center"/>
          </w:tcPr>
          <w:p>
            <w:pPr>
              <w:ind w:firstLine="240" w:firstLineChars="100"/>
              <w:rPr>
                <w:rFonts w:ascii="宋体" w:hAnsi="宋体" w:cs="Arial"/>
                <w:bCs/>
                <w:sz w:val="24"/>
                <w:szCs w:val="24"/>
                <w:highlight w:val="none"/>
              </w:rPr>
            </w:pPr>
            <w:r>
              <w:rPr>
                <w:rFonts w:hint="eastAsia" w:ascii="宋体" w:hAnsi="宋体" w:cs="Arial"/>
                <w:bCs/>
                <w:sz w:val="24"/>
                <w:szCs w:val="24"/>
                <w:highlight w:val="none"/>
              </w:rPr>
              <w:t>法定代表人或委托代理人：</w:t>
            </w:r>
          </w:p>
        </w:tc>
      </w:tr>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rPr>
                <w:rFonts w:ascii="宋体" w:hAnsi="宋体"/>
                <w:bCs/>
                <w:sz w:val="24"/>
                <w:szCs w:val="24"/>
                <w:highlight w:val="none"/>
              </w:rPr>
            </w:pPr>
            <w:r>
              <w:rPr>
                <w:rFonts w:hint="eastAsia" w:ascii="宋体" w:hAnsi="宋体" w:cs="Arial"/>
                <w:bCs/>
                <w:sz w:val="24"/>
                <w:szCs w:val="24"/>
                <w:highlight w:val="none"/>
              </w:rPr>
              <w:t>法定代表人或委托代理人：</w:t>
            </w:r>
          </w:p>
        </w:tc>
        <w:tc>
          <w:tcPr>
            <w:tcW w:w="5387" w:type="dxa"/>
            <w:tcBorders>
              <w:top w:val="nil"/>
              <w:left w:val="nil"/>
              <w:bottom w:val="nil"/>
              <w:right w:val="nil"/>
            </w:tcBorders>
            <w:vAlign w:val="center"/>
          </w:tcPr>
          <w:p>
            <w:pPr>
              <w:ind w:firstLine="240" w:firstLineChars="100"/>
              <w:rPr>
                <w:rFonts w:ascii="宋体" w:hAnsi="宋体" w:cs="Arial"/>
                <w:bCs/>
                <w:sz w:val="24"/>
                <w:szCs w:val="24"/>
                <w:highlight w:val="none"/>
              </w:rPr>
            </w:pPr>
            <w:r>
              <w:rPr>
                <w:rFonts w:hint="eastAsia" w:ascii="宋体" w:hAnsi="宋体" w:cs="Arial"/>
                <w:bCs/>
                <w:sz w:val="24"/>
                <w:szCs w:val="24"/>
                <w:highlight w:val="none"/>
              </w:rPr>
              <w:t>电    话：</w:t>
            </w:r>
          </w:p>
        </w:tc>
      </w:tr>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rPr>
                <w:rFonts w:ascii="宋体" w:hAnsi="宋体"/>
                <w:bCs/>
                <w:sz w:val="24"/>
                <w:szCs w:val="24"/>
                <w:highlight w:val="none"/>
              </w:rPr>
            </w:pPr>
            <w:r>
              <w:rPr>
                <w:rFonts w:hint="eastAsia" w:ascii="宋体" w:hAnsi="宋体" w:cs="Arial"/>
                <w:bCs/>
                <w:sz w:val="24"/>
                <w:szCs w:val="24"/>
                <w:highlight w:val="none"/>
              </w:rPr>
              <w:t>电    话：</w:t>
            </w:r>
          </w:p>
        </w:tc>
        <w:tc>
          <w:tcPr>
            <w:tcW w:w="5387" w:type="dxa"/>
            <w:tcBorders>
              <w:top w:val="nil"/>
              <w:left w:val="nil"/>
              <w:bottom w:val="nil"/>
              <w:right w:val="nil"/>
            </w:tcBorders>
            <w:vAlign w:val="center"/>
          </w:tcPr>
          <w:p>
            <w:pPr>
              <w:ind w:firstLine="240" w:firstLineChars="100"/>
              <w:rPr>
                <w:rFonts w:ascii="宋体" w:hAnsi="宋体" w:cs="Arial"/>
                <w:bCs/>
                <w:sz w:val="24"/>
                <w:szCs w:val="24"/>
                <w:highlight w:val="none"/>
              </w:rPr>
            </w:pPr>
            <w:r>
              <w:rPr>
                <w:rFonts w:hint="eastAsia" w:ascii="宋体" w:hAnsi="宋体" w:cs="Arial"/>
                <w:bCs/>
                <w:sz w:val="24"/>
                <w:szCs w:val="24"/>
                <w:highlight w:val="none"/>
              </w:rPr>
              <w:t>开户银行：</w:t>
            </w:r>
          </w:p>
        </w:tc>
      </w:tr>
      <w:tr>
        <w:tblPrEx>
          <w:tblCellMar>
            <w:top w:w="0" w:type="dxa"/>
            <w:left w:w="108" w:type="dxa"/>
            <w:bottom w:w="0" w:type="dxa"/>
            <w:right w:w="108" w:type="dxa"/>
          </w:tblCellMar>
        </w:tblPrEx>
        <w:trPr>
          <w:trHeight w:val="758" w:hRule="atLeast"/>
          <w:jc w:val="center"/>
        </w:trPr>
        <w:tc>
          <w:tcPr>
            <w:tcW w:w="4678" w:type="dxa"/>
            <w:tcBorders>
              <w:top w:val="nil"/>
              <w:left w:val="nil"/>
              <w:bottom w:val="nil"/>
              <w:right w:val="nil"/>
            </w:tcBorders>
            <w:vAlign w:val="center"/>
          </w:tcPr>
          <w:p>
            <w:pPr>
              <w:ind w:firstLine="240" w:firstLineChars="100"/>
              <w:rPr>
                <w:rFonts w:ascii="宋体" w:hAnsi="宋体" w:cs="Arial"/>
                <w:bCs/>
                <w:sz w:val="24"/>
                <w:szCs w:val="24"/>
                <w:highlight w:val="none"/>
              </w:rPr>
            </w:pPr>
          </w:p>
        </w:tc>
        <w:tc>
          <w:tcPr>
            <w:tcW w:w="5387" w:type="dxa"/>
            <w:tcBorders>
              <w:top w:val="nil"/>
              <w:left w:val="nil"/>
              <w:bottom w:val="nil"/>
              <w:right w:val="nil"/>
            </w:tcBorders>
            <w:vAlign w:val="center"/>
          </w:tcPr>
          <w:p>
            <w:pPr>
              <w:ind w:firstLine="240" w:firstLineChars="100"/>
              <w:rPr>
                <w:rFonts w:ascii="宋体" w:hAnsi="宋体"/>
                <w:bCs/>
                <w:sz w:val="24"/>
                <w:szCs w:val="24"/>
                <w:highlight w:val="none"/>
              </w:rPr>
            </w:pPr>
            <w:r>
              <w:rPr>
                <w:rFonts w:hint="eastAsia" w:ascii="宋体" w:hAnsi="宋体" w:cs="Arial"/>
                <w:bCs/>
                <w:sz w:val="24"/>
                <w:szCs w:val="24"/>
                <w:highlight w:val="none"/>
              </w:rPr>
              <w:t>账    号：</w:t>
            </w:r>
          </w:p>
        </w:tc>
      </w:tr>
    </w:tbl>
    <w:p>
      <w:pPr>
        <w:widowControl/>
        <w:jc w:val="left"/>
        <w:rPr>
          <w:rFonts w:ascii="宋体" w:hAnsi="宋体"/>
          <w:color w:val="FF0000"/>
          <w:sz w:val="24"/>
          <w:szCs w:val="24"/>
          <w:highlight w:val="none"/>
        </w:rPr>
      </w:pPr>
    </w:p>
    <w:p>
      <w:pPr>
        <w:spacing w:line="400" w:lineRule="exact"/>
        <w:ind w:firstLine="420" w:firstLineChars="200"/>
        <w:jc w:val="left"/>
        <w:rPr>
          <w:rFonts w:ascii="宋体" w:hAnsi="宋体"/>
          <w:bCs/>
          <w:szCs w:val="28"/>
          <w:highlight w:val="none"/>
        </w:rPr>
      </w:pPr>
    </w:p>
    <w:p>
      <w:pPr>
        <w:spacing w:line="360" w:lineRule="auto"/>
        <w:jc w:val="center"/>
        <w:outlineLvl w:val="1"/>
        <w:rPr>
          <w:rFonts w:ascii="宋体" w:hAnsi="宋体"/>
          <w:b/>
          <w:sz w:val="36"/>
          <w:highlight w:val="none"/>
        </w:rPr>
      </w:pPr>
      <w:bookmarkStart w:id="101" w:name="_Toc211800220"/>
      <w:r>
        <w:rPr>
          <w:rFonts w:hint="eastAsia" w:ascii="宋体" w:hAnsi="宋体"/>
          <w:b/>
          <w:sz w:val="36"/>
          <w:highlight w:val="none"/>
        </w:rPr>
        <w:t>第五章</w:t>
      </w:r>
      <w:bookmarkEnd w:id="101"/>
      <w:r>
        <w:rPr>
          <w:rFonts w:hint="eastAsia" w:ascii="宋体" w:hAnsi="宋体"/>
          <w:b/>
          <w:sz w:val="36"/>
          <w:highlight w:val="none"/>
        </w:rPr>
        <w:t>采购需求</w:t>
      </w:r>
    </w:p>
    <w:bookmarkEnd w:id="61"/>
    <w:p>
      <w:pPr>
        <w:pStyle w:val="435"/>
        <w:spacing w:line="360" w:lineRule="auto"/>
        <w:ind w:left="105" w:leftChars="50" w:firstLine="316" w:firstLineChars="150"/>
        <w:rPr>
          <w:rFonts w:hint="eastAsia" w:ascii="宋体" w:hAnsi="宋体" w:cs="宋体"/>
          <w:b/>
          <w:bCs/>
          <w:highlight w:val="none"/>
        </w:rPr>
      </w:pPr>
      <w:r>
        <w:rPr>
          <w:rFonts w:hint="eastAsia" w:ascii="宋体" w:hAnsi="宋体" w:cs="宋体"/>
          <w:b/>
          <w:bCs/>
          <w:highlight w:val="none"/>
        </w:rPr>
        <w:t>一、项目概况</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项目名称：档案寄存服务</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预算资金：30万元</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寄存数量: 27万卷</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寄存周期：12个月</w:t>
      </w:r>
    </w:p>
    <w:p>
      <w:pPr>
        <w:pStyle w:val="435"/>
        <w:spacing w:line="360" w:lineRule="auto"/>
        <w:ind w:left="105" w:leftChars="50" w:firstLine="316" w:firstLineChars="150"/>
        <w:rPr>
          <w:rFonts w:hint="eastAsia" w:ascii="宋体" w:hAnsi="宋体" w:cs="宋体"/>
          <w:b/>
          <w:bCs/>
          <w:highlight w:val="none"/>
        </w:rPr>
      </w:pPr>
      <w:r>
        <w:rPr>
          <w:rFonts w:hint="eastAsia" w:ascii="宋体" w:hAnsi="宋体" w:cs="宋体"/>
          <w:b/>
          <w:bCs/>
          <w:highlight w:val="none"/>
        </w:rPr>
        <w:t>二、承接基本要求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1、本项目严禁分包，变相分包或转包。</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2、投标人应具备服务所在地市级（含）以上档案中介服务机构备案证明、《国家秘密载体印制资质证书》，且经营范围包含档案寄存服务。</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3、档案搬运过程中应采用符合档案封装规格的打包箱盒，并确保安全、耐用。寄存资金包含档案搬运（搬出和搬回）、寄存、搬运包装箱等全部费用。</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4、中标人对采购人提供的服务，包括档案寄存，以及寄存档案出库和寄存期满后档案回馆入库的清点、搬运、装箱、下架、上架等工作。</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5、自合同签订后3个工作内，启动档案搬运工作。档案搬运地点、数量、时间等由采购人确定。</w:t>
      </w:r>
    </w:p>
    <w:p>
      <w:pPr>
        <w:pStyle w:val="435"/>
        <w:spacing w:line="360" w:lineRule="auto"/>
        <w:ind w:left="105" w:leftChars="50" w:firstLine="316" w:firstLineChars="150"/>
        <w:rPr>
          <w:rFonts w:hint="eastAsia" w:ascii="宋体" w:hAnsi="宋体" w:cs="宋体"/>
          <w:b/>
          <w:bCs/>
          <w:highlight w:val="none"/>
        </w:rPr>
      </w:pPr>
      <w:r>
        <w:rPr>
          <w:rFonts w:hint="eastAsia" w:ascii="宋体" w:hAnsi="宋体" w:cs="宋体"/>
          <w:b/>
          <w:bCs/>
          <w:highlight w:val="none"/>
        </w:rPr>
        <w:t>三、档案库房要求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1、在应对城市管理的应急事件中，为保证档案的快速调阅利用，寄存地点须具备快速便利交通条件，投标人所提供的库房应在昆明市主城区范围内，满足采购人1小时内到达寄存地要求。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2、寄存库房应远离自然灾害易发生地段，悬崖或土（岩）质松散的山坡，远离存有易燃易爆物品，有毒有害气体等不安全场所，周边不得有危及存放档案库房的建筑物或其他设施。</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3、档案库房应独立，不与其它业务用房和办公区域混杂。档案必须采用档案密集架存放，库房面积及密集架数量应满足寄存数量集中存放要求，并提供库房规划建设和竣工验收证明材料。</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4、所提供档案库房应具备下列条件：为中标人有产权的房产；租赁房产需提供使用时间不少于两年的证明材料。不影响档案寄存长期存放，未被查封、未涉及任何法律纠纷，租赁期限不能影响档案寄存，如因纠纷而产生的任何后果，由中标人负责，并承担采购人的相关损失。（投标文件中提供相关证明材料）</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5、所提供库房应符合档案存放承重要求，集中布置、配备相应设施设备，以及温湿度控制设备。具体标准应符合《档案保管外包服务管理规范》《档案馆建筑设计规范》相关要求。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6、所提供库房应按照档案库房消防要求配置消防自动灭火系统，具备完善的档案库房消防安全管理制度，应经过国家相关部门的消防验收及检查。灭火介质不能对档案产生二次损害。（投标文件中提供消防验收证明材料）</w:t>
      </w:r>
    </w:p>
    <w:p>
      <w:pPr>
        <w:pStyle w:val="435"/>
        <w:spacing w:line="360" w:lineRule="auto"/>
        <w:ind w:left="105" w:leftChars="50" w:firstLine="316" w:firstLineChars="150"/>
        <w:rPr>
          <w:rFonts w:hint="eastAsia" w:ascii="宋体" w:hAnsi="宋体" w:cs="宋体"/>
          <w:b/>
          <w:bCs/>
          <w:highlight w:val="none"/>
        </w:rPr>
      </w:pPr>
      <w:r>
        <w:rPr>
          <w:rFonts w:hint="eastAsia" w:ascii="宋体" w:hAnsi="宋体" w:cs="宋体"/>
          <w:b/>
          <w:bCs/>
          <w:highlight w:val="none"/>
        </w:rPr>
        <w:t>四、档案安全管理要求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1、寄存档案的出库地点、数量以及寄存搬运时间，应以采购人安排为准。相关搬运人工、载具、路线等须由采购人认可，必须达到相关保密、安全的要求。</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2、中标人对档案库房必须做到24小时不间断监控，监控数据每季度移交一次给采购人备查。档案库房必须安排至少两名工作人员24小时值守，确保档案安全。</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3、档案采用档案专用密集架科学有序摆放，方便档案调阅利用，避免档案挤压、变形。如遇消防事故或其他事故，能最大程度保护和隔离档案，最大程度控制档案损毁或丢失。</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4、库房需配备防火、防盗、防水、防光、防尘、防有害气体、防有害生物以及温湿度调控等必要的设施设备。做好库房管理工作，相关人员必须遵守档案库房管理的各项规章制度，按要求做好库房日常管理记录。保持库房内整洁有序，不得堆放杂物。</w:t>
      </w:r>
    </w:p>
    <w:p>
      <w:pPr>
        <w:pStyle w:val="435"/>
        <w:spacing w:line="360" w:lineRule="auto"/>
        <w:ind w:left="105" w:leftChars="50" w:firstLine="315" w:firstLineChars="150"/>
        <w:rPr>
          <w:rFonts w:hint="eastAsia" w:ascii="宋体" w:hAnsi="宋体" w:cs="宋体"/>
          <w:b w:val="0"/>
          <w:bCs w:val="0"/>
          <w:highlight w:val="none"/>
        </w:rPr>
      </w:pPr>
      <w:r>
        <w:rPr>
          <w:rFonts w:hint="eastAsia" w:ascii="宋体" w:hAnsi="宋体" w:cs="宋体"/>
          <w:b w:val="0"/>
          <w:bCs w:val="0"/>
          <w:highlight w:val="none"/>
        </w:rPr>
        <w:t>5、寄存档案的所有权始终归采购人所有，中标人严禁擅自对寄存档案进行调取、查阅、复印等行为。</w:t>
      </w:r>
    </w:p>
    <w:p>
      <w:pPr>
        <w:pStyle w:val="435"/>
        <w:spacing w:line="360" w:lineRule="auto"/>
        <w:ind w:left="105" w:leftChars="50" w:firstLine="316" w:firstLineChars="150"/>
        <w:rPr>
          <w:rFonts w:hint="eastAsia" w:ascii="宋体" w:hAnsi="宋体" w:cs="宋体"/>
          <w:b/>
          <w:bCs/>
          <w:highlight w:val="none"/>
        </w:rPr>
      </w:pPr>
      <w:r>
        <w:rPr>
          <w:rFonts w:hint="eastAsia" w:ascii="宋体" w:hAnsi="宋体" w:cs="宋体"/>
          <w:b/>
          <w:bCs/>
          <w:highlight w:val="none"/>
          <w:lang w:val="en-US" w:eastAsia="zh-CN"/>
        </w:rPr>
        <w:t>五</w:t>
      </w:r>
      <w:r>
        <w:rPr>
          <w:rFonts w:hint="eastAsia" w:ascii="宋体" w:hAnsi="宋体" w:cs="宋体"/>
          <w:b/>
          <w:bCs/>
          <w:highlight w:val="none"/>
        </w:rPr>
        <w:t>、保密要求</w:t>
      </w:r>
    </w:p>
    <w:p>
      <w:pPr>
        <w:pStyle w:val="435"/>
        <w:spacing w:line="360" w:lineRule="auto"/>
        <w:ind w:left="105" w:leftChars="50" w:firstLine="315" w:firstLineChars="150"/>
        <w:rPr>
          <w:rFonts w:ascii="宋体" w:hAnsi="宋体" w:cs="宋体"/>
          <w:b w:val="0"/>
          <w:bCs w:val="0"/>
          <w:highlight w:val="none"/>
        </w:rPr>
      </w:pPr>
      <w:r>
        <w:rPr>
          <w:rFonts w:hint="eastAsia" w:ascii="宋体" w:hAnsi="宋体" w:cs="宋体"/>
          <w:b w:val="0"/>
          <w:bCs w:val="0"/>
          <w:highlight w:val="none"/>
        </w:rPr>
        <w:t>档案寄存须签订保证档案实体和档案信息安全的保密协议，不得截留和向第三方泄露所涉及的档案内容、信息及各类数据，确保档案的安全保密。若有违反，依据《中华人民共和国档案法》追究责任。</w:t>
      </w:r>
    </w:p>
    <w:p>
      <w:pPr>
        <w:pStyle w:val="2"/>
        <w:spacing w:before="0" w:after="0"/>
        <w:jc w:val="center"/>
        <w:rPr>
          <w:rFonts w:cs="仿宋" w:asciiTheme="minorEastAsia" w:hAnsiTheme="minorEastAsia"/>
          <w:sz w:val="36"/>
          <w:szCs w:val="36"/>
          <w:highlight w:val="none"/>
        </w:rPr>
      </w:pPr>
    </w:p>
    <w:p>
      <w:pPr>
        <w:spacing w:line="400" w:lineRule="exact"/>
        <w:ind w:firstLine="420" w:firstLineChars="200"/>
        <w:jc w:val="left"/>
        <w:rPr>
          <w:rFonts w:ascii="宋体" w:hAnsi="宋体"/>
          <w:bCs/>
          <w:szCs w:val="28"/>
          <w:highlight w:val="none"/>
        </w:rPr>
      </w:pPr>
    </w:p>
    <w:p>
      <w:pPr>
        <w:spacing w:line="400" w:lineRule="exact"/>
        <w:ind w:firstLine="420" w:firstLineChars="200"/>
        <w:jc w:val="left"/>
        <w:rPr>
          <w:rFonts w:ascii="宋体" w:hAnsi="宋体"/>
          <w:bCs/>
          <w:szCs w:val="28"/>
          <w:highlight w:val="none"/>
        </w:rPr>
      </w:pPr>
    </w:p>
    <w:p>
      <w:pPr>
        <w:spacing w:line="400" w:lineRule="exact"/>
        <w:ind w:firstLine="420" w:firstLineChars="200"/>
        <w:jc w:val="left"/>
        <w:rPr>
          <w:rFonts w:ascii="宋体" w:hAnsi="宋体"/>
          <w:bCs/>
          <w:szCs w:val="28"/>
          <w:highlight w:val="none"/>
        </w:rPr>
      </w:pPr>
    </w:p>
    <w:p>
      <w:pPr>
        <w:pStyle w:val="1177"/>
        <w:spacing w:line="400" w:lineRule="exact"/>
        <w:ind w:firstLine="420" w:firstLineChars="200"/>
        <w:rPr>
          <w:rFonts w:ascii="宋体" w:hAnsi="宋体"/>
          <w:sz w:val="21"/>
          <w:szCs w:val="21"/>
          <w:highlight w:val="none"/>
          <w:lang w:eastAsia="zh-CN"/>
        </w:rPr>
      </w:pPr>
    </w:p>
    <w:p>
      <w:pPr>
        <w:spacing w:line="400" w:lineRule="exact"/>
        <w:ind w:firstLine="420" w:firstLineChars="200"/>
        <w:jc w:val="left"/>
        <w:rPr>
          <w:rFonts w:ascii="宋体" w:hAnsi="宋体"/>
          <w:bCs/>
          <w:szCs w:val="28"/>
          <w:highlight w:val="none"/>
        </w:rPr>
      </w:pPr>
    </w:p>
    <w:p>
      <w:pPr>
        <w:pStyle w:val="1177"/>
        <w:spacing w:line="400" w:lineRule="exact"/>
        <w:ind w:firstLine="420" w:firstLineChars="200"/>
        <w:rPr>
          <w:rFonts w:ascii="宋体" w:hAnsi="宋体"/>
          <w:sz w:val="21"/>
          <w:szCs w:val="21"/>
          <w:highlight w:val="none"/>
          <w:lang w:eastAsia="zh-CN"/>
        </w:rPr>
      </w:pPr>
    </w:p>
    <w:p>
      <w:pPr>
        <w:rPr>
          <w:rFonts w:hint="eastAsia" w:ascii="宋体" w:hAnsi="宋体"/>
          <w:b/>
          <w:sz w:val="36"/>
          <w:highlight w:val="none"/>
        </w:rPr>
      </w:pPr>
      <w:bookmarkStart w:id="102" w:name="_Toc211800221"/>
      <w:r>
        <w:rPr>
          <w:rFonts w:hint="eastAsia" w:ascii="宋体" w:hAnsi="宋体"/>
          <w:b/>
          <w:sz w:val="36"/>
          <w:highlight w:val="none"/>
        </w:rPr>
        <w:br w:type="page"/>
      </w:r>
    </w:p>
    <w:p>
      <w:pPr>
        <w:spacing w:line="360" w:lineRule="auto"/>
        <w:jc w:val="center"/>
        <w:outlineLvl w:val="1"/>
        <w:rPr>
          <w:rFonts w:ascii="宋体" w:hAnsi="宋体"/>
          <w:b/>
          <w:sz w:val="36"/>
          <w:highlight w:val="none"/>
        </w:rPr>
      </w:pPr>
      <w:r>
        <w:rPr>
          <w:rFonts w:hint="eastAsia" w:ascii="宋体" w:hAnsi="宋体"/>
          <w:b/>
          <w:sz w:val="36"/>
          <w:highlight w:val="none"/>
        </w:rPr>
        <w:t>第六章 响应文件格式</w:t>
      </w:r>
      <w:bookmarkEnd w:id="102"/>
    </w:p>
    <w:p>
      <w:pPr>
        <w:rPr>
          <w:rFonts w:ascii="宋体" w:hAnsi="宋体"/>
          <w:highlight w:val="none"/>
        </w:rPr>
      </w:pPr>
    </w:p>
    <w:p>
      <w:pPr>
        <w:spacing w:line="800" w:lineRule="exact"/>
        <w:jc w:val="center"/>
        <w:rPr>
          <w:rFonts w:ascii="宋体" w:hAnsi="宋体"/>
          <w:sz w:val="34"/>
          <w:szCs w:val="32"/>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03" w:name="_Toc211800222"/>
      <w:r>
        <w:rPr>
          <w:rFonts w:hint="eastAsia" w:ascii="宋体" w:hAnsi="宋体"/>
          <w:b/>
          <w:sz w:val="28"/>
          <w:szCs w:val="28"/>
          <w:highlight w:val="none"/>
        </w:rPr>
        <w:t>（一）响应文件封面</w:t>
      </w:r>
      <w:bookmarkEnd w:id="103"/>
    </w:p>
    <w:p>
      <w:pPr>
        <w:pStyle w:val="18"/>
        <w:rPr>
          <w:highlight w:val="none"/>
        </w:rPr>
      </w:pPr>
    </w:p>
    <w:p>
      <w:pPr>
        <w:pStyle w:val="18"/>
        <w:rPr>
          <w:highlight w:val="none"/>
        </w:rPr>
      </w:pPr>
    </w:p>
    <w:p>
      <w:pPr>
        <w:wordWrap w:val="0"/>
        <w:adjustRightInd w:val="0"/>
        <w:snapToGrid w:val="0"/>
        <w:spacing w:line="360" w:lineRule="auto"/>
        <w:jc w:val="center"/>
        <w:rPr>
          <w:rFonts w:ascii="黑体" w:hAnsi="黑体" w:eastAsia="黑体"/>
          <w:b/>
          <w:bCs/>
          <w:sz w:val="38"/>
          <w:szCs w:val="48"/>
          <w:highlight w:val="none"/>
        </w:rPr>
      </w:pPr>
      <w:r>
        <w:rPr>
          <w:rFonts w:hint="eastAsia" w:ascii="黑体" w:hAnsi="黑体" w:eastAsia="黑体"/>
          <w:b/>
          <w:bCs/>
          <w:sz w:val="38"/>
          <w:szCs w:val="48"/>
          <w:highlight w:val="none"/>
        </w:rPr>
        <w:t>昆明市城市基本建设档案馆</w:t>
      </w:r>
    </w:p>
    <w:p>
      <w:pPr>
        <w:spacing w:line="360" w:lineRule="auto"/>
        <w:jc w:val="center"/>
        <w:rPr>
          <w:rFonts w:ascii="宋体" w:hAnsi="宋体" w:cs="宋体"/>
          <w:b/>
          <w:sz w:val="24"/>
          <w:highlight w:val="none"/>
        </w:rPr>
      </w:pPr>
      <w:r>
        <w:rPr>
          <w:rFonts w:hint="eastAsia" w:ascii="黑体" w:hAnsi="黑体" w:eastAsia="黑体"/>
          <w:b/>
          <w:bCs/>
          <w:sz w:val="38"/>
          <w:szCs w:val="48"/>
          <w:highlight w:val="none"/>
        </w:rPr>
        <w:t>2026年档案寄存服务</w:t>
      </w:r>
    </w:p>
    <w:p>
      <w:pPr>
        <w:spacing w:line="360" w:lineRule="auto"/>
        <w:jc w:val="left"/>
        <w:rPr>
          <w:rFonts w:ascii="宋体" w:hAnsi="宋体" w:cs="宋体"/>
          <w:b/>
          <w:sz w:val="24"/>
          <w:highlight w:val="none"/>
        </w:rPr>
      </w:pPr>
    </w:p>
    <w:p>
      <w:pPr>
        <w:spacing w:line="360" w:lineRule="auto"/>
        <w:jc w:val="center"/>
        <w:rPr>
          <w:rFonts w:eastAsia="黑体"/>
          <w:b/>
          <w:sz w:val="72"/>
          <w:szCs w:val="72"/>
          <w:highlight w:val="none"/>
        </w:rPr>
      </w:pPr>
      <w:r>
        <w:rPr>
          <w:rFonts w:hint="eastAsia" w:eastAsia="黑体"/>
          <w:b/>
          <w:sz w:val="72"/>
          <w:szCs w:val="72"/>
          <w:highlight w:val="none"/>
        </w:rPr>
        <w:t>响应文件</w:t>
      </w:r>
    </w:p>
    <w:p>
      <w:pPr>
        <w:spacing w:line="360" w:lineRule="auto"/>
        <w:jc w:val="center"/>
        <w:rPr>
          <w:rFonts w:eastAsia="黑体"/>
          <w:b/>
          <w:sz w:val="28"/>
          <w:szCs w:val="28"/>
          <w:highlight w:val="none"/>
        </w:rPr>
      </w:pPr>
      <w:r>
        <w:rPr>
          <w:rFonts w:hint="eastAsia" w:eastAsia="黑体"/>
          <w:b/>
          <w:sz w:val="28"/>
          <w:szCs w:val="28"/>
          <w:highlight w:val="none"/>
        </w:rPr>
        <w:t>项目编号：</w:t>
      </w:r>
    </w:p>
    <w:p>
      <w:pPr>
        <w:tabs>
          <w:tab w:val="left" w:pos="4525"/>
        </w:tabs>
        <w:wordWrap w:val="0"/>
        <w:adjustRightInd w:val="0"/>
        <w:snapToGrid w:val="0"/>
        <w:spacing w:line="360" w:lineRule="auto"/>
        <w:ind w:firstLine="480"/>
        <w:jc w:val="center"/>
        <w:rPr>
          <w:rFonts w:ascii="宋体" w:hAnsi="宋体" w:cs="宋体"/>
          <w:sz w:val="24"/>
          <w:szCs w:val="24"/>
          <w:highlight w:val="none"/>
        </w:rPr>
      </w:pPr>
    </w:p>
    <w:p>
      <w:pPr>
        <w:pStyle w:val="18"/>
        <w:rPr>
          <w:highlight w:val="none"/>
        </w:rPr>
      </w:pPr>
    </w:p>
    <w:p>
      <w:pPr>
        <w:pStyle w:val="18"/>
        <w:rPr>
          <w:highlight w:val="none"/>
        </w:rPr>
      </w:pPr>
    </w:p>
    <w:p>
      <w:pPr>
        <w:spacing w:line="360" w:lineRule="auto"/>
        <w:ind w:firstLine="600"/>
        <w:rPr>
          <w:rFonts w:ascii="黑体" w:hAnsi="黑体" w:eastAsia="黑体"/>
          <w:sz w:val="30"/>
          <w:szCs w:val="30"/>
          <w:highlight w:val="none"/>
        </w:rPr>
      </w:pPr>
    </w:p>
    <w:p>
      <w:pPr>
        <w:spacing w:line="360" w:lineRule="auto"/>
        <w:ind w:firstLine="600"/>
        <w:rPr>
          <w:rFonts w:ascii="黑体" w:hAnsi="黑体" w:eastAsia="黑体"/>
          <w:sz w:val="30"/>
          <w:szCs w:val="30"/>
          <w:highlight w:val="none"/>
        </w:rPr>
      </w:pPr>
    </w:p>
    <w:p>
      <w:pPr>
        <w:spacing w:line="360" w:lineRule="auto"/>
        <w:ind w:firstLine="600"/>
        <w:rPr>
          <w:rFonts w:ascii="黑体" w:hAnsi="黑体" w:eastAsia="黑体"/>
          <w:sz w:val="30"/>
          <w:szCs w:val="30"/>
          <w:highlight w:val="none"/>
        </w:rPr>
      </w:pPr>
    </w:p>
    <w:p>
      <w:pPr>
        <w:spacing w:line="360" w:lineRule="auto"/>
        <w:ind w:firstLine="600"/>
        <w:rPr>
          <w:rFonts w:ascii="黑体" w:hAnsi="黑体" w:eastAsia="黑体"/>
          <w:sz w:val="30"/>
          <w:szCs w:val="30"/>
          <w:highlight w:val="none"/>
        </w:rPr>
      </w:pPr>
      <w:r>
        <w:rPr>
          <w:rFonts w:hint="eastAsia" w:ascii="黑体" w:hAnsi="黑体" w:eastAsia="黑体"/>
          <w:sz w:val="30"/>
          <w:szCs w:val="30"/>
          <w:highlight w:val="none"/>
        </w:rPr>
        <w:t>供应商（盖章）：_</w:t>
      </w:r>
      <w:r>
        <w:rPr>
          <w:rFonts w:ascii="黑体" w:hAnsi="黑体" w:eastAsia="黑体"/>
          <w:sz w:val="30"/>
          <w:szCs w:val="30"/>
          <w:highlight w:val="none"/>
        </w:rPr>
        <w:t>________________________</w:t>
      </w:r>
    </w:p>
    <w:p>
      <w:pPr>
        <w:spacing w:line="360" w:lineRule="auto"/>
        <w:ind w:firstLine="600"/>
        <w:rPr>
          <w:rFonts w:ascii="黑体" w:hAnsi="黑体" w:eastAsia="黑体"/>
          <w:sz w:val="30"/>
          <w:szCs w:val="30"/>
          <w:highlight w:val="none"/>
        </w:rPr>
      </w:pPr>
      <w:r>
        <w:rPr>
          <w:rFonts w:hint="eastAsia" w:ascii="黑体" w:hAnsi="黑体" w:eastAsia="黑体"/>
          <w:sz w:val="30"/>
          <w:szCs w:val="30"/>
          <w:highlight w:val="none"/>
        </w:rPr>
        <w:t>法定代表人或其委托代理人（签字或盖章）：_</w:t>
      </w:r>
      <w:r>
        <w:rPr>
          <w:rFonts w:ascii="黑体" w:hAnsi="黑体" w:eastAsia="黑体"/>
          <w:sz w:val="30"/>
          <w:szCs w:val="30"/>
          <w:highlight w:val="none"/>
        </w:rPr>
        <w:t>______________</w:t>
      </w:r>
    </w:p>
    <w:p>
      <w:pPr>
        <w:spacing w:line="360" w:lineRule="auto"/>
        <w:ind w:firstLine="600"/>
        <w:rPr>
          <w:rFonts w:ascii="黑体" w:hAnsi="黑体" w:eastAsia="黑体"/>
          <w:sz w:val="30"/>
          <w:szCs w:val="30"/>
          <w:highlight w:val="none"/>
        </w:rPr>
      </w:pPr>
      <w:r>
        <w:rPr>
          <w:rFonts w:hint="eastAsia" w:ascii="黑体" w:hAnsi="黑体" w:eastAsia="黑体"/>
          <w:sz w:val="30"/>
          <w:szCs w:val="30"/>
          <w:highlight w:val="none"/>
        </w:rPr>
        <w:t>日期：_</w:t>
      </w:r>
      <w:r>
        <w:rPr>
          <w:rFonts w:ascii="黑体" w:hAnsi="黑体" w:eastAsia="黑体"/>
          <w:sz w:val="30"/>
          <w:szCs w:val="30"/>
          <w:highlight w:val="none"/>
        </w:rPr>
        <w:t>____</w:t>
      </w:r>
      <w:r>
        <w:rPr>
          <w:rFonts w:hint="eastAsia" w:ascii="黑体" w:hAnsi="黑体" w:eastAsia="黑体"/>
          <w:sz w:val="30"/>
          <w:szCs w:val="30"/>
          <w:highlight w:val="none"/>
        </w:rPr>
        <w:t>年_</w:t>
      </w:r>
      <w:r>
        <w:rPr>
          <w:rFonts w:ascii="黑体" w:hAnsi="黑体" w:eastAsia="黑体"/>
          <w:sz w:val="30"/>
          <w:szCs w:val="30"/>
          <w:highlight w:val="none"/>
        </w:rPr>
        <w:t>____</w:t>
      </w:r>
      <w:r>
        <w:rPr>
          <w:rFonts w:hint="eastAsia" w:ascii="黑体" w:hAnsi="黑体" w:eastAsia="黑体"/>
          <w:sz w:val="30"/>
          <w:szCs w:val="30"/>
          <w:highlight w:val="none"/>
        </w:rPr>
        <w:t>月_</w:t>
      </w:r>
      <w:r>
        <w:rPr>
          <w:rFonts w:ascii="黑体" w:hAnsi="黑体" w:eastAsia="黑体"/>
          <w:sz w:val="30"/>
          <w:szCs w:val="30"/>
          <w:highlight w:val="none"/>
        </w:rPr>
        <w:t>____</w:t>
      </w:r>
      <w:r>
        <w:rPr>
          <w:rFonts w:hint="eastAsia" w:ascii="黑体" w:hAnsi="黑体" w:eastAsia="黑体"/>
          <w:sz w:val="30"/>
          <w:szCs w:val="30"/>
          <w:highlight w:val="none"/>
        </w:rPr>
        <w:t>日</w:t>
      </w: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04" w:name="_Toc201074772"/>
      <w:bookmarkStart w:id="105" w:name="_Toc211800223"/>
      <w:r>
        <w:rPr>
          <w:rFonts w:hint="eastAsia" w:ascii="宋体" w:hAnsi="宋体"/>
          <w:b/>
          <w:sz w:val="28"/>
          <w:szCs w:val="28"/>
          <w:highlight w:val="none"/>
        </w:rPr>
        <w:t>（二）供应商基本情况表</w:t>
      </w:r>
      <w:bookmarkEnd w:id="104"/>
      <w:bookmarkEnd w:id="105"/>
    </w:p>
    <w:tbl>
      <w:tblPr>
        <w:tblStyle w:val="82"/>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623"/>
        <w:gridCol w:w="3817"/>
        <w:gridCol w:w="4688"/>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1</w:t>
            </w:r>
          </w:p>
        </w:tc>
        <w:tc>
          <w:tcPr>
            <w:tcW w:w="4659" w:type="pct"/>
            <w:gridSpan w:val="2"/>
            <w:vAlign w:val="center"/>
          </w:tcPr>
          <w:p>
            <w:pPr>
              <w:wordWrap w:val="0"/>
              <w:ind w:firstLine="100"/>
              <w:rPr>
                <w:rFonts w:ascii="宋体" w:hAnsi="宋体" w:cs="宋体"/>
                <w:szCs w:val="21"/>
                <w:highlight w:val="none"/>
              </w:rPr>
            </w:pPr>
            <w:r>
              <w:rPr>
                <w:rFonts w:hint="eastAsia" w:ascii="宋体" w:hAnsi="宋体" w:cs="宋体"/>
                <w:szCs w:val="21"/>
                <w:highlight w:val="none"/>
              </w:rPr>
              <w:t>企业名称：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2</w:t>
            </w:r>
          </w:p>
        </w:tc>
        <w:tc>
          <w:tcPr>
            <w:tcW w:w="4659" w:type="pct"/>
            <w:gridSpan w:val="2"/>
            <w:vAlign w:val="center"/>
          </w:tcPr>
          <w:p>
            <w:pPr>
              <w:wordWrap w:val="0"/>
              <w:ind w:firstLine="100"/>
              <w:rPr>
                <w:rFonts w:ascii="宋体" w:hAnsi="宋体" w:cs="宋体"/>
                <w:szCs w:val="21"/>
                <w:highlight w:val="none"/>
              </w:rPr>
            </w:pPr>
            <w:r>
              <w:rPr>
                <w:rFonts w:hint="eastAsia" w:ascii="宋体" w:hAnsi="宋体" w:cs="宋体"/>
                <w:szCs w:val="21"/>
                <w:highlight w:val="none"/>
              </w:rPr>
              <w:t>总部地址：</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3</w:t>
            </w:r>
          </w:p>
        </w:tc>
        <w:tc>
          <w:tcPr>
            <w:tcW w:w="4659" w:type="pct"/>
            <w:gridSpan w:val="2"/>
            <w:vAlign w:val="center"/>
          </w:tcPr>
          <w:p>
            <w:pPr>
              <w:wordWrap w:val="0"/>
              <w:ind w:firstLine="100"/>
              <w:rPr>
                <w:rFonts w:ascii="宋体" w:hAnsi="宋体" w:cs="宋体"/>
                <w:szCs w:val="21"/>
                <w:highlight w:val="none"/>
              </w:rPr>
            </w:pPr>
            <w:r>
              <w:rPr>
                <w:rFonts w:hint="eastAsia" w:ascii="宋体" w:hAnsi="宋体" w:cs="宋体"/>
                <w:szCs w:val="21"/>
                <w:highlight w:val="none"/>
              </w:rPr>
              <w:t>当地代表处地址（如有）：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4</w:t>
            </w:r>
          </w:p>
        </w:tc>
        <w:tc>
          <w:tcPr>
            <w:tcW w:w="2091" w:type="pct"/>
            <w:vAlign w:val="center"/>
          </w:tcPr>
          <w:p>
            <w:pPr>
              <w:wordWrap w:val="0"/>
              <w:ind w:firstLine="100"/>
              <w:rPr>
                <w:rFonts w:ascii="宋体" w:hAnsi="宋体" w:cs="宋体"/>
                <w:szCs w:val="21"/>
                <w:highlight w:val="none"/>
              </w:rPr>
            </w:pPr>
            <w:r>
              <w:rPr>
                <w:rFonts w:hint="eastAsia" w:ascii="宋体" w:hAnsi="宋体" w:cs="宋体"/>
                <w:szCs w:val="21"/>
                <w:highlight w:val="none"/>
              </w:rPr>
              <w:t>电话：</w:t>
            </w:r>
          </w:p>
        </w:tc>
        <w:tc>
          <w:tcPr>
            <w:tcW w:w="2568" w:type="pct"/>
            <w:vAlign w:val="center"/>
          </w:tcPr>
          <w:p>
            <w:pPr>
              <w:wordWrap w:val="0"/>
              <w:ind w:firstLine="100"/>
              <w:rPr>
                <w:rFonts w:ascii="宋体" w:hAnsi="宋体" w:cs="宋体"/>
                <w:szCs w:val="21"/>
                <w:highlight w:val="none"/>
              </w:rPr>
            </w:pPr>
            <w:r>
              <w:rPr>
                <w:rFonts w:hint="eastAsia" w:ascii="宋体" w:hAnsi="宋体" w:cs="宋体"/>
                <w:szCs w:val="21"/>
                <w:highlight w:val="none"/>
              </w:rPr>
              <w:t>联系人：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5</w:t>
            </w:r>
          </w:p>
        </w:tc>
        <w:tc>
          <w:tcPr>
            <w:tcW w:w="2091" w:type="pct"/>
            <w:vAlign w:val="center"/>
          </w:tcPr>
          <w:p>
            <w:pPr>
              <w:wordWrap w:val="0"/>
              <w:ind w:firstLine="100"/>
              <w:rPr>
                <w:rFonts w:ascii="宋体" w:hAnsi="宋体" w:cs="宋体"/>
                <w:szCs w:val="21"/>
                <w:highlight w:val="none"/>
              </w:rPr>
            </w:pPr>
            <w:r>
              <w:rPr>
                <w:rFonts w:hint="eastAsia" w:ascii="宋体" w:hAnsi="宋体" w:cs="宋体"/>
                <w:szCs w:val="21"/>
                <w:highlight w:val="none"/>
              </w:rPr>
              <w:t>传真：</w:t>
            </w:r>
          </w:p>
        </w:tc>
        <w:tc>
          <w:tcPr>
            <w:tcW w:w="2568" w:type="pct"/>
            <w:vAlign w:val="center"/>
          </w:tcPr>
          <w:p>
            <w:pPr>
              <w:wordWrap w:val="0"/>
              <w:ind w:firstLine="100"/>
              <w:rPr>
                <w:rFonts w:ascii="宋体" w:hAnsi="宋体" w:cs="宋体"/>
                <w:szCs w:val="21"/>
                <w:highlight w:val="none"/>
              </w:rPr>
            </w:pPr>
            <w:r>
              <w:rPr>
                <w:rFonts w:hint="eastAsia" w:ascii="宋体" w:hAnsi="宋体" w:cs="宋体"/>
                <w:szCs w:val="21"/>
                <w:highlight w:val="none"/>
              </w:rPr>
              <w:t>电子邮箱：</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6</w:t>
            </w:r>
          </w:p>
        </w:tc>
        <w:tc>
          <w:tcPr>
            <w:tcW w:w="2091" w:type="pct"/>
            <w:vAlign w:val="center"/>
          </w:tcPr>
          <w:p>
            <w:pPr>
              <w:wordWrap w:val="0"/>
              <w:ind w:firstLine="100"/>
              <w:rPr>
                <w:rFonts w:ascii="宋体" w:hAnsi="宋体" w:cs="宋体"/>
                <w:szCs w:val="21"/>
                <w:highlight w:val="none"/>
              </w:rPr>
            </w:pPr>
            <w:r>
              <w:rPr>
                <w:rFonts w:hint="eastAsia" w:ascii="宋体" w:hAnsi="宋体" w:cs="宋体"/>
                <w:szCs w:val="21"/>
                <w:highlight w:val="none"/>
              </w:rPr>
              <w:t>注册地：</w:t>
            </w:r>
          </w:p>
        </w:tc>
        <w:tc>
          <w:tcPr>
            <w:tcW w:w="2568" w:type="pct"/>
            <w:vAlign w:val="center"/>
          </w:tcPr>
          <w:p>
            <w:pPr>
              <w:wordWrap w:val="0"/>
              <w:ind w:firstLine="100"/>
              <w:rPr>
                <w:rFonts w:ascii="宋体" w:hAnsi="宋体" w:cs="宋体"/>
                <w:szCs w:val="21"/>
                <w:highlight w:val="none"/>
              </w:rPr>
            </w:pPr>
            <w:r>
              <w:rPr>
                <w:rFonts w:hint="eastAsia" w:ascii="宋体" w:hAnsi="宋体" w:cs="宋体"/>
                <w:szCs w:val="21"/>
                <w:highlight w:val="none"/>
              </w:rPr>
              <w:t>注册年份：</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567"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7</w:t>
            </w:r>
          </w:p>
        </w:tc>
        <w:tc>
          <w:tcPr>
            <w:tcW w:w="4659" w:type="pct"/>
            <w:gridSpan w:val="2"/>
            <w:vAlign w:val="center"/>
          </w:tcPr>
          <w:p>
            <w:pPr>
              <w:wordWrap w:val="0"/>
              <w:ind w:firstLine="100"/>
              <w:rPr>
                <w:rFonts w:ascii="宋体" w:hAnsi="宋体" w:cs="宋体"/>
                <w:szCs w:val="21"/>
                <w:highlight w:val="none"/>
              </w:rPr>
            </w:pPr>
            <w:r>
              <w:rPr>
                <w:rFonts w:hint="eastAsia" w:ascii="宋体" w:hAnsi="宋体" w:cs="宋体"/>
                <w:szCs w:val="21"/>
                <w:highlight w:val="none"/>
              </w:rPr>
              <w:t xml:space="preserve">公司所具备资质及证书编号（如有）： </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71"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8</w:t>
            </w:r>
          </w:p>
        </w:tc>
        <w:tc>
          <w:tcPr>
            <w:tcW w:w="4659" w:type="pct"/>
            <w:gridSpan w:val="2"/>
            <w:vAlign w:val="center"/>
          </w:tcPr>
          <w:p>
            <w:pPr>
              <w:wordWrap w:val="0"/>
              <w:ind w:left="72" w:firstLine="28"/>
              <w:rPr>
                <w:rFonts w:ascii="宋体" w:hAnsi="宋体" w:cs="宋体"/>
                <w:szCs w:val="21"/>
                <w:highlight w:val="none"/>
              </w:rPr>
            </w:pPr>
            <w:r>
              <w:rPr>
                <w:rFonts w:hint="eastAsia" w:ascii="宋体" w:hAnsi="宋体" w:cs="宋体"/>
                <w:szCs w:val="21"/>
                <w:highlight w:val="none"/>
              </w:rPr>
              <w:t>公司所具备认证证书（如有）：</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401" w:hRule="atLeast"/>
          <w:jc w:val="center"/>
        </w:trPr>
        <w:tc>
          <w:tcPr>
            <w:tcW w:w="341" w:type="pct"/>
            <w:vAlign w:val="center"/>
          </w:tcPr>
          <w:p>
            <w:pPr>
              <w:wordWrap w:val="0"/>
              <w:spacing w:line="360" w:lineRule="auto"/>
              <w:jc w:val="center"/>
              <w:rPr>
                <w:rFonts w:ascii="宋体" w:hAnsi="宋体" w:cs="宋体"/>
                <w:szCs w:val="21"/>
                <w:highlight w:val="none"/>
              </w:rPr>
            </w:pPr>
            <w:r>
              <w:rPr>
                <w:rFonts w:hint="eastAsia" w:ascii="宋体" w:hAnsi="宋体" w:cs="宋体"/>
                <w:szCs w:val="21"/>
                <w:highlight w:val="none"/>
              </w:rPr>
              <w:t>9</w:t>
            </w:r>
          </w:p>
        </w:tc>
        <w:tc>
          <w:tcPr>
            <w:tcW w:w="4659" w:type="pct"/>
            <w:gridSpan w:val="2"/>
            <w:vAlign w:val="center"/>
          </w:tcPr>
          <w:p>
            <w:pPr>
              <w:wordWrap w:val="0"/>
              <w:spacing w:line="360" w:lineRule="auto"/>
              <w:ind w:firstLine="100"/>
              <w:rPr>
                <w:rFonts w:ascii="宋体" w:hAnsi="宋体" w:cs="宋体"/>
                <w:szCs w:val="21"/>
                <w:highlight w:val="none"/>
              </w:rPr>
            </w:pPr>
            <w:r>
              <w:rPr>
                <w:rFonts w:hint="eastAsia" w:ascii="宋体" w:hAnsi="宋体" w:cs="宋体"/>
                <w:szCs w:val="21"/>
                <w:highlight w:val="none"/>
              </w:rPr>
              <w:t>主营范围</w:t>
            </w:r>
          </w:p>
          <w:p>
            <w:pPr>
              <w:wordWrap w:val="0"/>
              <w:spacing w:line="360" w:lineRule="auto"/>
              <w:ind w:firstLine="100"/>
              <w:rPr>
                <w:rFonts w:ascii="宋体" w:hAnsi="宋体" w:cs="宋体"/>
                <w:szCs w:val="21"/>
                <w:highlight w:val="none"/>
                <w:u w:val="single"/>
              </w:rPr>
            </w:pPr>
            <w:r>
              <w:rPr>
                <w:rFonts w:hint="eastAsia" w:ascii="宋体" w:hAnsi="宋体" w:cs="宋体"/>
                <w:szCs w:val="21"/>
                <w:highlight w:val="none"/>
              </w:rPr>
              <w:t>1、</w:t>
            </w:r>
          </w:p>
          <w:p>
            <w:pPr>
              <w:wordWrap w:val="0"/>
              <w:spacing w:line="360" w:lineRule="auto"/>
              <w:ind w:firstLine="100"/>
              <w:rPr>
                <w:rFonts w:ascii="宋体" w:hAnsi="宋体" w:cs="宋体"/>
                <w:szCs w:val="21"/>
                <w:highlight w:val="none"/>
              </w:rPr>
            </w:pPr>
            <w:r>
              <w:rPr>
                <w:rFonts w:hint="eastAsia" w:ascii="宋体" w:hAnsi="宋体" w:cs="宋体"/>
                <w:szCs w:val="21"/>
                <w:highlight w:val="none"/>
              </w:rPr>
              <w:t>2、</w:t>
            </w:r>
          </w:p>
          <w:p>
            <w:pPr>
              <w:wordWrap w:val="0"/>
              <w:spacing w:line="360" w:lineRule="auto"/>
              <w:ind w:firstLine="100"/>
              <w:rPr>
                <w:rFonts w:ascii="宋体" w:hAnsi="宋体" w:cs="宋体"/>
                <w:szCs w:val="21"/>
                <w:highlight w:val="none"/>
              </w:rPr>
            </w:pPr>
            <w:r>
              <w:rPr>
                <w:rFonts w:hint="eastAsia" w:ascii="宋体" w:hAnsi="宋体" w:cs="宋体"/>
                <w:szCs w:val="21"/>
                <w:highlight w:val="none"/>
              </w:rPr>
              <w:t>3、</w:t>
            </w:r>
          </w:p>
          <w:p>
            <w:pPr>
              <w:wordWrap w:val="0"/>
              <w:spacing w:line="360" w:lineRule="auto"/>
              <w:ind w:firstLine="100"/>
              <w:rPr>
                <w:rFonts w:ascii="宋体" w:hAnsi="宋体" w:cs="宋体"/>
                <w:szCs w:val="21"/>
                <w:highlight w:val="none"/>
              </w:rPr>
            </w:pPr>
            <w:r>
              <w:rPr>
                <w:rFonts w:hint="eastAsia" w:ascii="宋体" w:hAnsi="宋体" w:cs="宋体"/>
                <w:szCs w:val="21"/>
                <w:highlight w:val="none"/>
              </w:rPr>
              <w:t>4、</w:t>
            </w:r>
          </w:p>
          <w:p>
            <w:pPr>
              <w:wordWrap w:val="0"/>
              <w:spacing w:line="360" w:lineRule="auto"/>
              <w:ind w:firstLine="100"/>
              <w:rPr>
                <w:rFonts w:ascii="宋体" w:hAnsi="宋体" w:cs="宋体"/>
                <w:szCs w:val="21"/>
                <w:highlight w:val="none"/>
              </w:rPr>
            </w:pPr>
            <w:r>
              <w:rPr>
                <w:rFonts w:hint="eastAsia" w:ascii="宋体" w:hAnsi="宋体" w:cs="宋体"/>
                <w:szCs w:val="21"/>
                <w:highlight w:val="none"/>
              </w:rPr>
              <w:t>…</w:t>
            </w:r>
          </w:p>
          <w:p>
            <w:pPr>
              <w:wordWrap w:val="0"/>
              <w:spacing w:line="360" w:lineRule="auto"/>
              <w:ind w:firstLine="100"/>
              <w:rPr>
                <w:rFonts w:ascii="宋体" w:hAnsi="宋体" w:cs="宋体"/>
                <w:szCs w:val="21"/>
                <w:highlight w:val="none"/>
              </w:rPr>
            </w:pPr>
            <w:r>
              <w:rPr>
                <w:rFonts w:hint="eastAsia" w:ascii="宋体" w:hAnsi="宋体" w:cs="宋体"/>
                <w:szCs w:val="21"/>
                <w:highlight w:val="none"/>
              </w:rPr>
              <w:t>…</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1382" w:hRule="atLeast"/>
          <w:jc w:val="center"/>
        </w:trPr>
        <w:tc>
          <w:tcPr>
            <w:tcW w:w="341" w:type="pct"/>
            <w:vAlign w:val="center"/>
          </w:tcPr>
          <w:p>
            <w:pPr>
              <w:wordWrap w:val="0"/>
              <w:jc w:val="center"/>
              <w:rPr>
                <w:rFonts w:ascii="宋体" w:hAnsi="宋体" w:cs="宋体"/>
                <w:szCs w:val="21"/>
                <w:highlight w:val="none"/>
              </w:rPr>
            </w:pPr>
            <w:r>
              <w:rPr>
                <w:rFonts w:hint="eastAsia" w:ascii="宋体" w:hAnsi="宋体" w:cs="宋体"/>
                <w:szCs w:val="21"/>
                <w:highlight w:val="none"/>
              </w:rPr>
              <w:t>10</w:t>
            </w:r>
          </w:p>
        </w:tc>
        <w:tc>
          <w:tcPr>
            <w:tcW w:w="4659" w:type="pct"/>
            <w:gridSpan w:val="2"/>
            <w:vAlign w:val="center"/>
          </w:tcPr>
          <w:p>
            <w:pPr>
              <w:wordWrap w:val="0"/>
              <w:spacing w:line="360" w:lineRule="auto"/>
              <w:ind w:firstLine="100"/>
              <w:rPr>
                <w:rFonts w:ascii="宋体" w:hAnsi="宋体" w:cs="宋体"/>
                <w:szCs w:val="21"/>
                <w:highlight w:val="none"/>
              </w:rPr>
            </w:pPr>
            <w:r>
              <w:rPr>
                <w:rFonts w:hint="eastAsia" w:ascii="宋体" w:hAnsi="宋体" w:cs="宋体"/>
                <w:szCs w:val="21"/>
                <w:highlight w:val="none"/>
              </w:rPr>
              <w:t>其他需要说明的情况</w:t>
            </w:r>
          </w:p>
        </w:tc>
      </w:tr>
    </w:tbl>
    <w:p>
      <w:pPr>
        <w:rPr>
          <w:highlight w:val="none"/>
        </w:rPr>
      </w:pPr>
    </w:p>
    <w:p>
      <w:pPr>
        <w:pStyle w:val="18"/>
        <w:rPr>
          <w:highlight w:val="none"/>
        </w:rPr>
      </w:pPr>
    </w:p>
    <w:p>
      <w:pPr>
        <w:ind w:firstLine="420" w:firstLineChars="199"/>
        <w:rPr>
          <w:highlight w:val="none"/>
        </w:rPr>
      </w:pPr>
      <w:r>
        <w:rPr>
          <w:rFonts w:eastAsia="仿宋"/>
          <w:b/>
          <w:position w:val="-1"/>
          <w:szCs w:val="21"/>
          <w:highlight w:val="none"/>
        </w:rPr>
        <w:t>注：变更材料（如有）、</w:t>
      </w:r>
      <w:r>
        <w:rPr>
          <w:rFonts w:hint="eastAsia" w:eastAsia="仿宋"/>
          <w:b/>
          <w:position w:val="-1"/>
          <w:szCs w:val="21"/>
          <w:highlight w:val="none"/>
        </w:rPr>
        <w:t>其他材料</w:t>
      </w:r>
      <w:r>
        <w:rPr>
          <w:rFonts w:eastAsia="仿宋"/>
          <w:b/>
          <w:position w:val="-1"/>
          <w:szCs w:val="21"/>
          <w:highlight w:val="none"/>
        </w:rPr>
        <w:t>（如有）扫描件。</w:t>
      </w: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06" w:name="_Toc201074773"/>
      <w:bookmarkStart w:id="107" w:name="_Toc211800224"/>
      <w:r>
        <w:rPr>
          <w:rFonts w:hint="eastAsia" w:ascii="宋体" w:hAnsi="宋体"/>
          <w:b/>
          <w:sz w:val="28"/>
          <w:szCs w:val="28"/>
          <w:highlight w:val="none"/>
        </w:rPr>
        <w:t>（三）具有独立承担民事责任的能力</w:t>
      </w:r>
      <w:bookmarkEnd w:id="106"/>
      <w:bookmarkEnd w:id="107"/>
    </w:p>
    <w:p>
      <w:pPr>
        <w:spacing w:line="360" w:lineRule="auto"/>
        <w:ind w:firstLine="420" w:firstLineChars="200"/>
        <w:rPr>
          <w:rFonts w:ascii="宋体" w:hAnsi="宋体"/>
          <w:szCs w:val="21"/>
          <w:highlight w:val="none"/>
        </w:rPr>
      </w:pPr>
      <w:r>
        <w:rPr>
          <w:rFonts w:hint="eastAsia" w:ascii="宋体" w:hAnsi="宋体"/>
          <w:szCs w:val="21"/>
          <w:highlight w:val="none"/>
        </w:rPr>
        <w:t>供应商必须是具有独立承担民事责任能力的法人、其他组织或者自然人；提供营业执照、税务登记证、组织机构代码证或三证合一的营业执照。</w:t>
      </w:r>
    </w:p>
    <w:p>
      <w:pPr>
        <w:spacing w:line="360" w:lineRule="auto"/>
        <w:ind w:firstLine="422" w:firstLineChars="200"/>
        <w:jc w:val="center"/>
        <w:rPr>
          <w:rFonts w:ascii="宋体" w:hAnsi="宋体" w:cs="宋体"/>
          <w:b/>
          <w:bCs/>
          <w:szCs w:val="21"/>
          <w:highlight w:val="none"/>
        </w:rPr>
      </w:pPr>
      <w:r>
        <w:rPr>
          <w:rFonts w:hint="eastAsia" w:ascii="宋体" w:hAnsi="宋体" w:cs="宋体"/>
          <w:b/>
          <w:bCs/>
          <w:szCs w:val="21"/>
          <w:highlight w:val="none"/>
        </w:rPr>
        <w:t>响应文件中提供上述所需相关证明材料的原件扫描件。</w:t>
      </w: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jc w:val="center"/>
        <w:outlineLvl w:val="1"/>
        <w:rPr>
          <w:rFonts w:ascii="宋体" w:hAnsi="宋体"/>
          <w:b/>
          <w:sz w:val="28"/>
          <w:szCs w:val="28"/>
          <w:highlight w:val="none"/>
        </w:rPr>
      </w:pPr>
      <w:bookmarkStart w:id="108" w:name="_Toc201074774"/>
      <w:bookmarkStart w:id="109" w:name="_Toc211800225"/>
      <w:r>
        <w:rPr>
          <w:rFonts w:hint="eastAsia" w:ascii="宋体" w:hAnsi="宋体"/>
          <w:b/>
          <w:sz w:val="28"/>
          <w:szCs w:val="28"/>
          <w:highlight w:val="none"/>
        </w:rPr>
        <w:t>（四）具有良好的商业信誉和健全的财务会计制度</w:t>
      </w:r>
      <w:bookmarkEnd w:id="108"/>
      <w:bookmarkEnd w:id="109"/>
    </w:p>
    <w:p>
      <w:pPr>
        <w:spacing w:line="360" w:lineRule="auto"/>
        <w:ind w:firstLine="420" w:firstLineChars="200"/>
        <w:rPr>
          <w:rFonts w:ascii="宋体" w:hAnsi="宋体" w:cs="宋体"/>
          <w:szCs w:val="21"/>
          <w:highlight w:val="none"/>
        </w:rPr>
      </w:pPr>
      <w:r>
        <w:rPr>
          <w:rFonts w:hint="eastAsia" w:ascii="宋体" w:hAnsi="宋体"/>
          <w:szCs w:val="21"/>
          <w:highlight w:val="none"/>
        </w:rPr>
        <w:t>供应商须提供2023年度至今任意一年度经第三方机构审计的审计报告及财务报表（财务报表包括：资产负债表、利润表或损益表、现金流量表）（注：新成立企业提供情况说明书即可，格式自拟）。或可提供自响应文件提交截止时间前三个月内开户银行出具的资信证明或银行存款证明或其他财务说明。或可提供财政部门认可的政府采购专业担保机构出具的投标担保函，须同时提供专业担保机构经财政部门认可的证明文件。（备注：供应商可根据自身情况提供上述任意一种证明材料）。</w:t>
      </w:r>
    </w:p>
    <w:p>
      <w:pPr>
        <w:spacing w:line="360" w:lineRule="auto"/>
        <w:jc w:val="center"/>
        <w:rPr>
          <w:rFonts w:ascii="宋体" w:hAnsi="宋体" w:cs="宋体"/>
          <w:b/>
          <w:bCs/>
          <w:szCs w:val="21"/>
          <w:highlight w:val="none"/>
        </w:rPr>
      </w:pPr>
      <w:r>
        <w:rPr>
          <w:rFonts w:hint="eastAsia" w:ascii="宋体" w:hAnsi="宋体" w:cs="宋体"/>
          <w:b/>
          <w:bCs/>
          <w:szCs w:val="21"/>
          <w:highlight w:val="none"/>
        </w:rPr>
        <w:t>响应文件中提供上述所需相关证明材料的原件扫描件。</w:t>
      </w:r>
    </w:p>
    <w:p>
      <w:pPr>
        <w:spacing w:line="360" w:lineRule="auto"/>
        <w:jc w:val="center"/>
        <w:rPr>
          <w:rFonts w:ascii="宋体" w:hAnsi="宋体" w:cs="宋体"/>
          <w:b/>
          <w:bCs/>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spacing w:line="360" w:lineRule="auto"/>
        <w:jc w:val="center"/>
        <w:outlineLvl w:val="1"/>
        <w:rPr>
          <w:rFonts w:ascii="宋体" w:hAnsi="宋体"/>
          <w:b/>
          <w:sz w:val="28"/>
          <w:szCs w:val="28"/>
          <w:highlight w:val="none"/>
        </w:rPr>
      </w:pPr>
      <w:bookmarkStart w:id="110" w:name="_Toc201074775"/>
      <w:bookmarkStart w:id="111" w:name="_Toc211800226"/>
      <w:r>
        <w:rPr>
          <w:rFonts w:hint="eastAsia" w:ascii="宋体" w:hAnsi="宋体"/>
          <w:b/>
          <w:sz w:val="28"/>
          <w:szCs w:val="28"/>
          <w:highlight w:val="none"/>
        </w:rPr>
        <w:t>（五）具有履行合同所必需的设备和专业技术能力</w:t>
      </w:r>
      <w:bookmarkEnd w:id="110"/>
      <w:bookmarkEnd w:id="111"/>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供应商须提供具有履行合同所必需的设备和专业技术能力的证明材料或书面声明；</w:t>
      </w:r>
    </w:p>
    <w:p>
      <w:pPr>
        <w:spacing w:line="360" w:lineRule="auto"/>
        <w:jc w:val="center"/>
        <w:rPr>
          <w:rFonts w:ascii="宋体" w:hAnsi="宋体" w:cs="宋体"/>
          <w:b/>
          <w:bCs/>
          <w:szCs w:val="21"/>
          <w:highlight w:val="none"/>
        </w:rPr>
      </w:pPr>
      <w:r>
        <w:rPr>
          <w:rFonts w:hint="eastAsia" w:ascii="宋体" w:hAnsi="宋体" w:cs="宋体"/>
          <w:b/>
          <w:bCs/>
          <w:szCs w:val="21"/>
          <w:highlight w:val="none"/>
        </w:rPr>
        <w:t>响应文件中提供上述所需相关证明材料的原件扫描件或书面声明（由供应商自行编写，格式自拟）。</w:t>
      </w:r>
    </w:p>
    <w:p>
      <w:pPr>
        <w:spacing w:line="360" w:lineRule="auto"/>
        <w:jc w:val="center"/>
        <w:rPr>
          <w:rFonts w:ascii="宋体" w:hAnsi="宋体" w:cs="宋体"/>
          <w:b/>
          <w:bCs/>
          <w:szCs w:val="21"/>
          <w:highlight w:val="none"/>
        </w:rPr>
      </w:pPr>
    </w:p>
    <w:p>
      <w:pPr>
        <w:pStyle w:val="2035"/>
        <w:ind w:firstLine="482"/>
        <w:rPr>
          <w:highlight w:val="none"/>
        </w:rPr>
      </w:pPr>
    </w:p>
    <w:p>
      <w:pPr>
        <w:spacing w:line="360" w:lineRule="auto"/>
        <w:ind w:firstLine="420" w:firstLineChars="200"/>
        <w:rPr>
          <w:rFonts w:ascii="宋体" w:hAnsi="宋体"/>
          <w:szCs w:val="21"/>
          <w:highlight w:val="none"/>
        </w:rPr>
      </w:pPr>
    </w:p>
    <w:p>
      <w:pPr>
        <w:spacing w:line="360" w:lineRule="auto"/>
        <w:ind w:firstLine="420" w:firstLineChars="200"/>
        <w:rPr>
          <w:rFonts w:ascii="宋体" w:hAnsi="宋体"/>
          <w:szCs w:val="21"/>
          <w:highlight w:val="none"/>
        </w:rPr>
      </w:pPr>
    </w:p>
    <w:p>
      <w:pPr>
        <w:rPr>
          <w:highlight w:val="none"/>
        </w:rPr>
      </w:pPr>
    </w:p>
    <w:p>
      <w:pPr>
        <w:spacing w:line="360" w:lineRule="auto"/>
        <w:jc w:val="center"/>
        <w:outlineLvl w:val="1"/>
        <w:rPr>
          <w:rFonts w:ascii="宋体" w:hAnsi="宋体"/>
          <w:b/>
          <w:sz w:val="28"/>
          <w:szCs w:val="28"/>
          <w:highlight w:val="none"/>
        </w:rPr>
      </w:pPr>
      <w:bookmarkStart w:id="112" w:name="_Toc211800227"/>
      <w:bookmarkStart w:id="113" w:name="_Toc201074776"/>
      <w:r>
        <w:rPr>
          <w:rFonts w:hint="eastAsia" w:ascii="宋体" w:hAnsi="宋体"/>
          <w:b/>
          <w:sz w:val="28"/>
          <w:szCs w:val="28"/>
          <w:highlight w:val="none"/>
        </w:rPr>
        <w:t>（六）有依法缴纳税收和社会保障资金的良好记录</w:t>
      </w:r>
      <w:bookmarkEnd w:id="112"/>
      <w:bookmarkEnd w:id="113"/>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（1）</w:t>
      </w:r>
      <w:r>
        <w:rPr>
          <w:rFonts w:hint="eastAsia" w:ascii="宋体" w:hAnsi="宋体"/>
          <w:szCs w:val="21"/>
          <w:highlight w:val="none"/>
        </w:rPr>
        <w:t>供应商须提供缴税所属时间在2025年1月至今任意1个月的税务局税收通用缴款书或银行电子缴税（费）凭证或税务局出具的纳税情况相关证明材料；成立未满一年的提供成立以来的相关证明或相关情况说明；依法免税的，应提供依法免税的相关证明材料</w:t>
      </w:r>
      <w:r>
        <w:rPr>
          <w:rFonts w:hint="eastAsia" w:ascii="宋体" w:hAnsi="宋体" w:cs="宋体"/>
          <w:szCs w:val="21"/>
          <w:highlight w:val="none"/>
        </w:rPr>
        <w:t>；</w:t>
      </w:r>
    </w:p>
    <w:p>
      <w:pPr>
        <w:spacing w:line="360" w:lineRule="auto"/>
        <w:ind w:firstLine="420" w:firstLineChars="200"/>
        <w:rPr>
          <w:rFonts w:ascii="宋体" w:hAnsi="宋体" w:cs="宋体"/>
          <w:szCs w:val="21"/>
          <w:highlight w:val="none"/>
        </w:rPr>
      </w:pPr>
      <w:r>
        <w:rPr>
          <w:rFonts w:hint="eastAsia" w:ascii="宋体" w:hAnsi="宋体" w:cs="宋体"/>
          <w:szCs w:val="21"/>
          <w:highlight w:val="none"/>
        </w:rPr>
        <w:t>（2）</w:t>
      </w:r>
      <w:r>
        <w:rPr>
          <w:rFonts w:hint="eastAsia" w:ascii="宋体" w:hAnsi="宋体"/>
          <w:szCs w:val="21"/>
          <w:highlight w:val="none"/>
        </w:rPr>
        <w:t>供应商须提供缴费所属时间在2025年1月至今任意1个月的社会保险费缴款书或银行电子缴税（费）凭证或社保管理部门出具的缴款证明；成立未满一年的提供成立以来的社会保险费缴纳证明或相关情况说明；依法免缴的，应提供依法免缴的相关证明材料</w:t>
      </w:r>
      <w:r>
        <w:rPr>
          <w:rFonts w:hint="eastAsia" w:ascii="宋体" w:hAnsi="宋体" w:cs="宋体"/>
          <w:szCs w:val="21"/>
          <w:highlight w:val="none"/>
        </w:rPr>
        <w:t>。</w:t>
      </w:r>
    </w:p>
    <w:p>
      <w:pPr>
        <w:spacing w:line="360" w:lineRule="auto"/>
        <w:jc w:val="center"/>
        <w:rPr>
          <w:rFonts w:ascii="宋体" w:hAnsi="宋体" w:cs="宋体"/>
          <w:b/>
          <w:bCs/>
          <w:szCs w:val="21"/>
          <w:highlight w:val="none"/>
        </w:rPr>
      </w:pPr>
      <w:r>
        <w:rPr>
          <w:rFonts w:hint="eastAsia" w:ascii="宋体" w:hAnsi="宋体" w:cs="宋体"/>
          <w:b/>
          <w:bCs/>
          <w:szCs w:val="21"/>
          <w:highlight w:val="none"/>
        </w:rPr>
        <w:t>响应文件中提供上述所需相关证明材料的原件扫描件。</w:t>
      </w:r>
    </w:p>
    <w:p>
      <w:pPr>
        <w:spacing w:line="360" w:lineRule="auto"/>
        <w:jc w:val="center"/>
        <w:rPr>
          <w:rFonts w:ascii="宋体" w:hAnsi="宋体" w:cs="宋体"/>
          <w:b/>
          <w:bCs/>
          <w:szCs w:val="21"/>
          <w:highlight w:val="none"/>
        </w:rPr>
      </w:pPr>
    </w:p>
    <w:p>
      <w:pPr>
        <w:pStyle w:val="2035"/>
        <w:ind w:firstLine="482"/>
        <w:rPr>
          <w:highlight w:val="none"/>
        </w:rPr>
      </w:pPr>
    </w:p>
    <w:p>
      <w:pPr>
        <w:rPr>
          <w:highlight w:val="none"/>
        </w:rPr>
      </w:pPr>
    </w:p>
    <w:p>
      <w:pPr>
        <w:pStyle w:val="2035"/>
        <w:ind w:firstLine="482"/>
        <w:rPr>
          <w:highlight w:val="none"/>
        </w:rPr>
      </w:pPr>
    </w:p>
    <w:p>
      <w:pPr>
        <w:spacing w:line="360" w:lineRule="auto"/>
        <w:jc w:val="center"/>
        <w:outlineLvl w:val="1"/>
        <w:rPr>
          <w:rFonts w:ascii="宋体" w:hAnsi="宋体"/>
          <w:b/>
          <w:sz w:val="28"/>
          <w:szCs w:val="28"/>
          <w:highlight w:val="none"/>
        </w:rPr>
      </w:pPr>
      <w:bookmarkStart w:id="114" w:name="_Toc211800228"/>
      <w:bookmarkStart w:id="115" w:name="_Toc201074777"/>
      <w:r>
        <w:rPr>
          <w:rFonts w:hint="eastAsia" w:ascii="宋体" w:hAnsi="宋体"/>
          <w:b/>
          <w:sz w:val="28"/>
          <w:szCs w:val="28"/>
          <w:highlight w:val="none"/>
        </w:rPr>
        <w:t>（七）参加政府采购活动前三年内，在经营活动中没有重大违法记录</w:t>
      </w:r>
      <w:bookmarkEnd w:id="114"/>
      <w:bookmarkEnd w:id="115"/>
    </w:p>
    <w:p>
      <w:pPr>
        <w:spacing w:line="360" w:lineRule="auto"/>
        <w:ind w:firstLine="420" w:firstLineChars="200"/>
        <w:rPr>
          <w:rFonts w:ascii="宋体" w:hAnsi="宋体" w:cs="宋体"/>
          <w:szCs w:val="21"/>
          <w:highlight w:val="none"/>
        </w:rPr>
      </w:pPr>
      <w:r>
        <w:rPr>
          <w:rFonts w:hint="eastAsia" w:ascii="宋体" w:hAnsi="宋体"/>
          <w:szCs w:val="21"/>
          <w:highlight w:val="none"/>
        </w:rPr>
        <w:t>供应商须提供参加政府采购活动前三年内，在经营活动中没有重大违法记录（重大违法记录是指：供应商因违法经营受到刑事处罚或者责令停产停业、吊销许可证或者执照、较大数额罚款等行政处罚）的书面声明</w:t>
      </w:r>
      <w:r>
        <w:rPr>
          <w:rFonts w:hint="eastAsia" w:ascii="宋体" w:hAnsi="宋体" w:cs="宋体"/>
          <w:szCs w:val="21"/>
          <w:highlight w:val="none"/>
        </w:rPr>
        <w:t>；</w:t>
      </w:r>
    </w:p>
    <w:p>
      <w:pPr>
        <w:spacing w:line="360" w:lineRule="auto"/>
        <w:jc w:val="center"/>
        <w:rPr>
          <w:rFonts w:ascii="宋体" w:hAnsi="宋体" w:cs="宋体"/>
          <w:b/>
          <w:bCs/>
          <w:szCs w:val="21"/>
          <w:highlight w:val="none"/>
        </w:rPr>
      </w:pPr>
      <w:r>
        <w:rPr>
          <w:rFonts w:hint="eastAsia" w:ascii="宋体" w:hAnsi="宋体" w:cs="宋体"/>
          <w:b/>
          <w:bCs/>
          <w:szCs w:val="21"/>
          <w:highlight w:val="none"/>
        </w:rPr>
        <w:t>响应文件中提供参加政府采购活动前三年内，在经营活动中没有重大违法记录的书面声明</w:t>
      </w:r>
    </w:p>
    <w:p>
      <w:pPr>
        <w:spacing w:line="360" w:lineRule="auto"/>
        <w:jc w:val="center"/>
        <w:rPr>
          <w:rFonts w:ascii="宋体" w:hAnsi="宋体" w:cs="宋体"/>
          <w:b/>
          <w:bCs/>
          <w:szCs w:val="21"/>
          <w:highlight w:val="none"/>
        </w:rPr>
      </w:pPr>
      <w:r>
        <w:rPr>
          <w:rFonts w:hint="eastAsia" w:ascii="宋体" w:hAnsi="宋体" w:cs="宋体"/>
          <w:b/>
          <w:bCs/>
          <w:szCs w:val="21"/>
          <w:highlight w:val="none"/>
        </w:rPr>
        <w:t>（由供应商自行编写，格式自拟）。</w:t>
      </w:r>
    </w:p>
    <w:p>
      <w:pPr>
        <w:spacing w:line="360" w:lineRule="auto"/>
        <w:jc w:val="center"/>
        <w:rPr>
          <w:rFonts w:ascii="宋体" w:hAnsi="宋体" w:cs="宋体"/>
          <w:b/>
          <w:bCs/>
          <w:szCs w:val="21"/>
          <w:highlight w:val="none"/>
        </w:rPr>
      </w:pPr>
    </w:p>
    <w:p>
      <w:pPr>
        <w:pStyle w:val="2035"/>
        <w:ind w:firstLine="482"/>
        <w:rPr>
          <w:highlight w:val="none"/>
        </w:rPr>
      </w:pPr>
    </w:p>
    <w:p>
      <w:pPr>
        <w:rPr>
          <w:highlight w:val="none"/>
        </w:rPr>
      </w:pPr>
    </w:p>
    <w:p>
      <w:pPr>
        <w:pStyle w:val="2035"/>
        <w:ind w:firstLine="482"/>
        <w:rPr>
          <w:highlight w:val="none"/>
        </w:rPr>
      </w:pPr>
    </w:p>
    <w:p>
      <w:pPr>
        <w:spacing w:line="360" w:lineRule="auto"/>
        <w:jc w:val="center"/>
        <w:outlineLvl w:val="1"/>
        <w:rPr>
          <w:rFonts w:ascii="宋体" w:hAnsi="宋体"/>
          <w:b/>
          <w:sz w:val="28"/>
          <w:szCs w:val="28"/>
          <w:highlight w:val="none"/>
        </w:rPr>
      </w:pPr>
      <w:bookmarkStart w:id="116" w:name="_Toc211800229"/>
      <w:r>
        <w:rPr>
          <w:rFonts w:hint="eastAsia" w:ascii="宋体" w:hAnsi="宋体"/>
          <w:b/>
          <w:sz w:val="28"/>
          <w:szCs w:val="28"/>
          <w:highlight w:val="none"/>
        </w:rPr>
        <w:t>（八）本项目的特定资格要求</w:t>
      </w:r>
      <w:bookmarkEnd w:id="116"/>
    </w:p>
    <w:p>
      <w:pPr>
        <w:spacing w:line="400" w:lineRule="exact"/>
        <w:ind w:firstLine="420" w:firstLineChars="200"/>
        <w:jc w:val="left"/>
        <w:rPr>
          <w:rFonts w:ascii="宋体" w:hAnsi="宋体"/>
          <w:szCs w:val="21"/>
          <w:highlight w:val="none"/>
        </w:rPr>
      </w:pPr>
      <w:r>
        <w:rPr>
          <w:rFonts w:hint="eastAsia" w:ascii="宋体" w:hAnsi="宋体"/>
          <w:szCs w:val="21"/>
          <w:highlight w:val="none"/>
        </w:rPr>
        <w:t>（1）供应商须具有建设行政主管部门颁发的消防设施工程专业承包二级资质和安全生产许可证（提供消防设施工程专业承包资质证书和有效的企业安全生产许可证扫描件并加盖公章）；（2）供应商提供产品厂家授权书。</w:t>
      </w:r>
    </w:p>
    <w:p>
      <w:pPr>
        <w:spacing w:line="360" w:lineRule="auto"/>
        <w:jc w:val="center"/>
        <w:outlineLvl w:val="1"/>
        <w:rPr>
          <w:rFonts w:ascii="宋体" w:hAnsi="宋体"/>
          <w:b/>
          <w:sz w:val="28"/>
          <w:szCs w:val="28"/>
          <w:highlight w:val="none"/>
        </w:rPr>
      </w:pPr>
    </w:p>
    <w:p>
      <w:pPr>
        <w:rPr>
          <w:highlight w:val="none"/>
        </w:rPr>
      </w:pPr>
    </w:p>
    <w:p>
      <w:pPr>
        <w:rPr>
          <w:highlight w:val="none"/>
        </w:rPr>
      </w:pPr>
    </w:p>
    <w:p>
      <w:pPr>
        <w:rPr>
          <w:highlight w:val="none"/>
        </w:rPr>
      </w:pPr>
    </w:p>
    <w:p>
      <w:pPr>
        <w:pStyle w:val="2035"/>
        <w:ind w:firstLine="482"/>
        <w:rPr>
          <w:highlight w:val="none"/>
        </w:rPr>
      </w:pPr>
    </w:p>
    <w:p>
      <w:pPr>
        <w:spacing w:line="360" w:lineRule="auto"/>
        <w:jc w:val="center"/>
        <w:outlineLvl w:val="1"/>
        <w:rPr>
          <w:rFonts w:ascii="宋体" w:hAnsi="宋体"/>
          <w:b/>
          <w:sz w:val="28"/>
          <w:szCs w:val="28"/>
          <w:highlight w:val="none"/>
        </w:rPr>
      </w:pPr>
      <w:bookmarkStart w:id="117" w:name="_Toc211800230"/>
      <w:r>
        <w:rPr>
          <w:rFonts w:hint="eastAsia" w:ascii="宋体" w:hAnsi="宋体"/>
          <w:b/>
          <w:sz w:val="28"/>
          <w:szCs w:val="28"/>
          <w:highlight w:val="none"/>
        </w:rPr>
        <w:t>（九）谈判承诺书</w:t>
      </w:r>
      <w:bookmarkEnd w:id="117"/>
    </w:p>
    <w:p>
      <w:pPr>
        <w:spacing w:line="480" w:lineRule="auto"/>
        <w:ind w:firstLine="420" w:firstLineChars="200"/>
        <w:rPr>
          <w:rFonts w:ascii="宋体" w:cs="宋体"/>
          <w:szCs w:val="21"/>
          <w:highlight w:val="none"/>
        </w:rPr>
      </w:pPr>
      <w:r>
        <w:rPr>
          <w:szCs w:val="21"/>
          <w:highlight w:val="none"/>
        </w:rPr>
        <w:t>致：</w:t>
      </w:r>
      <w:r>
        <w:rPr>
          <w:rFonts w:hint="eastAsia"/>
          <w:szCs w:val="21"/>
          <w:highlight w:val="none"/>
          <w:u w:val="single"/>
        </w:rPr>
        <w:t>****单位：</w:t>
      </w:r>
    </w:p>
    <w:p>
      <w:pPr>
        <w:spacing w:line="480" w:lineRule="auto"/>
        <w:ind w:firstLine="420" w:firstLineChars="200"/>
        <w:rPr>
          <w:rFonts w:ascii="宋体" w:cs="宋体"/>
          <w:szCs w:val="21"/>
          <w:highlight w:val="none"/>
        </w:rPr>
      </w:pPr>
      <w:r>
        <w:rPr>
          <w:rFonts w:hint="eastAsia" w:ascii="宋体" w:cs="宋体"/>
          <w:szCs w:val="21"/>
          <w:highlight w:val="none"/>
        </w:rPr>
        <w:t>本公司参与</w:t>
      </w:r>
      <w:r>
        <w:rPr>
          <w:rFonts w:hint="eastAsia" w:ascii="宋体" w:cs="宋体"/>
          <w:b/>
          <w:bCs/>
          <w:szCs w:val="21"/>
          <w:highlight w:val="none"/>
          <w:u w:val="single"/>
        </w:rPr>
        <w:t>*****采购</w:t>
      </w:r>
      <w:r>
        <w:rPr>
          <w:rFonts w:hint="eastAsia" w:ascii="宋体" w:cs="宋体"/>
          <w:szCs w:val="21"/>
          <w:highlight w:val="none"/>
        </w:rPr>
        <w:t>的谈判，现作如下承诺：</w:t>
      </w:r>
    </w:p>
    <w:p>
      <w:pPr>
        <w:spacing w:line="480" w:lineRule="auto"/>
        <w:ind w:firstLine="420" w:firstLineChars="200"/>
        <w:rPr>
          <w:rFonts w:ascii="宋体" w:hAnsi="宋体"/>
          <w:szCs w:val="21"/>
          <w:highlight w:val="none"/>
        </w:rPr>
      </w:pPr>
      <w:r>
        <w:rPr>
          <w:rFonts w:hint="eastAsia" w:ascii="宋体" w:hAnsi="宋体"/>
          <w:szCs w:val="21"/>
          <w:highlight w:val="none"/>
        </w:rPr>
        <w:t>1、我公司承诺：未被列入“信用中国”网站（www.creditchina.gov.cn）失信被执行人、重大税收违法失信主体及中国政府采购网（www.ccgp.gov.cn）政府采购严重违法失信行为信息记录（被禁止在一定期限内参加政府采购活动但期限届满的除外）。</w:t>
      </w:r>
    </w:p>
    <w:p>
      <w:pPr>
        <w:spacing w:line="480" w:lineRule="auto"/>
        <w:ind w:firstLine="420" w:firstLineChars="200"/>
        <w:rPr>
          <w:rFonts w:ascii="宋体" w:hAnsi="宋体"/>
          <w:szCs w:val="21"/>
          <w:highlight w:val="none"/>
        </w:rPr>
      </w:pPr>
      <w:r>
        <w:rPr>
          <w:rFonts w:hint="eastAsia" w:ascii="宋体" w:hAnsi="宋体"/>
          <w:szCs w:val="21"/>
          <w:highlight w:val="none"/>
        </w:rPr>
        <w:t>2、我公司不存在“单位负责人为同一人或者存在直接控股、管理关系的不同供应商，不得参加同一合同项下的政府采购活动。除单一来源采购项目外，为采购项目提供整体设计、规范编制或者项目管理、监理、检测等服务的供应商，不得再参加该采购项目的其他采购活动”的情形。</w:t>
      </w:r>
    </w:p>
    <w:p>
      <w:pPr>
        <w:spacing w:line="480" w:lineRule="auto"/>
        <w:ind w:firstLine="420" w:firstLineChars="200"/>
        <w:rPr>
          <w:rFonts w:ascii="宋体" w:hAnsi="宋体"/>
          <w:szCs w:val="21"/>
          <w:highlight w:val="none"/>
        </w:rPr>
      </w:pPr>
      <w:r>
        <w:rPr>
          <w:rFonts w:hint="eastAsia" w:ascii="宋体" w:hAnsi="宋体"/>
          <w:szCs w:val="21"/>
          <w:highlight w:val="none"/>
        </w:rPr>
        <w:t>3、我公司非联合体。</w:t>
      </w:r>
    </w:p>
    <w:p>
      <w:pPr>
        <w:spacing w:line="480" w:lineRule="auto"/>
        <w:ind w:firstLine="420" w:firstLineChars="200"/>
        <w:rPr>
          <w:rFonts w:ascii="宋体" w:hAnsi="宋体"/>
          <w:szCs w:val="21"/>
          <w:highlight w:val="none"/>
        </w:rPr>
      </w:pPr>
      <w:r>
        <w:rPr>
          <w:rFonts w:hint="eastAsia" w:ascii="宋体" w:hAnsi="宋体"/>
          <w:szCs w:val="21"/>
          <w:highlight w:val="none"/>
        </w:rPr>
        <w:t>如提供虚假承诺，甘愿接受监督管理部门、纪检监察机关或司法机关调查处理。给采购人造成损失的，依法承担赔偿责任。</w:t>
      </w: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r>
        <w:rPr>
          <w:rFonts w:hint="eastAsia" w:ascii="宋体" w:cs="宋体"/>
          <w:szCs w:val="21"/>
          <w:highlight w:val="none"/>
        </w:rPr>
        <w:t>供应商（盖章）：_</w:t>
      </w:r>
      <w:r>
        <w:rPr>
          <w:rFonts w:ascii="宋体" w:cs="宋体"/>
          <w:szCs w:val="21"/>
          <w:highlight w:val="none"/>
        </w:rPr>
        <w:t>________________________</w:t>
      </w:r>
    </w:p>
    <w:p>
      <w:pPr>
        <w:spacing w:line="480" w:lineRule="auto"/>
        <w:ind w:firstLine="420" w:firstLineChars="200"/>
        <w:rPr>
          <w:rFonts w:ascii="宋体" w:cs="宋体"/>
          <w:szCs w:val="21"/>
          <w:highlight w:val="none"/>
        </w:rPr>
      </w:pPr>
      <w:r>
        <w:rPr>
          <w:rFonts w:hint="eastAsia" w:ascii="宋体" w:cs="宋体"/>
          <w:szCs w:val="21"/>
          <w:highlight w:val="none"/>
        </w:rPr>
        <w:t>法定代表人或其委托代理人（签字或盖章）：_</w:t>
      </w:r>
      <w:r>
        <w:rPr>
          <w:rFonts w:ascii="宋体" w:cs="宋体"/>
          <w:szCs w:val="21"/>
          <w:highlight w:val="none"/>
        </w:rPr>
        <w:t>________________</w:t>
      </w:r>
    </w:p>
    <w:p>
      <w:pPr>
        <w:spacing w:line="480" w:lineRule="auto"/>
        <w:ind w:firstLine="420" w:firstLineChars="200"/>
        <w:rPr>
          <w:rFonts w:ascii="宋体" w:hAnsi="宋体"/>
          <w:szCs w:val="21"/>
          <w:highlight w:val="none"/>
        </w:rPr>
      </w:pPr>
      <w:r>
        <w:rPr>
          <w:rFonts w:hint="eastAsia" w:ascii="宋体" w:cs="宋体"/>
          <w:szCs w:val="21"/>
          <w:highlight w:val="none"/>
        </w:rPr>
        <w:t>日期：_</w:t>
      </w:r>
      <w:r>
        <w:rPr>
          <w:rFonts w:ascii="宋体" w:cs="宋体"/>
          <w:szCs w:val="21"/>
          <w:highlight w:val="none"/>
        </w:rPr>
        <w:t>____</w:t>
      </w:r>
      <w:r>
        <w:rPr>
          <w:rFonts w:hint="eastAsia" w:ascii="宋体" w:cs="宋体"/>
          <w:szCs w:val="21"/>
          <w:highlight w:val="none"/>
        </w:rPr>
        <w:t>年_</w:t>
      </w:r>
      <w:r>
        <w:rPr>
          <w:rFonts w:ascii="宋体" w:cs="宋体"/>
          <w:szCs w:val="21"/>
          <w:highlight w:val="none"/>
        </w:rPr>
        <w:t>____</w:t>
      </w:r>
      <w:r>
        <w:rPr>
          <w:rFonts w:hint="eastAsia" w:ascii="宋体" w:cs="宋体"/>
          <w:szCs w:val="21"/>
          <w:highlight w:val="none"/>
        </w:rPr>
        <w:t>月_</w:t>
      </w:r>
      <w:r>
        <w:rPr>
          <w:rFonts w:ascii="宋体" w:cs="宋体"/>
          <w:szCs w:val="21"/>
          <w:highlight w:val="none"/>
        </w:rPr>
        <w:t>____</w:t>
      </w:r>
      <w:r>
        <w:rPr>
          <w:rFonts w:hint="eastAsia" w:ascii="宋体" w:cs="宋体"/>
          <w:szCs w:val="21"/>
          <w:highlight w:val="none"/>
        </w:rPr>
        <w:t>日</w:t>
      </w:r>
    </w:p>
    <w:p>
      <w:pPr>
        <w:spacing w:line="480" w:lineRule="auto"/>
        <w:ind w:firstLine="420" w:firstLineChars="200"/>
        <w:rPr>
          <w:rFonts w:ascii="宋体" w:hAnsi="宋体"/>
          <w:szCs w:val="21"/>
          <w:highlight w:val="none"/>
        </w:rPr>
      </w:pPr>
    </w:p>
    <w:p>
      <w:pPr>
        <w:spacing w:line="480" w:lineRule="auto"/>
        <w:ind w:firstLine="420" w:firstLineChars="200"/>
        <w:rPr>
          <w:rFonts w:ascii="宋体" w:hAnsi="宋体"/>
          <w:szCs w:val="21"/>
          <w:highlight w:val="none"/>
        </w:rPr>
      </w:pPr>
    </w:p>
    <w:p>
      <w:pPr>
        <w:spacing w:line="480" w:lineRule="auto"/>
        <w:ind w:firstLine="420" w:firstLineChars="200"/>
        <w:rPr>
          <w:rFonts w:ascii="宋体" w:hAnsi="宋体"/>
          <w:szCs w:val="21"/>
          <w:highlight w:val="none"/>
        </w:rPr>
      </w:pPr>
    </w:p>
    <w:p>
      <w:pPr>
        <w:spacing w:line="480" w:lineRule="auto"/>
        <w:ind w:firstLine="420" w:firstLineChars="200"/>
        <w:rPr>
          <w:rFonts w:ascii="宋体" w:hAnsi="宋体"/>
          <w:szCs w:val="21"/>
          <w:highlight w:val="none"/>
        </w:rPr>
      </w:pPr>
    </w:p>
    <w:p>
      <w:pPr>
        <w:topLinePunct/>
        <w:spacing w:line="440" w:lineRule="exact"/>
        <w:rPr>
          <w:rFonts w:ascii="宋体" w:hAnsi="宋体"/>
          <w:sz w:val="24"/>
          <w:highlight w:val="none"/>
        </w:rPr>
      </w:pPr>
    </w:p>
    <w:p>
      <w:pPr>
        <w:topLinePunct/>
        <w:spacing w:line="440" w:lineRule="exact"/>
        <w:rPr>
          <w:rFonts w:ascii="宋体" w:hAnsi="宋体"/>
          <w:sz w:val="24"/>
          <w:highlight w:val="none"/>
        </w:rPr>
      </w:pPr>
    </w:p>
    <w:p>
      <w:pPr>
        <w:topLinePunct/>
        <w:spacing w:line="440" w:lineRule="exact"/>
        <w:rPr>
          <w:rFonts w:ascii="宋体" w:hAnsi="宋体"/>
          <w:sz w:val="24"/>
          <w:highlight w:val="none"/>
        </w:rPr>
      </w:pPr>
    </w:p>
    <w:p>
      <w:pPr>
        <w:spacing w:line="360" w:lineRule="auto"/>
        <w:jc w:val="center"/>
        <w:outlineLvl w:val="1"/>
        <w:rPr>
          <w:rFonts w:ascii="宋体" w:hAnsi="宋体"/>
          <w:b/>
          <w:sz w:val="28"/>
          <w:szCs w:val="28"/>
          <w:highlight w:val="none"/>
        </w:rPr>
      </w:pPr>
      <w:bookmarkStart w:id="118" w:name="_Toc211800231"/>
      <w:r>
        <w:rPr>
          <w:rFonts w:hint="eastAsia" w:ascii="宋体" w:hAnsi="宋体"/>
          <w:b/>
          <w:sz w:val="28"/>
          <w:szCs w:val="28"/>
          <w:highlight w:val="none"/>
        </w:rPr>
        <w:t>（十）供应商具备参加政府采购活动条件承诺书</w:t>
      </w:r>
      <w:bookmarkEnd w:id="118"/>
    </w:p>
    <w:p>
      <w:pPr>
        <w:spacing w:line="480" w:lineRule="auto"/>
        <w:ind w:firstLine="420" w:firstLineChars="200"/>
        <w:rPr>
          <w:rFonts w:ascii="宋体" w:cs="宋体"/>
          <w:szCs w:val="21"/>
          <w:highlight w:val="none"/>
        </w:rPr>
      </w:pPr>
      <w:r>
        <w:rPr>
          <w:szCs w:val="21"/>
          <w:highlight w:val="none"/>
        </w:rPr>
        <w:t>致：</w:t>
      </w:r>
      <w:r>
        <w:rPr>
          <w:rFonts w:hint="eastAsia"/>
          <w:szCs w:val="21"/>
          <w:highlight w:val="none"/>
          <w:u w:val="single"/>
        </w:rPr>
        <w:t>****单位：</w:t>
      </w:r>
    </w:p>
    <w:p>
      <w:pPr>
        <w:spacing w:line="480" w:lineRule="auto"/>
        <w:ind w:firstLine="420" w:firstLineChars="200"/>
        <w:rPr>
          <w:rFonts w:ascii="宋体" w:cs="宋体"/>
          <w:szCs w:val="21"/>
          <w:highlight w:val="none"/>
        </w:rPr>
      </w:pPr>
      <w:r>
        <w:rPr>
          <w:rFonts w:hint="eastAsia" w:ascii="宋体" w:cs="宋体"/>
          <w:szCs w:val="21"/>
          <w:highlight w:val="none"/>
        </w:rPr>
        <w:t>本公司参与</w:t>
      </w:r>
      <w:r>
        <w:rPr>
          <w:rFonts w:hint="eastAsia" w:ascii="宋体" w:cs="宋体"/>
          <w:szCs w:val="21"/>
          <w:highlight w:val="none"/>
          <w:u w:val="single"/>
        </w:rPr>
        <w:t>*****采购</w:t>
      </w:r>
      <w:r>
        <w:rPr>
          <w:rFonts w:hint="eastAsia" w:ascii="宋体" w:cs="宋体"/>
          <w:szCs w:val="21"/>
          <w:highlight w:val="none"/>
        </w:rPr>
        <w:t>的投标，我公司承诺，具备以下条件：</w:t>
      </w:r>
    </w:p>
    <w:p>
      <w:pPr>
        <w:spacing w:line="480" w:lineRule="auto"/>
        <w:ind w:firstLine="420" w:firstLineChars="200"/>
        <w:rPr>
          <w:rFonts w:ascii="宋体" w:cs="宋体"/>
          <w:szCs w:val="21"/>
          <w:highlight w:val="none"/>
        </w:rPr>
      </w:pPr>
      <w:r>
        <w:rPr>
          <w:rFonts w:hint="eastAsia" w:ascii="宋体" w:cs="宋体"/>
          <w:szCs w:val="21"/>
          <w:highlight w:val="none"/>
        </w:rPr>
        <w:t>1、具有独立承担民事责任的能力；</w:t>
      </w:r>
    </w:p>
    <w:p>
      <w:pPr>
        <w:spacing w:line="480" w:lineRule="auto"/>
        <w:ind w:firstLine="420" w:firstLineChars="200"/>
        <w:rPr>
          <w:rFonts w:ascii="宋体" w:cs="宋体"/>
          <w:szCs w:val="21"/>
          <w:highlight w:val="none"/>
        </w:rPr>
      </w:pPr>
      <w:r>
        <w:rPr>
          <w:rFonts w:hint="eastAsia" w:ascii="宋体" w:cs="宋体"/>
          <w:szCs w:val="21"/>
          <w:highlight w:val="none"/>
        </w:rPr>
        <w:t>2、具有良好的商业信誉和健全的财务会计制度；</w:t>
      </w:r>
    </w:p>
    <w:p>
      <w:pPr>
        <w:spacing w:line="480" w:lineRule="auto"/>
        <w:ind w:firstLine="420" w:firstLineChars="200"/>
        <w:rPr>
          <w:rFonts w:ascii="宋体" w:cs="宋体"/>
          <w:szCs w:val="21"/>
          <w:highlight w:val="none"/>
        </w:rPr>
      </w:pPr>
      <w:r>
        <w:rPr>
          <w:rFonts w:hint="eastAsia" w:ascii="宋体" w:cs="宋体"/>
          <w:szCs w:val="21"/>
          <w:highlight w:val="none"/>
        </w:rPr>
        <w:t>3、具有履行合同所必需的设备和专业技术能力；</w:t>
      </w:r>
    </w:p>
    <w:p>
      <w:pPr>
        <w:spacing w:line="480" w:lineRule="auto"/>
        <w:ind w:firstLine="420" w:firstLineChars="200"/>
        <w:rPr>
          <w:rFonts w:ascii="宋体" w:cs="宋体"/>
          <w:szCs w:val="21"/>
          <w:highlight w:val="none"/>
        </w:rPr>
      </w:pPr>
      <w:r>
        <w:rPr>
          <w:rFonts w:hint="eastAsia" w:ascii="宋体" w:cs="宋体"/>
          <w:szCs w:val="21"/>
          <w:highlight w:val="none"/>
        </w:rPr>
        <w:t>4、有依法缴纳税收和社会保障资金的良好记录；</w:t>
      </w:r>
    </w:p>
    <w:p>
      <w:pPr>
        <w:spacing w:line="480" w:lineRule="auto"/>
        <w:ind w:firstLine="420" w:firstLineChars="200"/>
        <w:rPr>
          <w:rFonts w:ascii="宋体" w:cs="宋体"/>
          <w:szCs w:val="21"/>
          <w:highlight w:val="none"/>
        </w:rPr>
      </w:pPr>
      <w:r>
        <w:rPr>
          <w:rFonts w:hint="eastAsia" w:ascii="宋体" w:cs="宋体"/>
          <w:szCs w:val="21"/>
          <w:highlight w:val="none"/>
        </w:rPr>
        <w:t>5、参加政府采购活动前三年内，在经营活动中没有重大违法记录；</w:t>
      </w:r>
    </w:p>
    <w:p>
      <w:pPr>
        <w:spacing w:line="480" w:lineRule="auto"/>
        <w:ind w:firstLine="420" w:firstLineChars="200"/>
        <w:rPr>
          <w:rFonts w:ascii="宋体" w:cs="宋体"/>
          <w:szCs w:val="21"/>
          <w:highlight w:val="none"/>
        </w:rPr>
      </w:pPr>
      <w:r>
        <w:rPr>
          <w:rFonts w:hint="eastAsia" w:ascii="宋体" w:cs="宋体"/>
          <w:szCs w:val="21"/>
          <w:highlight w:val="none"/>
        </w:rPr>
        <w:t>6、法律、行政法规规定的其他条件。</w:t>
      </w:r>
    </w:p>
    <w:p>
      <w:pPr>
        <w:spacing w:line="480" w:lineRule="auto"/>
        <w:ind w:firstLine="420" w:firstLineChars="200"/>
        <w:rPr>
          <w:rFonts w:ascii="宋体" w:hAnsi="宋体"/>
          <w:szCs w:val="21"/>
          <w:highlight w:val="none"/>
        </w:rPr>
      </w:pPr>
      <w:r>
        <w:rPr>
          <w:rFonts w:hint="eastAsia" w:ascii="宋体" w:cs="宋体"/>
          <w:szCs w:val="21"/>
          <w:highlight w:val="none"/>
        </w:rPr>
        <w:t>如提供虚假承诺，甘愿接受监督管理部门、纪检监察机关或司法机关调查处理。给采购人造成损失的，依法承担赔偿责任。</w:t>
      </w: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r>
        <w:rPr>
          <w:rFonts w:hint="eastAsia" w:ascii="宋体" w:cs="宋体"/>
          <w:szCs w:val="21"/>
          <w:highlight w:val="none"/>
        </w:rPr>
        <w:t>供应商（盖章）：_</w:t>
      </w:r>
      <w:r>
        <w:rPr>
          <w:rFonts w:ascii="宋体" w:cs="宋体"/>
          <w:szCs w:val="21"/>
          <w:highlight w:val="none"/>
        </w:rPr>
        <w:t>________________________</w:t>
      </w:r>
    </w:p>
    <w:p>
      <w:pPr>
        <w:spacing w:line="480" w:lineRule="auto"/>
        <w:ind w:firstLine="420" w:firstLineChars="200"/>
        <w:rPr>
          <w:rFonts w:ascii="宋体" w:cs="宋体"/>
          <w:szCs w:val="21"/>
          <w:highlight w:val="none"/>
        </w:rPr>
      </w:pPr>
      <w:r>
        <w:rPr>
          <w:rFonts w:hint="eastAsia" w:ascii="宋体" w:cs="宋体"/>
          <w:szCs w:val="21"/>
          <w:highlight w:val="none"/>
        </w:rPr>
        <w:t>法定代表人或其委托代理人（签字或盖章）：_</w:t>
      </w:r>
      <w:r>
        <w:rPr>
          <w:rFonts w:ascii="宋体" w:cs="宋体"/>
          <w:szCs w:val="21"/>
          <w:highlight w:val="none"/>
        </w:rPr>
        <w:t>______________</w:t>
      </w:r>
    </w:p>
    <w:p>
      <w:pPr>
        <w:spacing w:line="480" w:lineRule="auto"/>
        <w:ind w:firstLine="420" w:firstLineChars="200"/>
        <w:rPr>
          <w:rFonts w:ascii="宋体" w:cs="宋体"/>
          <w:szCs w:val="21"/>
          <w:highlight w:val="none"/>
        </w:rPr>
      </w:pPr>
      <w:r>
        <w:rPr>
          <w:rFonts w:hint="eastAsia" w:ascii="宋体" w:cs="宋体"/>
          <w:szCs w:val="21"/>
          <w:highlight w:val="none"/>
        </w:rPr>
        <w:t>日期：_</w:t>
      </w:r>
      <w:r>
        <w:rPr>
          <w:rFonts w:ascii="宋体" w:cs="宋体"/>
          <w:szCs w:val="21"/>
          <w:highlight w:val="none"/>
        </w:rPr>
        <w:t>____</w:t>
      </w:r>
      <w:r>
        <w:rPr>
          <w:rFonts w:hint="eastAsia" w:ascii="宋体" w:cs="宋体"/>
          <w:szCs w:val="21"/>
          <w:highlight w:val="none"/>
        </w:rPr>
        <w:t>年_</w:t>
      </w:r>
      <w:r>
        <w:rPr>
          <w:rFonts w:ascii="宋体" w:cs="宋体"/>
          <w:szCs w:val="21"/>
          <w:highlight w:val="none"/>
        </w:rPr>
        <w:t>____</w:t>
      </w:r>
      <w:r>
        <w:rPr>
          <w:rFonts w:hint="eastAsia" w:ascii="宋体" w:cs="宋体"/>
          <w:szCs w:val="21"/>
          <w:highlight w:val="none"/>
        </w:rPr>
        <w:t>月_</w:t>
      </w:r>
      <w:r>
        <w:rPr>
          <w:rFonts w:ascii="宋体" w:cs="宋体"/>
          <w:szCs w:val="21"/>
          <w:highlight w:val="none"/>
        </w:rPr>
        <w:t>____</w:t>
      </w:r>
      <w:r>
        <w:rPr>
          <w:rFonts w:hint="eastAsia" w:ascii="宋体" w:cs="宋体"/>
          <w:szCs w:val="21"/>
          <w:highlight w:val="none"/>
        </w:rPr>
        <w:t>日</w:t>
      </w: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480" w:lineRule="auto"/>
        <w:ind w:firstLine="420" w:firstLineChars="200"/>
        <w:rPr>
          <w:rFonts w:ascii="宋体" w:cs="宋体"/>
          <w:szCs w:val="21"/>
          <w:highlight w:val="none"/>
        </w:rPr>
      </w:pPr>
    </w:p>
    <w:p>
      <w:pPr>
        <w:spacing w:line="360" w:lineRule="auto"/>
        <w:jc w:val="center"/>
        <w:outlineLvl w:val="1"/>
        <w:rPr>
          <w:rFonts w:ascii="宋体" w:hAnsi="宋体"/>
          <w:b/>
          <w:sz w:val="28"/>
          <w:szCs w:val="28"/>
          <w:highlight w:val="none"/>
        </w:rPr>
      </w:pPr>
      <w:bookmarkStart w:id="119" w:name="_Toc201074785"/>
      <w:bookmarkStart w:id="120" w:name="_Toc211800232"/>
      <w:r>
        <w:rPr>
          <w:rFonts w:hint="eastAsia" w:ascii="宋体" w:hAnsi="宋体"/>
          <w:b/>
          <w:sz w:val="28"/>
          <w:szCs w:val="28"/>
          <w:highlight w:val="none"/>
        </w:rPr>
        <w:t>（十一）法定代表人身份证明书</w:t>
      </w:r>
      <w:bookmarkEnd w:id="119"/>
      <w:bookmarkEnd w:id="120"/>
    </w:p>
    <w:p>
      <w:pPr>
        <w:spacing w:line="480" w:lineRule="auto"/>
        <w:ind w:firstLine="539" w:firstLineChars="257"/>
        <w:rPr>
          <w:rFonts w:ascii="宋体" w:hAnsi="宋体"/>
          <w:szCs w:val="21"/>
          <w:highlight w:val="none"/>
        </w:rPr>
      </w:pPr>
      <w:r>
        <w:rPr>
          <w:rFonts w:hint="eastAsia" w:ascii="宋体" w:hAnsi="宋体"/>
          <w:szCs w:val="21"/>
          <w:highlight w:val="none"/>
        </w:rPr>
        <w:t>单位名称：</w:t>
      </w:r>
    </w:p>
    <w:p>
      <w:pPr>
        <w:spacing w:line="480" w:lineRule="auto"/>
        <w:ind w:firstLine="539" w:firstLineChars="257"/>
        <w:rPr>
          <w:rFonts w:ascii="宋体" w:hAnsi="宋体"/>
          <w:szCs w:val="21"/>
          <w:highlight w:val="none"/>
          <w:u w:val="single"/>
        </w:rPr>
      </w:pPr>
      <w:r>
        <w:rPr>
          <w:rFonts w:hint="eastAsia" w:ascii="宋体" w:hAnsi="宋体"/>
          <w:szCs w:val="21"/>
          <w:highlight w:val="none"/>
        </w:rPr>
        <w:t>单位性质：</w:t>
      </w:r>
    </w:p>
    <w:p>
      <w:pPr>
        <w:spacing w:line="480" w:lineRule="auto"/>
        <w:ind w:firstLine="539" w:firstLineChars="257"/>
        <w:rPr>
          <w:rFonts w:ascii="宋体" w:hAnsi="宋体"/>
          <w:szCs w:val="21"/>
          <w:highlight w:val="none"/>
        </w:rPr>
      </w:pPr>
      <w:r>
        <w:rPr>
          <w:rFonts w:hint="eastAsia" w:ascii="宋体" w:hAnsi="宋体"/>
          <w:szCs w:val="21"/>
          <w:highlight w:val="none"/>
        </w:rPr>
        <w:t>地    址：</w:t>
      </w:r>
    </w:p>
    <w:p>
      <w:pPr>
        <w:spacing w:line="480" w:lineRule="auto"/>
        <w:ind w:firstLine="539" w:firstLineChars="257"/>
        <w:rPr>
          <w:rFonts w:ascii="宋体" w:hAnsi="宋体"/>
          <w:szCs w:val="21"/>
          <w:highlight w:val="none"/>
        </w:rPr>
      </w:pPr>
      <w:r>
        <w:rPr>
          <w:rFonts w:hint="eastAsia" w:ascii="宋体" w:hAnsi="宋体"/>
          <w:szCs w:val="21"/>
          <w:highlight w:val="none"/>
        </w:rPr>
        <w:t>成立时间：年月日</w:t>
      </w:r>
    </w:p>
    <w:p>
      <w:pPr>
        <w:spacing w:line="480" w:lineRule="auto"/>
        <w:ind w:firstLine="539" w:firstLineChars="257"/>
        <w:rPr>
          <w:rFonts w:ascii="宋体" w:hAnsi="宋体"/>
          <w:szCs w:val="21"/>
          <w:highlight w:val="none"/>
        </w:rPr>
      </w:pPr>
      <w:r>
        <w:rPr>
          <w:rFonts w:hint="eastAsia" w:ascii="宋体" w:hAnsi="宋体"/>
          <w:szCs w:val="21"/>
          <w:highlight w:val="none"/>
        </w:rPr>
        <w:t>经营期限：</w:t>
      </w:r>
    </w:p>
    <w:p>
      <w:pPr>
        <w:spacing w:line="480" w:lineRule="auto"/>
        <w:ind w:firstLine="539" w:firstLineChars="257"/>
        <w:rPr>
          <w:rFonts w:ascii="宋体" w:hAnsi="宋体"/>
          <w:szCs w:val="21"/>
          <w:highlight w:val="none"/>
        </w:rPr>
      </w:pPr>
      <w:r>
        <w:rPr>
          <w:rFonts w:hint="eastAsia" w:ascii="宋体" w:hAnsi="宋体"/>
          <w:szCs w:val="21"/>
          <w:highlight w:val="none"/>
        </w:rPr>
        <w:t>姓    名：性    别：</w:t>
      </w:r>
    </w:p>
    <w:p>
      <w:pPr>
        <w:spacing w:line="480" w:lineRule="auto"/>
        <w:ind w:firstLine="539" w:firstLineChars="257"/>
        <w:rPr>
          <w:rFonts w:ascii="宋体" w:hAnsi="宋体"/>
          <w:szCs w:val="21"/>
          <w:highlight w:val="none"/>
          <w:u w:val="single"/>
        </w:rPr>
      </w:pPr>
      <w:r>
        <w:rPr>
          <w:rFonts w:hint="eastAsia" w:ascii="宋体" w:hAnsi="宋体"/>
          <w:szCs w:val="21"/>
          <w:highlight w:val="none"/>
        </w:rPr>
        <w:t>年    龄：职    务：</w:t>
      </w:r>
    </w:p>
    <w:p>
      <w:pPr>
        <w:spacing w:line="480" w:lineRule="auto"/>
        <w:ind w:firstLine="539" w:firstLineChars="257"/>
        <w:rPr>
          <w:rFonts w:ascii="宋体" w:hAnsi="宋体"/>
          <w:szCs w:val="21"/>
          <w:highlight w:val="none"/>
        </w:rPr>
      </w:pPr>
      <w:r>
        <w:rPr>
          <w:rFonts w:hint="eastAsia" w:ascii="宋体" w:hAnsi="宋体"/>
          <w:szCs w:val="21"/>
          <w:highlight w:val="none"/>
        </w:rPr>
        <w:t>身份证号码：</w:t>
      </w:r>
    </w:p>
    <w:p>
      <w:pPr>
        <w:spacing w:line="480" w:lineRule="auto"/>
        <w:ind w:firstLine="539" w:firstLineChars="257"/>
        <w:rPr>
          <w:rFonts w:ascii="宋体" w:hAnsi="宋体"/>
          <w:szCs w:val="21"/>
          <w:highlight w:val="none"/>
        </w:rPr>
      </w:pPr>
      <w:r>
        <w:rPr>
          <w:rFonts w:hint="eastAsia" w:ascii="宋体" w:hAnsi="宋体"/>
          <w:szCs w:val="21"/>
          <w:highlight w:val="none"/>
        </w:rPr>
        <w:t>系（供应商单位名称）的法定代表人。</w:t>
      </w:r>
    </w:p>
    <w:p>
      <w:pPr>
        <w:spacing w:line="480" w:lineRule="auto"/>
        <w:ind w:firstLine="539" w:firstLineChars="257"/>
        <w:rPr>
          <w:rFonts w:ascii="宋体" w:hAnsi="宋体"/>
          <w:szCs w:val="21"/>
          <w:highlight w:val="none"/>
        </w:rPr>
      </w:pPr>
      <w:r>
        <w:rPr>
          <w:rFonts w:hint="eastAsia" w:ascii="宋体" w:hAnsi="宋体"/>
          <w:szCs w:val="21"/>
          <w:highlight w:val="none"/>
        </w:rPr>
        <w:t>特此证明。</w:t>
      </w:r>
    </w:p>
    <w:p>
      <w:pPr>
        <w:spacing w:line="480" w:lineRule="auto"/>
        <w:ind w:firstLine="539" w:firstLineChars="257"/>
        <w:rPr>
          <w:rFonts w:ascii="宋体" w:hAnsi="宋体"/>
          <w:szCs w:val="21"/>
          <w:highlight w:val="none"/>
        </w:rPr>
      </w:pPr>
    </w:p>
    <w:p>
      <w:pPr>
        <w:spacing w:line="480" w:lineRule="auto"/>
        <w:ind w:firstLine="413" w:firstLineChars="196"/>
        <w:rPr>
          <w:rFonts w:ascii="宋体" w:hAnsi="宋体"/>
          <w:szCs w:val="21"/>
          <w:highlight w:val="none"/>
        </w:rPr>
      </w:pPr>
      <w:r>
        <w:rPr>
          <w:rFonts w:hint="eastAsia"/>
          <w:b/>
          <w:szCs w:val="21"/>
          <w:highlight w:val="none"/>
        </w:rPr>
        <w:t>附：法定代表人身份证正反面原件扫描件</w:t>
      </w:r>
    </w:p>
    <w:p>
      <w:pPr>
        <w:spacing w:line="480" w:lineRule="auto"/>
        <w:ind w:firstLine="539" w:firstLineChars="257"/>
        <w:rPr>
          <w:rFonts w:ascii="宋体" w:hAnsi="宋体"/>
          <w:szCs w:val="21"/>
          <w:highlight w:val="none"/>
        </w:rPr>
      </w:pPr>
    </w:p>
    <w:p>
      <w:pPr>
        <w:spacing w:line="480" w:lineRule="auto"/>
        <w:ind w:firstLine="539" w:firstLineChars="257"/>
        <w:rPr>
          <w:rFonts w:ascii="宋体" w:hAnsi="宋体"/>
          <w:szCs w:val="21"/>
          <w:highlight w:val="none"/>
        </w:rPr>
      </w:pPr>
    </w:p>
    <w:p>
      <w:pPr>
        <w:wordWrap w:val="0"/>
        <w:spacing w:line="600" w:lineRule="auto"/>
        <w:ind w:right="-86" w:firstLine="4830" w:firstLineChars="2300"/>
        <w:rPr>
          <w:rFonts w:ascii="宋体" w:hAnsi="宋体"/>
          <w:szCs w:val="21"/>
          <w:highlight w:val="none"/>
          <w:u w:val="single"/>
        </w:rPr>
      </w:pPr>
      <w:r>
        <w:rPr>
          <w:rFonts w:hint="eastAsia" w:ascii="宋体" w:hAnsi="宋体"/>
          <w:szCs w:val="21"/>
          <w:highlight w:val="none"/>
        </w:rPr>
        <w:t>供应商（盖章）：</w:t>
      </w:r>
    </w:p>
    <w:p>
      <w:pPr>
        <w:jc w:val="right"/>
        <w:rPr>
          <w:szCs w:val="21"/>
          <w:highlight w:val="none"/>
        </w:rPr>
      </w:pPr>
      <w:r>
        <w:rPr>
          <w:rFonts w:hint="eastAsia" w:ascii="宋体" w:hAnsi="宋体"/>
          <w:szCs w:val="21"/>
          <w:highlight w:val="none"/>
        </w:rPr>
        <w:t>年月日</w:t>
      </w:r>
    </w:p>
    <w:p>
      <w:pPr>
        <w:wordWrap w:val="0"/>
        <w:spacing w:line="360" w:lineRule="auto"/>
        <w:ind w:firstLine="2125" w:firstLineChars="1012"/>
        <w:rPr>
          <w:rFonts w:cs="宋体"/>
          <w:szCs w:val="21"/>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21" w:name="_Toc201074786"/>
      <w:bookmarkStart w:id="122" w:name="_Toc211800233"/>
      <w:r>
        <w:rPr>
          <w:rFonts w:hint="eastAsia" w:ascii="宋体" w:hAnsi="宋体"/>
          <w:b/>
          <w:sz w:val="28"/>
          <w:szCs w:val="28"/>
          <w:highlight w:val="none"/>
        </w:rPr>
        <w:t>（十二）授权委托书</w:t>
      </w:r>
      <w:bookmarkEnd w:id="121"/>
      <w:bookmarkEnd w:id="122"/>
    </w:p>
    <w:p>
      <w:pPr>
        <w:wordWrap w:val="0"/>
        <w:spacing w:line="480" w:lineRule="auto"/>
        <w:ind w:firstLine="472" w:firstLineChars="225"/>
        <w:rPr>
          <w:szCs w:val="21"/>
          <w:highlight w:val="none"/>
        </w:rPr>
      </w:pPr>
      <w:r>
        <w:rPr>
          <w:rFonts w:hint="eastAsia"/>
          <w:szCs w:val="21"/>
          <w:highlight w:val="none"/>
        </w:rPr>
        <w:t>本授权委托书声明：本人（姓名）系</w:t>
      </w:r>
      <w:r>
        <w:rPr>
          <w:rFonts w:hint="eastAsia"/>
          <w:szCs w:val="21"/>
          <w:highlight w:val="none"/>
          <w:u w:val="single"/>
        </w:rPr>
        <w:t>（供应商名称）</w:t>
      </w:r>
      <w:r>
        <w:rPr>
          <w:rFonts w:hint="eastAsia"/>
          <w:szCs w:val="21"/>
          <w:highlight w:val="none"/>
        </w:rPr>
        <w:t>的法定代表人，现授权委托</w:t>
      </w:r>
      <w:r>
        <w:rPr>
          <w:rFonts w:hint="eastAsia"/>
          <w:szCs w:val="21"/>
          <w:highlight w:val="none"/>
          <w:u w:val="single"/>
        </w:rPr>
        <w:t>（供应商名称）</w:t>
      </w:r>
      <w:r>
        <w:rPr>
          <w:rFonts w:hint="eastAsia"/>
          <w:szCs w:val="21"/>
          <w:highlight w:val="none"/>
        </w:rPr>
        <w:t>的</w:t>
      </w:r>
      <w:r>
        <w:rPr>
          <w:rFonts w:hint="eastAsia"/>
          <w:szCs w:val="21"/>
          <w:highlight w:val="none"/>
          <w:u w:val="single"/>
        </w:rPr>
        <w:t>（姓名）</w:t>
      </w:r>
      <w:r>
        <w:rPr>
          <w:rFonts w:hint="eastAsia"/>
          <w:szCs w:val="21"/>
          <w:highlight w:val="none"/>
        </w:rPr>
        <w:t>为我方代理人。代理人根据授权，以我方名义签署、澄清、说明、补正、递交、撤回、修改</w:t>
      </w:r>
      <w:r>
        <w:rPr>
          <w:rFonts w:hint="eastAsia" w:ascii="宋体" w:cs="宋体"/>
          <w:b/>
          <w:bCs/>
          <w:szCs w:val="21"/>
          <w:highlight w:val="none"/>
          <w:u w:val="single"/>
        </w:rPr>
        <w:t>*****采购</w:t>
      </w:r>
      <w:r>
        <w:rPr>
          <w:rFonts w:hint="eastAsia" w:ascii="宋体" w:hAnsi="宋体" w:cs="宋体"/>
          <w:szCs w:val="21"/>
          <w:highlight w:val="none"/>
        </w:rPr>
        <w:t>（项目名称）</w:t>
      </w:r>
      <w:r>
        <w:rPr>
          <w:rFonts w:hint="eastAsia"/>
          <w:szCs w:val="21"/>
          <w:highlight w:val="none"/>
        </w:rPr>
        <w:t>的响应文件、签订合同和处理有关事宜，其法律后果由我方承担。</w:t>
      </w:r>
    </w:p>
    <w:p>
      <w:pPr>
        <w:wordWrap w:val="0"/>
        <w:spacing w:line="480" w:lineRule="auto"/>
        <w:rPr>
          <w:szCs w:val="21"/>
          <w:highlight w:val="none"/>
        </w:rPr>
      </w:pPr>
    </w:p>
    <w:p>
      <w:pPr>
        <w:wordWrap w:val="0"/>
        <w:spacing w:line="480" w:lineRule="auto"/>
        <w:ind w:firstLine="472" w:firstLineChars="225"/>
        <w:rPr>
          <w:szCs w:val="21"/>
          <w:highlight w:val="none"/>
        </w:rPr>
      </w:pPr>
      <w:r>
        <w:rPr>
          <w:rFonts w:hint="eastAsia"/>
          <w:szCs w:val="21"/>
          <w:highlight w:val="none"/>
        </w:rPr>
        <w:t>代理人无转委托权，特此委托。</w:t>
      </w:r>
    </w:p>
    <w:p>
      <w:pPr>
        <w:wordWrap w:val="0"/>
        <w:spacing w:line="480" w:lineRule="auto"/>
        <w:rPr>
          <w:szCs w:val="21"/>
          <w:highlight w:val="none"/>
        </w:rPr>
      </w:pPr>
    </w:p>
    <w:p>
      <w:pPr>
        <w:spacing w:line="480" w:lineRule="auto"/>
        <w:ind w:right="105" w:firstLine="420" w:firstLineChars="200"/>
        <w:rPr>
          <w:rFonts w:ascii="宋体" w:hAnsi="宋体"/>
          <w:szCs w:val="21"/>
          <w:highlight w:val="none"/>
        </w:rPr>
      </w:pPr>
      <w:r>
        <w:rPr>
          <w:rFonts w:hint="eastAsia" w:ascii="宋体" w:hAnsi="宋体"/>
          <w:szCs w:val="21"/>
          <w:highlight w:val="none"/>
        </w:rPr>
        <w:t>供应商（盖章）：</w:t>
      </w:r>
    </w:p>
    <w:p>
      <w:pPr>
        <w:spacing w:line="480" w:lineRule="auto"/>
        <w:ind w:right="113" w:firstLine="420" w:firstLineChars="200"/>
        <w:rPr>
          <w:rFonts w:ascii="宋体" w:hAnsi="宋体"/>
          <w:szCs w:val="21"/>
          <w:highlight w:val="none"/>
          <w:u w:val="single"/>
        </w:rPr>
      </w:pPr>
      <w:r>
        <w:rPr>
          <w:rFonts w:hint="eastAsia" w:ascii="宋体" w:hAnsi="宋体"/>
          <w:szCs w:val="21"/>
          <w:highlight w:val="none"/>
        </w:rPr>
        <w:t>法定代表人（签字或盖章）：</w:t>
      </w:r>
    </w:p>
    <w:p>
      <w:pPr>
        <w:wordWrap w:val="0"/>
        <w:spacing w:line="480" w:lineRule="auto"/>
        <w:ind w:right="149" w:firstLine="420" w:firstLineChars="200"/>
        <w:rPr>
          <w:rFonts w:ascii="宋体" w:hAnsi="宋体"/>
          <w:szCs w:val="21"/>
          <w:highlight w:val="none"/>
        </w:rPr>
      </w:pPr>
      <w:r>
        <w:rPr>
          <w:rFonts w:hint="eastAsia" w:ascii="宋体" w:hAnsi="宋体"/>
          <w:szCs w:val="21"/>
          <w:highlight w:val="none"/>
        </w:rPr>
        <w:t>法定代表人身份证号码：</w:t>
      </w:r>
    </w:p>
    <w:p>
      <w:pPr>
        <w:spacing w:line="480" w:lineRule="auto"/>
        <w:ind w:right="-29" w:firstLine="420" w:firstLineChars="200"/>
        <w:rPr>
          <w:rFonts w:ascii="宋体" w:hAnsi="宋体"/>
          <w:szCs w:val="21"/>
          <w:highlight w:val="none"/>
        </w:rPr>
      </w:pPr>
      <w:r>
        <w:rPr>
          <w:rFonts w:hint="eastAsia" w:ascii="宋体" w:hAnsi="宋体"/>
          <w:szCs w:val="21"/>
          <w:highlight w:val="none"/>
        </w:rPr>
        <w:t>委托代理人：</w:t>
      </w:r>
    </w:p>
    <w:p>
      <w:pPr>
        <w:tabs>
          <w:tab w:val="left" w:pos="8460"/>
        </w:tabs>
        <w:wordWrap w:val="0"/>
        <w:spacing w:line="480" w:lineRule="auto"/>
        <w:ind w:right="149" w:firstLine="420" w:firstLineChars="200"/>
        <w:rPr>
          <w:rFonts w:ascii="宋体" w:hAnsi="宋体"/>
          <w:szCs w:val="21"/>
          <w:highlight w:val="none"/>
          <w:u w:val="single"/>
        </w:rPr>
      </w:pPr>
      <w:r>
        <w:rPr>
          <w:rFonts w:hint="eastAsia" w:ascii="宋体" w:hAnsi="宋体"/>
          <w:szCs w:val="21"/>
          <w:highlight w:val="none"/>
        </w:rPr>
        <w:t>委托代理人身份证号码：</w:t>
      </w:r>
    </w:p>
    <w:p>
      <w:pPr>
        <w:spacing w:line="480" w:lineRule="auto"/>
        <w:ind w:right="420" w:firstLine="420" w:firstLineChars="200"/>
        <w:rPr>
          <w:rFonts w:ascii="宋体" w:hAnsi="宋体"/>
          <w:szCs w:val="21"/>
          <w:highlight w:val="none"/>
        </w:rPr>
      </w:pPr>
      <w:r>
        <w:rPr>
          <w:rFonts w:hint="eastAsia" w:ascii="宋体" w:hAnsi="宋体"/>
          <w:szCs w:val="21"/>
          <w:highlight w:val="none"/>
        </w:rPr>
        <w:t>年月日</w:t>
      </w:r>
    </w:p>
    <w:p>
      <w:pPr>
        <w:wordWrap w:val="0"/>
        <w:spacing w:line="360" w:lineRule="auto"/>
        <w:rPr>
          <w:szCs w:val="21"/>
          <w:highlight w:val="none"/>
        </w:rPr>
      </w:pPr>
    </w:p>
    <w:p>
      <w:pPr>
        <w:wordWrap w:val="0"/>
        <w:spacing w:line="360" w:lineRule="auto"/>
        <w:ind w:firstLine="472" w:firstLineChars="224"/>
        <w:rPr>
          <w:rFonts w:ascii="宋体" w:hAnsi="宋体"/>
          <w:b/>
          <w:szCs w:val="21"/>
          <w:highlight w:val="none"/>
        </w:rPr>
      </w:pPr>
      <w:r>
        <w:rPr>
          <w:rFonts w:hint="eastAsia" w:ascii="宋体" w:hAnsi="宋体"/>
          <w:b/>
          <w:szCs w:val="21"/>
          <w:highlight w:val="none"/>
        </w:rPr>
        <w:t>注：1.附委托代理人身份证正反面原件扫描件；</w:t>
      </w:r>
    </w:p>
    <w:p>
      <w:pPr>
        <w:wordWrap w:val="0"/>
        <w:spacing w:line="360" w:lineRule="auto"/>
        <w:ind w:firstLine="892" w:firstLineChars="423"/>
        <w:rPr>
          <w:rFonts w:ascii="宋体" w:hAnsi="宋体"/>
          <w:b/>
          <w:szCs w:val="21"/>
          <w:highlight w:val="none"/>
        </w:rPr>
      </w:pPr>
      <w:r>
        <w:rPr>
          <w:rFonts w:hint="eastAsia" w:ascii="宋体" w:hAnsi="宋体"/>
          <w:b/>
          <w:szCs w:val="21"/>
          <w:highlight w:val="none"/>
        </w:rPr>
        <w:t>2.附委托代理人2025年1月至今任意1个月的社保证明原件扫描件；</w:t>
      </w:r>
    </w:p>
    <w:p>
      <w:pPr>
        <w:wordWrap w:val="0"/>
        <w:spacing w:line="360" w:lineRule="auto"/>
        <w:ind w:firstLine="892" w:firstLineChars="423"/>
        <w:rPr>
          <w:rFonts w:ascii="宋体" w:hAnsi="宋体"/>
          <w:b/>
          <w:szCs w:val="21"/>
          <w:highlight w:val="none"/>
        </w:rPr>
      </w:pPr>
      <w:r>
        <w:rPr>
          <w:rFonts w:hint="eastAsia" w:ascii="宋体" w:hAnsi="宋体"/>
          <w:b/>
          <w:szCs w:val="21"/>
          <w:highlight w:val="none"/>
        </w:rPr>
        <w:t>3.如供应商由法定代表人亲自签署响应文件并参与相关活动，则不需要办理授权。如由委托代理人签署上述文件，则必须按本格式规定填报并提交授权书，否则被授权的委托代理人将不被认可。</w:t>
      </w: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23" w:name="_Toc211800234"/>
      <w:bookmarkStart w:id="124" w:name="_Toc201074787"/>
      <w:r>
        <w:rPr>
          <w:rFonts w:hint="eastAsia" w:ascii="宋体" w:hAnsi="宋体"/>
          <w:b/>
          <w:sz w:val="28"/>
          <w:szCs w:val="28"/>
          <w:highlight w:val="none"/>
        </w:rPr>
        <w:t>（十三）谈判函</w:t>
      </w:r>
      <w:bookmarkEnd w:id="123"/>
      <w:bookmarkEnd w:id="124"/>
    </w:p>
    <w:p>
      <w:pPr>
        <w:wordWrap w:val="0"/>
        <w:spacing w:line="360" w:lineRule="auto"/>
        <w:rPr>
          <w:rFonts w:ascii="宋体" w:hAnsi="宋体" w:cs="宋体"/>
          <w:szCs w:val="21"/>
          <w:highlight w:val="none"/>
          <w:u w:val="single"/>
        </w:rPr>
      </w:pPr>
      <w:r>
        <w:rPr>
          <w:rFonts w:hint="eastAsia" w:ascii="宋体" w:hAnsi="宋体" w:cs="宋体"/>
          <w:szCs w:val="21"/>
          <w:highlight w:val="none"/>
        </w:rPr>
        <w:t>致：</w:t>
      </w:r>
      <w:r>
        <w:rPr>
          <w:rFonts w:hint="eastAsia" w:ascii="宋体" w:hAnsi="宋体" w:cs="宋体"/>
          <w:szCs w:val="21"/>
          <w:highlight w:val="none"/>
          <w:u w:val="single"/>
        </w:rPr>
        <w:t xml:space="preserve">   （采购人名称}） </w:t>
      </w: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1.我方仔细研究了</w:t>
      </w:r>
      <w:r>
        <w:rPr>
          <w:rFonts w:hint="eastAsia" w:ascii="宋体" w:cs="宋体"/>
          <w:b/>
          <w:bCs/>
          <w:szCs w:val="21"/>
          <w:highlight w:val="none"/>
          <w:u w:val="single"/>
        </w:rPr>
        <w:t>*****采购</w:t>
      </w:r>
      <w:r>
        <w:rPr>
          <w:rFonts w:hint="eastAsia" w:ascii="宋体" w:hAnsi="宋体" w:cs="宋体"/>
          <w:szCs w:val="21"/>
          <w:highlight w:val="none"/>
        </w:rPr>
        <w:t>（项目名称）（项目编号：）的竞争性谈判文件，按竞争性谈判文件要求，我方愿以《报价一览表》中的报价作为我方的响应报价，并按并按合同约定、采购需求完成本项目所包含的全部工作。</w:t>
      </w: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2.我方承诺我们的响应报价不低于我们自身的成本。</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3.我方已详细审核全部竞争性谈判文件，包括修改文件（如有时）及有关附件。</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4.一旦我方成交，我方保证按合同协议书的规定以及采购人要求完成本项目。</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5.我方承遵守竞争性谈判文件规定谈判有效期：</w:t>
      </w:r>
      <w:r>
        <w:rPr>
          <w:rFonts w:hint="eastAsia" w:ascii="宋体" w:hAnsi="宋体" w:cs="宋体"/>
          <w:szCs w:val="21"/>
          <w:highlight w:val="none"/>
          <w:u w:val="single"/>
        </w:rPr>
        <w:t>90日历天，从提交响应文件的截止之日算起</w:t>
      </w:r>
      <w:r>
        <w:rPr>
          <w:rFonts w:hint="eastAsia" w:ascii="宋体" w:hAnsi="宋体" w:cs="宋体"/>
          <w:szCs w:val="21"/>
          <w:highlight w:val="none"/>
        </w:rPr>
        <w:t>。</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6.我方同意所提交的响应文件在竞争性谈判文件供应商须知中第3.3.1条规定的谈判有效期内有效，在此期间内如果成交，我方将受此约束。</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7.我方在此声明，所递交的响应文件及有关资料内容完整、合法、真实、有效和准确，若有违反，我方愿意承担一切后果。</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8.在合同协议书正式签署生效之前，本谈判函连同你方的成交通知书将构成我们双方之间共同遵守的文件，对双方具有约束力。</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9.除非另外达成协议并生效，你方的成交通知书和本响应文件将成为约束双方的合同文件的组成部分。</w:t>
      </w:r>
    </w:p>
    <w:p>
      <w:pPr>
        <w:wordWrap w:val="0"/>
        <w:spacing w:line="360" w:lineRule="auto"/>
        <w:ind w:firstLine="420" w:firstLineChars="200"/>
        <w:rPr>
          <w:rFonts w:ascii="宋体" w:hAnsi="宋体" w:cs="宋体"/>
          <w:szCs w:val="21"/>
          <w:highlight w:val="none"/>
        </w:rPr>
      </w:pPr>
      <w:r>
        <w:rPr>
          <w:rFonts w:ascii="宋体" w:hAnsi="宋体" w:cs="宋体"/>
          <w:szCs w:val="21"/>
          <w:highlight w:val="none"/>
        </w:rPr>
        <w:t>1</w:t>
      </w:r>
      <w:r>
        <w:rPr>
          <w:rFonts w:hint="eastAsia" w:ascii="宋体" w:hAnsi="宋体" w:cs="宋体"/>
          <w:szCs w:val="21"/>
          <w:highlight w:val="none"/>
        </w:rPr>
        <w:t>0.我方完全理解贵方不一定要接受最低报价的供应商为成交供应商的行为。</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11.除列出的偏差外，我方满足竞争性谈判文件的全部要求。</w:t>
      </w: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12.其他：</w:t>
      </w:r>
    </w:p>
    <w:p>
      <w:pPr>
        <w:wordWrap w:val="0"/>
        <w:spacing w:line="360" w:lineRule="auto"/>
        <w:ind w:firstLine="420" w:firstLineChars="200"/>
        <w:rPr>
          <w:rFonts w:ascii="宋体" w:hAnsi="宋体" w:cs="宋体"/>
          <w:szCs w:val="21"/>
          <w:highlight w:val="none"/>
        </w:rPr>
      </w:pP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供应商（盖章）：</w:t>
      </w: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单位地址：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p>
    <w:p>
      <w:pPr>
        <w:wordWrap w:val="0"/>
        <w:spacing w:line="360" w:lineRule="auto"/>
        <w:ind w:firstLine="420" w:firstLineChars="200"/>
        <w:rPr>
          <w:rFonts w:ascii="宋体" w:hAnsi="宋体" w:cs="宋体"/>
          <w:szCs w:val="21"/>
          <w:highlight w:val="none"/>
          <w:u w:val="single"/>
        </w:rPr>
      </w:pPr>
      <w:r>
        <w:rPr>
          <w:rFonts w:hint="eastAsia" w:ascii="宋体" w:hAnsi="宋体" w:cs="宋体"/>
          <w:szCs w:val="21"/>
          <w:highlight w:val="none"/>
        </w:rPr>
        <w:t>法定代表人或其委托代理人（签字或盖章）：</w:t>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邮政编码：</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rPr>
        <w:t>电话：</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rPr>
        <w:t xml:space="preserve"> 传真：</w:t>
      </w:r>
      <w:r>
        <w:rPr>
          <w:rFonts w:hint="eastAsia" w:ascii="宋体" w:hAnsi="宋体" w:cs="宋体"/>
          <w:szCs w:val="21"/>
          <w:highlight w:val="none"/>
          <w:u w:val="single"/>
        </w:rPr>
        <w:tab/>
      </w:r>
      <w:r>
        <w:rPr>
          <w:rFonts w:hint="eastAsia" w:ascii="宋体" w:hAnsi="宋体" w:cs="宋体"/>
          <w:szCs w:val="21"/>
          <w:highlight w:val="none"/>
          <w:u w:val="single"/>
        </w:rPr>
        <w:tab/>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开户银行名称：</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开户银行账号：</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p>
    <w:p>
      <w:pPr>
        <w:wordWrap w:val="0"/>
        <w:spacing w:line="360" w:lineRule="auto"/>
        <w:ind w:firstLine="420" w:firstLineChars="200"/>
        <w:rPr>
          <w:rFonts w:ascii="宋体" w:hAnsi="宋体" w:cs="宋体"/>
          <w:szCs w:val="21"/>
          <w:highlight w:val="none"/>
        </w:rPr>
      </w:pPr>
      <w:r>
        <w:rPr>
          <w:rFonts w:hint="eastAsia" w:ascii="宋体" w:hAnsi="宋体" w:cs="宋体"/>
          <w:szCs w:val="21"/>
          <w:highlight w:val="none"/>
        </w:rPr>
        <w:t>开户银行地址：</w:t>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r>
        <w:rPr>
          <w:rFonts w:hint="eastAsia" w:ascii="宋体" w:hAnsi="宋体" w:cs="宋体"/>
          <w:szCs w:val="21"/>
          <w:highlight w:val="none"/>
          <w:u w:val="single"/>
        </w:rPr>
        <w:tab/>
      </w:r>
    </w:p>
    <w:p>
      <w:pPr>
        <w:wordWrap w:val="0"/>
        <w:spacing w:line="360" w:lineRule="auto"/>
        <w:ind w:firstLine="420" w:firstLineChars="200"/>
        <w:rPr>
          <w:highlight w:val="none"/>
          <w:lang w:val="zh-CN"/>
        </w:rPr>
      </w:pPr>
      <w:r>
        <w:rPr>
          <w:rFonts w:hint="eastAsia" w:ascii="宋体" w:hAnsi="宋体" w:cs="宋体"/>
          <w:szCs w:val="21"/>
          <w:highlight w:val="none"/>
        </w:rPr>
        <w:t>日期：年月日</w:t>
      </w:r>
    </w:p>
    <w:p>
      <w:pPr>
        <w:spacing w:line="360" w:lineRule="auto"/>
        <w:jc w:val="center"/>
        <w:outlineLvl w:val="1"/>
        <w:rPr>
          <w:rFonts w:ascii="宋体" w:hAnsi="宋体"/>
          <w:b/>
          <w:sz w:val="28"/>
          <w:szCs w:val="28"/>
          <w:highlight w:val="none"/>
        </w:rPr>
      </w:pPr>
      <w:bookmarkStart w:id="125" w:name="_Toc211800235"/>
      <w:bookmarkStart w:id="126" w:name="_Toc201074788"/>
      <w:r>
        <w:rPr>
          <w:rFonts w:hint="eastAsia" w:ascii="宋体" w:hAnsi="宋体"/>
          <w:b/>
          <w:sz w:val="28"/>
          <w:szCs w:val="28"/>
          <w:highlight w:val="none"/>
        </w:rPr>
        <w:t>（十四）报价表</w:t>
      </w:r>
      <w:bookmarkEnd w:id="125"/>
      <w:bookmarkEnd w:id="126"/>
    </w:p>
    <w:p>
      <w:pPr>
        <w:spacing w:line="360" w:lineRule="auto"/>
        <w:rPr>
          <w:szCs w:val="21"/>
          <w:highlight w:val="none"/>
        </w:rPr>
      </w:pPr>
      <w:r>
        <w:rPr>
          <w:rFonts w:hint="eastAsia"/>
          <w:szCs w:val="21"/>
          <w:highlight w:val="none"/>
        </w:rPr>
        <w:t>项目名称：</w:t>
      </w:r>
      <w:r>
        <w:rPr>
          <w:rFonts w:hint="eastAsia"/>
          <w:b/>
          <w:bCs/>
          <w:szCs w:val="21"/>
          <w:highlight w:val="none"/>
        </w:rPr>
        <w:t>*****采购</w:t>
      </w:r>
    </w:p>
    <w:p>
      <w:pPr>
        <w:spacing w:line="360" w:lineRule="auto"/>
        <w:rPr>
          <w:szCs w:val="21"/>
          <w:highlight w:val="none"/>
        </w:rPr>
      </w:pPr>
      <w:r>
        <w:rPr>
          <w:rFonts w:hint="eastAsia"/>
          <w:szCs w:val="21"/>
          <w:highlight w:val="none"/>
        </w:rPr>
        <w:t>项目编号：</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Layout w:type="autofit"/>
        <w:tblCellMar>
          <w:top w:w="0" w:type="dxa"/>
          <w:left w:w="108" w:type="dxa"/>
          <w:bottom w:w="0" w:type="dxa"/>
          <w:right w:w="108" w:type="dxa"/>
        </w:tblCellMar>
      </w:tblPr>
      <w:tblGrid>
        <w:gridCol w:w="793"/>
        <w:gridCol w:w="2315"/>
        <w:gridCol w:w="4784"/>
        <w:gridCol w:w="139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序号</w:t>
            </w:r>
          </w:p>
        </w:tc>
        <w:tc>
          <w:tcPr>
            <w:tcW w:w="1246"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内容</w:t>
            </w:r>
          </w:p>
        </w:tc>
        <w:tc>
          <w:tcPr>
            <w:tcW w:w="2575"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供应商填写</w:t>
            </w:r>
          </w:p>
        </w:tc>
        <w:tc>
          <w:tcPr>
            <w:tcW w:w="751"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备  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1</w:t>
            </w:r>
          </w:p>
        </w:tc>
        <w:tc>
          <w:tcPr>
            <w:tcW w:w="1246"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响应报价</w:t>
            </w:r>
          </w:p>
        </w:tc>
        <w:tc>
          <w:tcPr>
            <w:tcW w:w="2575" w:type="pct"/>
            <w:shd w:val="clear" w:color="auto" w:fill="FFFFFF"/>
            <w:vAlign w:val="center"/>
          </w:tcPr>
          <w:p>
            <w:pPr>
              <w:spacing w:line="360" w:lineRule="auto"/>
              <w:jc w:val="center"/>
              <w:rPr>
                <w:rFonts w:ascii="宋体" w:hAnsi="宋体"/>
                <w:szCs w:val="21"/>
                <w:highlight w:val="none"/>
              </w:rPr>
            </w:pPr>
            <w:r>
              <w:rPr>
                <w:rFonts w:hint="eastAsia" w:ascii="宋体" w:hAnsi="宋体" w:cs="宋体"/>
                <w:szCs w:val="21"/>
                <w:highlight w:val="none"/>
              </w:rPr>
              <w:t>¥元</w:t>
            </w:r>
          </w:p>
        </w:tc>
        <w:tc>
          <w:tcPr>
            <w:tcW w:w="751" w:type="pct"/>
            <w:shd w:val="clear" w:color="auto" w:fill="FFFFFF"/>
            <w:vAlign w:val="center"/>
          </w:tcPr>
          <w:p>
            <w:pPr>
              <w:wordWrap w:val="0"/>
              <w:spacing w:line="276"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2</w:t>
            </w:r>
          </w:p>
        </w:tc>
        <w:tc>
          <w:tcPr>
            <w:tcW w:w="1246"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合同履行期限承诺</w:t>
            </w:r>
          </w:p>
        </w:tc>
        <w:tc>
          <w:tcPr>
            <w:tcW w:w="2575" w:type="pct"/>
            <w:shd w:val="clear" w:color="auto" w:fill="FFFFFF"/>
            <w:vAlign w:val="center"/>
          </w:tcPr>
          <w:p>
            <w:pPr>
              <w:wordWrap w:val="0"/>
              <w:spacing w:line="276" w:lineRule="auto"/>
              <w:jc w:val="center"/>
              <w:rPr>
                <w:rFonts w:ascii="宋体" w:hAnsi="宋体"/>
                <w:szCs w:val="21"/>
                <w:highlight w:val="none"/>
              </w:rPr>
            </w:pPr>
          </w:p>
        </w:tc>
        <w:tc>
          <w:tcPr>
            <w:tcW w:w="751" w:type="pct"/>
            <w:shd w:val="clear" w:color="auto" w:fill="FFFFFF"/>
            <w:vAlign w:val="center"/>
          </w:tcPr>
          <w:p>
            <w:pPr>
              <w:wordWrap w:val="0"/>
              <w:spacing w:line="276"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3</w:t>
            </w:r>
          </w:p>
        </w:tc>
        <w:tc>
          <w:tcPr>
            <w:tcW w:w="1246"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服务地点承诺</w:t>
            </w:r>
          </w:p>
        </w:tc>
        <w:tc>
          <w:tcPr>
            <w:tcW w:w="2575" w:type="pct"/>
            <w:shd w:val="clear" w:color="auto" w:fill="FFFFFF"/>
            <w:vAlign w:val="center"/>
          </w:tcPr>
          <w:p>
            <w:pPr>
              <w:wordWrap w:val="0"/>
              <w:spacing w:line="276" w:lineRule="auto"/>
              <w:jc w:val="center"/>
              <w:rPr>
                <w:rFonts w:ascii="宋体" w:hAnsi="宋体"/>
                <w:szCs w:val="21"/>
                <w:highlight w:val="none"/>
              </w:rPr>
            </w:pPr>
          </w:p>
        </w:tc>
        <w:tc>
          <w:tcPr>
            <w:tcW w:w="751" w:type="pct"/>
            <w:shd w:val="clear" w:color="auto" w:fill="FFFFFF"/>
            <w:vAlign w:val="center"/>
          </w:tcPr>
          <w:p>
            <w:pPr>
              <w:wordWrap w:val="0"/>
              <w:spacing w:line="276"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4</w:t>
            </w:r>
          </w:p>
        </w:tc>
        <w:tc>
          <w:tcPr>
            <w:tcW w:w="1246" w:type="pct"/>
            <w:shd w:val="clear" w:color="auto" w:fill="FFFFFF"/>
            <w:vAlign w:val="center"/>
          </w:tcPr>
          <w:p>
            <w:pPr>
              <w:wordWrap w:val="0"/>
              <w:spacing w:line="276" w:lineRule="auto"/>
              <w:jc w:val="center"/>
              <w:rPr>
                <w:rFonts w:ascii="宋体" w:hAnsi="宋体"/>
                <w:szCs w:val="21"/>
                <w:highlight w:val="none"/>
              </w:rPr>
            </w:pPr>
            <w:bookmarkStart w:id="127" w:name="OLE_LINK50"/>
            <w:bookmarkStart w:id="128" w:name="OLE_LINK51"/>
            <w:r>
              <w:rPr>
                <w:rFonts w:hint="eastAsia" w:ascii="宋体" w:hAnsi="宋体"/>
                <w:szCs w:val="21"/>
                <w:highlight w:val="none"/>
              </w:rPr>
              <w:t>质量标准承诺</w:t>
            </w:r>
            <w:bookmarkEnd w:id="127"/>
            <w:bookmarkEnd w:id="128"/>
          </w:p>
        </w:tc>
        <w:tc>
          <w:tcPr>
            <w:tcW w:w="2575" w:type="pct"/>
            <w:shd w:val="clear" w:color="auto" w:fill="FFFFFF"/>
            <w:vAlign w:val="center"/>
          </w:tcPr>
          <w:p>
            <w:pPr>
              <w:wordWrap w:val="0"/>
              <w:spacing w:line="276" w:lineRule="auto"/>
              <w:jc w:val="center"/>
              <w:rPr>
                <w:rFonts w:ascii="宋体" w:hAnsi="宋体"/>
                <w:szCs w:val="21"/>
                <w:highlight w:val="none"/>
              </w:rPr>
            </w:pPr>
          </w:p>
        </w:tc>
        <w:tc>
          <w:tcPr>
            <w:tcW w:w="751" w:type="pct"/>
            <w:shd w:val="clear" w:color="auto" w:fill="FFFFFF"/>
            <w:vAlign w:val="center"/>
          </w:tcPr>
          <w:p>
            <w:pPr>
              <w:wordWrap w:val="0"/>
              <w:spacing w:line="276"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shd w:val="clear" w:color="auto" w:fill="FFFFFF"/>
          <w:tblCellMar>
            <w:top w:w="0" w:type="dxa"/>
            <w:left w:w="108" w:type="dxa"/>
            <w:bottom w:w="0" w:type="dxa"/>
            <w:right w:w="108" w:type="dxa"/>
          </w:tblCellMar>
        </w:tblPrEx>
        <w:trPr>
          <w:trHeight w:val="794" w:hRule="atLeast"/>
          <w:jc w:val="center"/>
        </w:trPr>
        <w:tc>
          <w:tcPr>
            <w:tcW w:w="427" w:type="pct"/>
            <w:shd w:val="clear" w:color="auto" w:fill="FFFFFF"/>
            <w:vAlign w:val="center"/>
          </w:tcPr>
          <w:p>
            <w:pPr>
              <w:wordWrap w:val="0"/>
              <w:spacing w:line="276" w:lineRule="auto"/>
              <w:jc w:val="center"/>
              <w:rPr>
                <w:rFonts w:ascii="宋体" w:hAnsi="宋体"/>
                <w:szCs w:val="21"/>
                <w:highlight w:val="none"/>
              </w:rPr>
            </w:pPr>
            <w:r>
              <w:rPr>
                <w:rFonts w:hint="eastAsia" w:ascii="宋体" w:hAnsi="宋体"/>
                <w:szCs w:val="21"/>
                <w:highlight w:val="none"/>
              </w:rPr>
              <w:t>5</w:t>
            </w:r>
          </w:p>
        </w:tc>
        <w:tc>
          <w:tcPr>
            <w:tcW w:w="1246" w:type="pct"/>
            <w:shd w:val="clear" w:color="auto" w:fill="FFFFFF"/>
            <w:vAlign w:val="center"/>
          </w:tcPr>
          <w:p>
            <w:pPr>
              <w:wordWrap w:val="0"/>
              <w:spacing w:line="276" w:lineRule="auto"/>
              <w:jc w:val="center"/>
              <w:rPr>
                <w:rFonts w:ascii="宋体" w:hAnsi="宋体"/>
                <w:szCs w:val="21"/>
                <w:highlight w:val="none"/>
              </w:rPr>
            </w:pPr>
            <w:bookmarkStart w:id="129" w:name="OLE_LINK54"/>
            <w:bookmarkStart w:id="130" w:name="OLE_LINK55"/>
            <w:r>
              <w:rPr>
                <w:rFonts w:hint="eastAsia" w:ascii="宋体" w:hAnsi="宋体"/>
                <w:szCs w:val="21"/>
                <w:highlight w:val="none"/>
              </w:rPr>
              <w:t>说明</w:t>
            </w:r>
            <w:bookmarkEnd w:id="129"/>
            <w:bookmarkEnd w:id="130"/>
          </w:p>
        </w:tc>
        <w:tc>
          <w:tcPr>
            <w:tcW w:w="2575" w:type="pct"/>
            <w:shd w:val="clear" w:color="auto" w:fill="FFFFFF"/>
            <w:vAlign w:val="center"/>
          </w:tcPr>
          <w:p>
            <w:pPr>
              <w:wordWrap w:val="0"/>
              <w:spacing w:line="276" w:lineRule="auto"/>
              <w:jc w:val="center"/>
              <w:rPr>
                <w:rFonts w:ascii="宋体" w:hAnsi="宋体"/>
                <w:szCs w:val="21"/>
                <w:highlight w:val="none"/>
              </w:rPr>
            </w:pPr>
          </w:p>
        </w:tc>
        <w:tc>
          <w:tcPr>
            <w:tcW w:w="751" w:type="pct"/>
            <w:shd w:val="clear" w:color="auto" w:fill="FFFFFF"/>
            <w:vAlign w:val="center"/>
          </w:tcPr>
          <w:p>
            <w:pPr>
              <w:wordWrap w:val="0"/>
              <w:spacing w:line="276" w:lineRule="auto"/>
              <w:jc w:val="center"/>
              <w:rPr>
                <w:rFonts w:ascii="宋体" w:hAnsi="宋体"/>
                <w:szCs w:val="21"/>
                <w:highlight w:val="none"/>
              </w:rPr>
            </w:pPr>
          </w:p>
        </w:tc>
      </w:tr>
    </w:tbl>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ind w:left="-189" w:leftChars="-90"/>
        <w:rPr>
          <w:rFonts w:cs="宋体"/>
          <w:b/>
          <w:szCs w:val="21"/>
          <w:highlight w:val="none"/>
        </w:rPr>
      </w:pPr>
    </w:p>
    <w:p>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wordWrap w:val="0"/>
        <w:spacing w:line="360" w:lineRule="auto"/>
        <w:ind w:left="-189" w:leftChars="-90"/>
        <w:rPr>
          <w:rFonts w:cs="宋体"/>
          <w:szCs w:val="21"/>
          <w:highlight w:val="none"/>
        </w:rPr>
      </w:pPr>
    </w:p>
    <w:p>
      <w:pPr>
        <w:spacing w:line="600" w:lineRule="auto"/>
        <w:rPr>
          <w:rFonts w:ascii="宋体" w:hAnsi="宋体" w:cs="宋体"/>
          <w:szCs w:val="21"/>
          <w:highlight w:val="none"/>
        </w:rPr>
      </w:pPr>
      <w:r>
        <w:rPr>
          <w:rFonts w:hint="eastAsia" w:ascii="宋体" w:hAnsi="宋体" w:cs="宋体"/>
          <w:szCs w:val="21"/>
          <w:highlight w:val="none"/>
        </w:rPr>
        <w:t>供应商（盖章）：_______________</w:t>
      </w:r>
    </w:p>
    <w:p>
      <w:pPr>
        <w:spacing w:line="600" w:lineRule="auto"/>
        <w:rPr>
          <w:rFonts w:ascii="宋体" w:hAnsi="宋体" w:cs="宋体"/>
          <w:szCs w:val="21"/>
          <w:highlight w:val="none"/>
        </w:rPr>
      </w:pPr>
      <w:r>
        <w:rPr>
          <w:rFonts w:hint="eastAsia" w:ascii="宋体" w:hAnsi="宋体" w:cs="宋体"/>
          <w:szCs w:val="21"/>
          <w:highlight w:val="none"/>
        </w:rPr>
        <w:t>法定代表人或其委托代理人（签字或盖章）：___________</w:t>
      </w:r>
    </w:p>
    <w:p>
      <w:pPr>
        <w:spacing w:line="600" w:lineRule="auto"/>
        <w:rPr>
          <w:rFonts w:ascii="宋体" w:hAnsi="宋体" w:cs="宋体"/>
          <w:szCs w:val="21"/>
          <w:highlight w:val="none"/>
        </w:rPr>
      </w:pPr>
      <w:r>
        <w:rPr>
          <w:rFonts w:hint="eastAsia" w:ascii="宋体" w:hAnsi="宋体" w:cs="宋体"/>
          <w:szCs w:val="21"/>
          <w:highlight w:val="none"/>
        </w:rPr>
        <w:t>________年_____月______日</w:t>
      </w:r>
    </w:p>
    <w:p>
      <w:pPr>
        <w:wordWrap w:val="0"/>
        <w:spacing w:line="480" w:lineRule="auto"/>
        <w:ind w:firstLine="420"/>
        <w:rPr>
          <w:rFonts w:cs="宋体"/>
          <w:szCs w:val="21"/>
          <w:highlight w:val="none"/>
        </w:rPr>
      </w:pPr>
    </w:p>
    <w:p>
      <w:pPr>
        <w:pStyle w:val="18"/>
        <w:rPr>
          <w:highlight w:val="none"/>
        </w:rPr>
      </w:pPr>
    </w:p>
    <w:p>
      <w:pPr>
        <w:pStyle w:val="18"/>
        <w:rPr>
          <w:highlight w:val="none"/>
        </w:rPr>
      </w:pPr>
    </w:p>
    <w:p>
      <w:pPr>
        <w:wordWrap w:val="0"/>
        <w:spacing w:line="480" w:lineRule="auto"/>
        <w:ind w:firstLine="420"/>
        <w:rPr>
          <w:rFonts w:cs="宋体"/>
          <w:szCs w:val="21"/>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31" w:name="_Toc211800237"/>
      <w:r>
        <w:rPr>
          <w:rFonts w:hint="eastAsia" w:ascii="宋体" w:hAnsi="宋体"/>
          <w:b/>
          <w:sz w:val="28"/>
          <w:szCs w:val="28"/>
          <w:highlight w:val="none"/>
        </w:rPr>
        <w:t>（十五）</w:t>
      </w:r>
      <w:r>
        <w:rPr>
          <w:rFonts w:ascii="宋体" w:hAnsi="宋体"/>
          <w:b/>
          <w:sz w:val="28"/>
          <w:szCs w:val="28"/>
          <w:highlight w:val="none"/>
        </w:rPr>
        <w:t>商务条款偏离表</w:t>
      </w:r>
      <w:bookmarkEnd w:id="131"/>
    </w:p>
    <w:p>
      <w:pPr>
        <w:pStyle w:val="41"/>
        <w:spacing w:line="360" w:lineRule="auto"/>
        <w:rPr>
          <w:rFonts w:hAnsi="宋体"/>
          <w:highlight w:val="none"/>
        </w:rPr>
      </w:pPr>
    </w:p>
    <w:p>
      <w:pPr>
        <w:spacing w:line="360" w:lineRule="auto"/>
        <w:rPr>
          <w:szCs w:val="21"/>
          <w:highlight w:val="none"/>
        </w:rPr>
      </w:pPr>
      <w:r>
        <w:rPr>
          <w:rFonts w:hint="eastAsia"/>
          <w:szCs w:val="21"/>
          <w:highlight w:val="none"/>
        </w:rPr>
        <w:t>项目名称：</w:t>
      </w:r>
      <w:r>
        <w:rPr>
          <w:rFonts w:hint="eastAsia"/>
          <w:b/>
          <w:bCs/>
          <w:szCs w:val="21"/>
          <w:highlight w:val="none"/>
        </w:rPr>
        <w:t>*****采购</w:t>
      </w:r>
    </w:p>
    <w:p>
      <w:pPr>
        <w:pStyle w:val="41"/>
        <w:spacing w:afterLines="50" w:line="276" w:lineRule="auto"/>
        <w:rPr>
          <w:highlight w:val="none"/>
        </w:rPr>
      </w:pPr>
      <w:r>
        <w:rPr>
          <w:rFonts w:hint="eastAsia"/>
          <w:highlight w:val="none"/>
        </w:rPr>
        <w:t>项目编号：</w:t>
      </w:r>
    </w:p>
    <w:tbl>
      <w:tblPr>
        <w:tblStyle w:val="82"/>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0"/>
        <w:gridCol w:w="3522"/>
        <w:gridCol w:w="3470"/>
        <w:gridCol w:w="158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2" w:type="pct"/>
            <w:vAlign w:val="center"/>
          </w:tcPr>
          <w:p>
            <w:pPr>
              <w:pStyle w:val="41"/>
              <w:spacing w:line="276" w:lineRule="auto"/>
              <w:jc w:val="center"/>
              <w:rPr>
                <w:rFonts w:hAnsi="宋体"/>
                <w:b/>
                <w:highlight w:val="none"/>
              </w:rPr>
            </w:pPr>
            <w:r>
              <w:rPr>
                <w:rFonts w:hint="eastAsia" w:hAnsi="宋体"/>
                <w:b/>
                <w:highlight w:val="none"/>
              </w:rPr>
              <w:t>序号</w:t>
            </w:r>
          </w:p>
        </w:tc>
        <w:tc>
          <w:tcPr>
            <w:tcW w:w="1896" w:type="pct"/>
            <w:vAlign w:val="center"/>
          </w:tcPr>
          <w:p>
            <w:pPr>
              <w:pStyle w:val="41"/>
              <w:spacing w:line="276" w:lineRule="auto"/>
              <w:jc w:val="center"/>
              <w:rPr>
                <w:rFonts w:hAnsi="宋体"/>
                <w:b/>
                <w:highlight w:val="none"/>
              </w:rPr>
            </w:pPr>
            <w:r>
              <w:rPr>
                <w:rFonts w:hint="eastAsia" w:hAnsi="宋体"/>
                <w:b/>
                <w:highlight w:val="none"/>
              </w:rPr>
              <w:t>竞争性谈判文件的商务条款</w:t>
            </w:r>
          </w:p>
        </w:tc>
        <w:tc>
          <w:tcPr>
            <w:tcW w:w="1868" w:type="pct"/>
            <w:vAlign w:val="center"/>
          </w:tcPr>
          <w:p>
            <w:pPr>
              <w:pStyle w:val="41"/>
              <w:spacing w:line="276" w:lineRule="auto"/>
              <w:jc w:val="center"/>
              <w:rPr>
                <w:rFonts w:hAnsi="宋体"/>
                <w:b/>
                <w:highlight w:val="none"/>
              </w:rPr>
            </w:pPr>
            <w:r>
              <w:rPr>
                <w:rFonts w:hint="eastAsia" w:hAnsi="宋体"/>
                <w:b/>
                <w:highlight w:val="none"/>
              </w:rPr>
              <w:t>响应文件响应情况</w:t>
            </w:r>
          </w:p>
        </w:tc>
        <w:tc>
          <w:tcPr>
            <w:tcW w:w="854" w:type="pct"/>
            <w:vAlign w:val="center"/>
          </w:tcPr>
          <w:p>
            <w:pPr>
              <w:pStyle w:val="41"/>
              <w:spacing w:line="276" w:lineRule="auto"/>
              <w:jc w:val="center"/>
              <w:rPr>
                <w:rFonts w:hAnsi="宋体"/>
                <w:b/>
                <w:highlight w:val="none"/>
              </w:rPr>
            </w:pPr>
            <w:r>
              <w:rPr>
                <w:rFonts w:hint="eastAsia" w:hAnsi="宋体"/>
                <w:b/>
                <w:highlight w:val="none"/>
              </w:rPr>
              <w:t>偏离</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2" w:type="pct"/>
            <w:vAlign w:val="center"/>
          </w:tcPr>
          <w:p>
            <w:pPr>
              <w:pStyle w:val="41"/>
              <w:spacing w:line="276" w:lineRule="auto"/>
              <w:jc w:val="center"/>
              <w:rPr>
                <w:rFonts w:hAnsi="宋体"/>
                <w:highlight w:val="none"/>
              </w:rPr>
            </w:pPr>
          </w:p>
        </w:tc>
        <w:tc>
          <w:tcPr>
            <w:tcW w:w="1896" w:type="pct"/>
            <w:vAlign w:val="center"/>
          </w:tcPr>
          <w:p>
            <w:pPr>
              <w:pStyle w:val="41"/>
              <w:spacing w:line="276" w:lineRule="auto"/>
              <w:jc w:val="center"/>
              <w:rPr>
                <w:rFonts w:hAnsi="宋体"/>
                <w:highlight w:val="none"/>
              </w:rPr>
            </w:pPr>
          </w:p>
        </w:tc>
        <w:tc>
          <w:tcPr>
            <w:tcW w:w="1868" w:type="pct"/>
            <w:vAlign w:val="center"/>
          </w:tcPr>
          <w:p>
            <w:pPr>
              <w:pStyle w:val="41"/>
              <w:spacing w:line="276" w:lineRule="auto"/>
              <w:jc w:val="center"/>
              <w:rPr>
                <w:rFonts w:hAnsi="宋体"/>
                <w:highlight w:val="none"/>
              </w:rPr>
            </w:pPr>
          </w:p>
        </w:tc>
        <w:tc>
          <w:tcPr>
            <w:tcW w:w="854" w:type="pct"/>
            <w:vAlign w:val="center"/>
          </w:tcPr>
          <w:p>
            <w:pPr>
              <w:pStyle w:val="41"/>
              <w:spacing w:line="276" w:lineRule="auto"/>
              <w:jc w:val="center"/>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2" w:type="pct"/>
            <w:vAlign w:val="center"/>
          </w:tcPr>
          <w:p>
            <w:pPr>
              <w:pStyle w:val="41"/>
              <w:spacing w:line="276" w:lineRule="auto"/>
              <w:jc w:val="center"/>
              <w:rPr>
                <w:rFonts w:hAnsi="宋体"/>
                <w:highlight w:val="none"/>
              </w:rPr>
            </w:pPr>
          </w:p>
        </w:tc>
        <w:tc>
          <w:tcPr>
            <w:tcW w:w="1896" w:type="pct"/>
            <w:vAlign w:val="center"/>
          </w:tcPr>
          <w:p>
            <w:pPr>
              <w:pStyle w:val="41"/>
              <w:spacing w:line="276" w:lineRule="auto"/>
              <w:jc w:val="center"/>
              <w:rPr>
                <w:rFonts w:hAnsi="宋体"/>
                <w:highlight w:val="none"/>
              </w:rPr>
            </w:pPr>
          </w:p>
        </w:tc>
        <w:tc>
          <w:tcPr>
            <w:tcW w:w="1868" w:type="pct"/>
            <w:vAlign w:val="center"/>
          </w:tcPr>
          <w:p>
            <w:pPr>
              <w:pStyle w:val="41"/>
              <w:spacing w:line="276" w:lineRule="auto"/>
              <w:jc w:val="center"/>
              <w:rPr>
                <w:rFonts w:hAnsi="宋体"/>
                <w:highlight w:val="none"/>
              </w:rPr>
            </w:pPr>
          </w:p>
        </w:tc>
        <w:tc>
          <w:tcPr>
            <w:tcW w:w="854" w:type="pct"/>
            <w:vAlign w:val="center"/>
          </w:tcPr>
          <w:p>
            <w:pPr>
              <w:pStyle w:val="41"/>
              <w:spacing w:line="276" w:lineRule="auto"/>
              <w:jc w:val="center"/>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2" w:type="pct"/>
            <w:vAlign w:val="center"/>
          </w:tcPr>
          <w:p>
            <w:pPr>
              <w:pStyle w:val="41"/>
              <w:spacing w:line="276" w:lineRule="auto"/>
              <w:jc w:val="center"/>
              <w:rPr>
                <w:rFonts w:hAnsi="宋体"/>
                <w:highlight w:val="none"/>
              </w:rPr>
            </w:pPr>
          </w:p>
        </w:tc>
        <w:tc>
          <w:tcPr>
            <w:tcW w:w="1896" w:type="pct"/>
            <w:vAlign w:val="center"/>
          </w:tcPr>
          <w:p>
            <w:pPr>
              <w:pStyle w:val="41"/>
              <w:spacing w:line="276" w:lineRule="auto"/>
              <w:jc w:val="center"/>
              <w:rPr>
                <w:rFonts w:hAnsi="宋体"/>
                <w:highlight w:val="none"/>
              </w:rPr>
            </w:pPr>
          </w:p>
        </w:tc>
        <w:tc>
          <w:tcPr>
            <w:tcW w:w="1868" w:type="pct"/>
            <w:vAlign w:val="center"/>
          </w:tcPr>
          <w:p>
            <w:pPr>
              <w:pStyle w:val="41"/>
              <w:spacing w:line="276" w:lineRule="auto"/>
              <w:jc w:val="center"/>
              <w:rPr>
                <w:rFonts w:hAnsi="宋体"/>
                <w:highlight w:val="none"/>
              </w:rPr>
            </w:pPr>
          </w:p>
        </w:tc>
        <w:tc>
          <w:tcPr>
            <w:tcW w:w="854" w:type="pct"/>
            <w:vAlign w:val="center"/>
          </w:tcPr>
          <w:p>
            <w:pPr>
              <w:pStyle w:val="41"/>
              <w:spacing w:line="276" w:lineRule="auto"/>
              <w:jc w:val="center"/>
              <w:rPr>
                <w:rFonts w:hAnsi="宋体"/>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382" w:type="pct"/>
            <w:vAlign w:val="center"/>
          </w:tcPr>
          <w:p>
            <w:pPr>
              <w:jc w:val="center"/>
              <w:rPr>
                <w:rFonts w:hAnsi="宋体"/>
                <w:highlight w:val="none"/>
              </w:rPr>
            </w:pPr>
            <w:r>
              <w:rPr>
                <w:rFonts w:ascii="宋体" w:hAnsi="宋体" w:cs="宋体"/>
                <w:szCs w:val="21"/>
                <w:highlight w:val="none"/>
              </w:rPr>
              <w:t>…</w:t>
            </w:r>
          </w:p>
        </w:tc>
        <w:tc>
          <w:tcPr>
            <w:tcW w:w="1896" w:type="pct"/>
            <w:vAlign w:val="center"/>
          </w:tcPr>
          <w:p>
            <w:pPr>
              <w:jc w:val="center"/>
              <w:rPr>
                <w:rFonts w:hAnsi="宋体"/>
                <w:highlight w:val="none"/>
              </w:rPr>
            </w:pPr>
            <w:r>
              <w:rPr>
                <w:rFonts w:ascii="宋体" w:hAnsi="宋体" w:cs="宋体"/>
                <w:szCs w:val="21"/>
                <w:highlight w:val="none"/>
              </w:rPr>
              <w:t>…</w:t>
            </w:r>
          </w:p>
        </w:tc>
        <w:tc>
          <w:tcPr>
            <w:tcW w:w="1868" w:type="pct"/>
            <w:vAlign w:val="center"/>
          </w:tcPr>
          <w:p>
            <w:pPr>
              <w:pStyle w:val="41"/>
              <w:spacing w:line="276" w:lineRule="auto"/>
              <w:jc w:val="center"/>
              <w:rPr>
                <w:rFonts w:hAnsi="宋体"/>
                <w:highlight w:val="none"/>
              </w:rPr>
            </w:pPr>
          </w:p>
        </w:tc>
        <w:tc>
          <w:tcPr>
            <w:tcW w:w="854" w:type="pct"/>
            <w:vAlign w:val="center"/>
          </w:tcPr>
          <w:p>
            <w:pPr>
              <w:pStyle w:val="41"/>
              <w:spacing w:line="276" w:lineRule="auto"/>
              <w:jc w:val="center"/>
              <w:rPr>
                <w:rFonts w:hAnsi="宋体"/>
                <w:highlight w:val="none"/>
              </w:rPr>
            </w:pPr>
          </w:p>
        </w:tc>
      </w:tr>
    </w:tbl>
    <w:p>
      <w:pPr>
        <w:pStyle w:val="41"/>
        <w:spacing w:beforeLines="30" w:line="360" w:lineRule="auto"/>
        <w:ind w:firstLine="198"/>
        <w:jc w:val="left"/>
        <w:rPr>
          <w:rFonts w:hAnsi="宋体"/>
          <w:highlight w:val="none"/>
        </w:rPr>
      </w:pPr>
      <w:r>
        <w:rPr>
          <w:rFonts w:hint="eastAsia" w:hAnsi="宋体"/>
          <w:highlight w:val="none"/>
        </w:rPr>
        <w:t>注：</w:t>
      </w:r>
    </w:p>
    <w:p>
      <w:pPr>
        <w:pStyle w:val="41"/>
        <w:spacing w:line="360" w:lineRule="auto"/>
        <w:ind w:firstLine="200"/>
        <w:rPr>
          <w:rFonts w:hAnsi="宋体"/>
          <w:highlight w:val="none"/>
        </w:rPr>
      </w:pPr>
      <w:r>
        <w:rPr>
          <w:rFonts w:hint="eastAsia" w:hAnsi="宋体"/>
          <w:highlight w:val="none"/>
        </w:rPr>
        <w:t>1、</w:t>
      </w:r>
      <w:r>
        <w:rPr>
          <w:rFonts w:hAnsi="宋体"/>
          <w:highlight w:val="none"/>
        </w:rPr>
        <w:t>表格中“偏离”</w:t>
      </w:r>
      <w:r>
        <w:rPr>
          <w:rFonts w:hint="eastAsia" w:hAnsi="宋体"/>
          <w:highlight w:val="none"/>
        </w:rPr>
        <w:t>一列，供应商</w:t>
      </w:r>
      <w:r>
        <w:rPr>
          <w:rFonts w:hAnsi="宋体"/>
          <w:highlight w:val="none"/>
        </w:rPr>
        <w:t>只能如实填写“</w:t>
      </w:r>
      <w:r>
        <w:rPr>
          <w:rFonts w:hint="eastAsia" w:hAnsi="宋体"/>
          <w:highlight w:val="none"/>
        </w:rPr>
        <w:t>正偏离</w:t>
      </w:r>
      <w:r>
        <w:rPr>
          <w:rFonts w:hAnsi="宋体"/>
          <w:highlight w:val="none"/>
        </w:rPr>
        <w:t>”</w:t>
      </w:r>
      <w:r>
        <w:rPr>
          <w:rFonts w:hint="eastAsia" w:hAnsi="宋体"/>
          <w:highlight w:val="none"/>
        </w:rPr>
        <w:t>、“负</w:t>
      </w:r>
      <w:r>
        <w:rPr>
          <w:rFonts w:hAnsi="宋体"/>
          <w:highlight w:val="none"/>
        </w:rPr>
        <w:t>偏离”或“无偏离”。凡</w:t>
      </w:r>
      <w:r>
        <w:rPr>
          <w:rFonts w:hint="eastAsia" w:hAnsi="宋体"/>
          <w:highlight w:val="none"/>
        </w:rPr>
        <w:t>响应</w:t>
      </w:r>
      <w:r>
        <w:rPr>
          <w:rFonts w:hAnsi="宋体"/>
          <w:highlight w:val="none"/>
        </w:rPr>
        <w:t>内容</w:t>
      </w:r>
      <w:r>
        <w:rPr>
          <w:rFonts w:hint="eastAsia" w:hAnsi="宋体"/>
          <w:highlight w:val="none"/>
        </w:rPr>
        <w:t>高于竞争性谈判文件</w:t>
      </w:r>
      <w:r>
        <w:rPr>
          <w:rFonts w:hAnsi="宋体"/>
          <w:highlight w:val="none"/>
        </w:rPr>
        <w:t>要求</w:t>
      </w:r>
      <w:r>
        <w:rPr>
          <w:rFonts w:hint="eastAsia" w:hAnsi="宋体"/>
          <w:highlight w:val="none"/>
        </w:rPr>
        <w:t>的，按</w:t>
      </w:r>
      <w:r>
        <w:rPr>
          <w:rFonts w:hAnsi="宋体"/>
          <w:highlight w:val="none"/>
        </w:rPr>
        <w:t>“</w:t>
      </w:r>
      <w:r>
        <w:rPr>
          <w:rFonts w:hint="eastAsia" w:hAnsi="宋体"/>
          <w:highlight w:val="none"/>
        </w:rPr>
        <w:t>正</w:t>
      </w:r>
      <w:r>
        <w:rPr>
          <w:rFonts w:hAnsi="宋体"/>
          <w:highlight w:val="none"/>
        </w:rPr>
        <w:t>偏离”填写</w:t>
      </w:r>
      <w:r>
        <w:rPr>
          <w:rFonts w:hint="eastAsia" w:hAnsi="宋体"/>
          <w:highlight w:val="none"/>
        </w:rPr>
        <w:t>；低于竞争性谈判文件要求的，按</w:t>
      </w:r>
      <w:r>
        <w:rPr>
          <w:rFonts w:hAnsi="宋体"/>
          <w:highlight w:val="none"/>
        </w:rPr>
        <w:t>“</w:t>
      </w:r>
      <w:r>
        <w:rPr>
          <w:rFonts w:hint="eastAsia" w:hAnsi="宋体"/>
          <w:highlight w:val="none"/>
        </w:rPr>
        <w:t>负</w:t>
      </w:r>
      <w:r>
        <w:rPr>
          <w:rFonts w:hAnsi="宋体"/>
          <w:highlight w:val="none"/>
        </w:rPr>
        <w:t>偏离”填写</w:t>
      </w:r>
      <w:r>
        <w:rPr>
          <w:rFonts w:hint="eastAsia" w:hAnsi="宋体"/>
          <w:highlight w:val="none"/>
        </w:rPr>
        <w:t>；满足竞争性谈判文件要求的，按“无偏离”填写。</w:t>
      </w:r>
    </w:p>
    <w:p>
      <w:pPr>
        <w:pStyle w:val="41"/>
        <w:spacing w:line="360" w:lineRule="auto"/>
        <w:ind w:firstLine="200"/>
        <w:rPr>
          <w:rFonts w:hAnsi="宋体"/>
          <w:highlight w:val="none"/>
        </w:rPr>
      </w:pPr>
      <w:r>
        <w:rPr>
          <w:rFonts w:hint="eastAsia" w:hAnsi="宋体"/>
          <w:highlight w:val="none"/>
        </w:rPr>
        <w:t>2、供应商可根据竞争性谈判文件商务条款拓展本表，但不得改变格式。</w:t>
      </w:r>
    </w:p>
    <w:p>
      <w:pPr>
        <w:pStyle w:val="41"/>
        <w:spacing w:line="360" w:lineRule="auto"/>
        <w:ind w:firstLine="200"/>
        <w:rPr>
          <w:rFonts w:hAnsi="宋体"/>
          <w:highlight w:val="none"/>
        </w:rPr>
      </w:pPr>
    </w:p>
    <w:p>
      <w:pPr>
        <w:pStyle w:val="41"/>
        <w:spacing w:line="360" w:lineRule="auto"/>
        <w:ind w:firstLine="200"/>
        <w:rPr>
          <w:rFonts w:hAnsi="宋体"/>
          <w:b/>
          <w:highlight w:val="none"/>
        </w:rPr>
      </w:pPr>
      <w:r>
        <w:rPr>
          <w:rFonts w:hAnsi="宋体"/>
          <w:b/>
          <w:highlight w:val="none"/>
        </w:rPr>
        <w:t>注：如无</w:t>
      </w:r>
      <w:r>
        <w:rPr>
          <w:rFonts w:hint="eastAsia" w:hAnsi="宋体"/>
          <w:b/>
          <w:highlight w:val="none"/>
        </w:rPr>
        <w:t>偏离</w:t>
      </w:r>
      <w:r>
        <w:rPr>
          <w:rFonts w:hAnsi="宋体"/>
          <w:b/>
          <w:highlight w:val="none"/>
        </w:rPr>
        <w:t>，</w:t>
      </w:r>
      <w:r>
        <w:rPr>
          <w:rFonts w:hint="eastAsia" w:hAnsi="宋体"/>
          <w:b/>
          <w:highlight w:val="none"/>
        </w:rPr>
        <w:t>供应商</w:t>
      </w:r>
      <w:r>
        <w:rPr>
          <w:rFonts w:hAnsi="宋体"/>
          <w:b/>
          <w:highlight w:val="none"/>
        </w:rPr>
        <w:t>不需要填表，</w:t>
      </w:r>
      <w:r>
        <w:rPr>
          <w:rFonts w:hint="eastAsia" w:hAnsi="宋体"/>
          <w:b/>
          <w:highlight w:val="none"/>
        </w:rPr>
        <w:t>签字盖章后视同作出承诺：“响应文件完全响应竞争性谈判文件所有商务条款的要求，无偏离。”</w:t>
      </w:r>
    </w:p>
    <w:p>
      <w:pPr>
        <w:rPr>
          <w:highlight w:val="none"/>
        </w:rPr>
      </w:pPr>
    </w:p>
    <w:p>
      <w:pPr>
        <w:spacing w:line="600" w:lineRule="auto"/>
        <w:rPr>
          <w:rFonts w:ascii="宋体" w:hAnsi="宋体" w:cs="宋体"/>
          <w:szCs w:val="21"/>
          <w:highlight w:val="none"/>
        </w:rPr>
      </w:pPr>
      <w:r>
        <w:rPr>
          <w:rFonts w:hint="eastAsia" w:ascii="宋体" w:hAnsi="宋体" w:cs="宋体"/>
          <w:szCs w:val="21"/>
          <w:highlight w:val="none"/>
        </w:rPr>
        <w:t>供应商（盖章）：_______________</w:t>
      </w:r>
    </w:p>
    <w:p>
      <w:pPr>
        <w:spacing w:line="600" w:lineRule="auto"/>
        <w:rPr>
          <w:rFonts w:ascii="宋体" w:hAnsi="宋体" w:cs="宋体"/>
          <w:szCs w:val="21"/>
          <w:highlight w:val="none"/>
        </w:rPr>
      </w:pPr>
      <w:r>
        <w:rPr>
          <w:rFonts w:hint="eastAsia" w:ascii="宋体" w:hAnsi="宋体" w:cs="宋体"/>
          <w:szCs w:val="21"/>
          <w:highlight w:val="none"/>
        </w:rPr>
        <w:t>法定代表人或其委托代理人（签字或盖章）：___________</w:t>
      </w:r>
    </w:p>
    <w:p>
      <w:pPr>
        <w:spacing w:line="600" w:lineRule="auto"/>
        <w:rPr>
          <w:rFonts w:ascii="宋体" w:hAnsi="宋体" w:cs="宋体"/>
          <w:szCs w:val="21"/>
          <w:highlight w:val="none"/>
        </w:rPr>
      </w:pPr>
      <w:r>
        <w:rPr>
          <w:rFonts w:hint="eastAsia" w:ascii="宋体" w:hAnsi="宋体" w:cs="宋体"/>
          <w:szCs w:val="21"/>
          <w:highlight w:val="none"/>
        </w:rPr>
        <w:t>________年_____月______日</w:t>
      </w:r>
    </w:p>
    <w:p>
      <w:pPr>
        <w:pStyle w:val="81"/>
        <w:spacing w:after="0"/>
        <w:ind w:left="0" w:leftChars="0"/>
        <w:jc w:val="center"/>
        <w:rPr>
          <w:highlight w:val="none"/>
        </w:rPr>
      </w:pPr>
    </w:p>
    <w:p>
      <w:pPr>
        <w:pStyle w:val="18"/>
        <w:rPr>
          <w:rFonts w:ascii="宋体" w:hAnsi="宋体" w:cs="宋体"/>
          <w:sz w:val="21"/>
          <w:szCs w:val="21"/>
          <w:highlight w:val="none"/>
        </w:rPr>
      </w:pPr>
    </w:p>
    <w:p>
      <w:pPr>
        <w:pStyle w:val="18"/>
        <w:rPr>
          <w:rFonts w:ascii="宋体" w:hAnsi="宋体" w:cs="宋体"/>
          <w:sz w:val="21"/>
          <w:szCs w:val="21"/>
          <w:highlight w:val="none"/>
        </w:rPr>
      </w:pPr>
    </w:p>
    <w:p>
      <w:pPr>
        <w:pStyle w:val="18"/>
        <w:rPr>
          <w:rFonts w:ascii="宋体" w:hAnsi="宋体" w:cs="宋体"/>
          <w:sz w:val="21"/>
          <w:szCs w:val="21"/>
          <w:highlight w:val="none"/>
        </w:rPr>
      </w:pPr>
    </w:p>
    <w:p>
      <w:pPr>
        <w:pStyle w:val="18"/>
        <w:rPr>
          <w:rFonts w:ascii="宋体" w:hAnsi="宋体" w:cs="宋体"/>
          <w:sz w:val="21"/>
          <w:szCs w:val="21"/>
          <w:highlight w:val="none"/>
        </w:rPr>
      </w:pPr>
    </w:p>
    <w:p>
      <w:pPr>
        <w:pStyle w:val="18"/>
        <w:rPr>
          <w:highlight w:val="none"/>
        </w:rPr>
      </w:pPr>
    </w:p>
    <w:p>
      <w:pPr>
        <w:spacing w:line="360" w:lineRule="auto"/>
        <w:jc w:val="center"/>
        <w:outlineLvl w:val="1"/>
        <w:rPr>
          <w:rFonts w:ascii="宋体" w:hAnsi="宋体"/>
          <w:b/>
          <w:sz w:val="28"/>
          <w:szCs w:val="28"/>
          <w:highlight w:val="none"/>
        </w:rPr>
      </w:pPr>
      <w:bookmarkStart w:id="132" w:name="_Toc211800238"/>
      <w:bookmarkStart w:id="133" w:name="_Toc201074792"/>
      <w:r>
        <w:rPr>
          <w:rFonts w:hint="eastAsia" w:ascii="宋体" w:hAnsi="宋体"/>
          <w:b/>
          <w:sz w:val="28"/>
          <w:szCs w:val="28"/>
          <w:highlight w:val="none"/>
        </w:rPr>
        <w:t>（十六）政府采购政策性文件申明</w:t>
      </w:r>
      <w:bookmarkEnd w:id="132"/>
      <w:bookmarkEnd w:id="133"/>
    </w:p>
    <w:p>
      <w:pPr>
        <w:spacing w:line="360" w:lineRule="auto"/>
        <w:jc w:val="center"/>
        <w:outlineLvl w:val="1"/>
        <w:rPr>
          <w:rFonts w:ascii="宋体" w:hAnsi="宋体"/>
          <w:b/>
          <w:sz w:val="28"/>
          <w:szCs w:val="28"/>
          <w:highlight w:val="none"/>
        </w:rPr>
      </w:pPr>
      <w:bookmarkStart w:id="134" w:name="_Toc211800239"/>
      <w:r>
        <w:rPr>
          <w:rFonts w:hint="eastAsia" w:ascii="宋体" w:hAnsi="宋体"/>
          <w:b/>
          <w:sz w:val="28"/>
          <w:szCs w:val="28"/>
          <w:highlight w:val="none"/>
        </w:rPr>
        <w:t>1.中小企业声明函（服务）</w:t>
      </w:r>
      <w:bookmarkEnd w:id="134"/>
    </w:p>
    <w:p>
      <w:pPr>
        <w:spacing w:line="360" w:lineRule="auto"/>
        <w:jc w:val="center"/>
        <w:rPr>
          <w:rFonts w:ascii="宋体" w:hAnsi="宋体"/>
          <w:b/>
          <w:bCs/>
          <w:szCs w:val="21"/>
          <w:highlight w:val="none"/>
        </w:rPr>
      </w:pPr>
      <w:r>
        <w:rPr>
          <w:rFonts w:hint="eastAsia" w:ascii="宋体" w:hAnsi="宋体"/>
          <w:b/>
          <w:bCs/>
          <w:szCs w:val="21"/>
          <w:highlight w:val="none"/>
        </w:rPr>
        <w:t>根据《政府采购促进中小企业发展管理办法》（财库〔2020〕46号）规定享受中小企业扶持政策的供应商提供</w:t>
      </w:r>
    </w:p>
    <w:p>
      <w:pPr>
        <w:pStyle w:val="75"/>
        <w:spacing w:before="0" w:beforeAutospacing="0" w:after="0" w:afterAutospacing="0" w:line="500" w:lineRule="exact"/>
        <w:ind w:firstLine="420" w:firstLineChars="200"/>
        <w:rPr>
          <w:sz w:val="21"/>
          <w:szCs w:val="21"/>
          <w:highlight w:val="none"/>
        </w:rPr>
      </w:pPr>
      <w:r>
        <w:rPr>
          <w:rFonts w:hint="eastAsia"/>
          <w:sz w:val="21"/>
          <w:szCs w:val="21"/>
          <w:highlight w:val="none"/>
        </w:rPr>
        <w:t>本公司（联合体）郑重声明，根据《政府采购促进中小企业发展管理办法》（财库﹝2020﹞46号）的规定，本公司（联合体）参加</w:t>
      </w:r>
      <w:r>
        <w:rPr>
          <w:rFonts w:hint="eastAsia"/>
          <w:sz w:val="21"/>
          <w:szCs w:val="21"/>
          <w:highlight w:val="none"/>
          <w:u w:val="single"/>
        </w:rPr>
        <w:t>（单位名称）</w:t>
      </w:r>
      <w:r>
        <w:rPr>
          <w:rFonts w:hint="eastAsia"/>
          <w:sz w:val="21"/>
          <w:szCs w:val="21"/>
          <w:highlight w:val="none"/>
        </w:rPr>
        <w:t>的</w:t>
      </w:r>
      <w:r>
        <w:rPr>
          <w:rFonts w:hint="eastAsia"/>
          <w:sz w:val="21"/>
          <w:szCs w:val="21"/>
          <w:highlight w:val="none"/>
          <w:u w:val="single"/>
        </w:rPr>
        <w:t>（项目名称）</w:t>
      </w:r>
      <w:r>
        <w:rPr>
          <w:rFonts w:hint="eastAsia"/>
          <w:sz w:val="21"/>
          <w:szCs w:val="21"/>
          <w:highlight w:val="none"/>
        </w:rPr>
        <w:t>采购活动，服务全部由符合政策要求的中小企业承接。相关企业（含联合体中的中小企业、签订分包意向协议的中小企业）的具体情况如下：</w:t>
      </w:r>
    </w:p>
    <w:p>
      <w:pPr>
        <w:pStyle w:val="75"/>
        <w:spacing w:before="0" w:beforeAutospacing="0" w:after="0" w:afterAutospacing="0" w:line="500" w:lineRule="exact"/>
        <w:ind w:firstLine="420" w:firstLineChars="200"/>
        <w:rPr>
          <w:sz w:val="21"/>
          <w:szCs w:val="21"/>
          <w:highlight w:val="none"/>
        </w:rPr>
      </w:pPr>
      <w:r>
        <w:rPr>
          <w:rFonts w:hint="eastAsia"/>
          <w:sz w:val="21"/>
          <w:szCs w:val="21"/>
          <w:highlight w:val="none"/>
        </w:rPr>
        <w:t xml:space="preserve">1. </w:t>
      </w:r>
      <w:r>
        <w:rPr>
          <w:rFonts w:hint="eastAsia"/>
          <w:sz w:val="21"/>
          <w:szCs w:val="21"/>
          <w:highlight w:val="none"/>
          <w:u w:val="single"/>
        </w:rPr>
        <w:t>（标的名称）</w:t>
      </w:r>
      <w:r>
        <w:rPr>
          <w:rFonts w:hint="eastAsia"/>
          <w:sz w:val="21"/>
          <w:szCs w:val="21"/>
          <w:highlight w:val="none"/>
        </w:rPr>
        <w:t>，属于行业；承建（承接）企业为</w:t>
      </w:r>
      <w:r>
        <w:rPr>
          <w:rFonts w:hint="eastAsia"/>
          <w:sz w:val="21"/>
          <w:szCs w:val="21"/>
          <w:highlight w:val="none"/>
          <w:u w:val="single"/>
        </w:rPr>
        <w:t>（企业名称）</w:t>
      </w:r>
      <w:r>
        <w:rPr>
          <w:rFonts w:hint="eastAsia"/>
          <w:sz w:val="21"/>
          <w:szCs w:val="21"/>
          <w:highlight w:val="none"/>
        </w:rPr>
        <w:t>，从业人员人，营业收入为万元，资产总额为万元，属于</w:t>
      </w:r>
      <w:r>
        <w:rPr>
          <w:rFonts w:hint="eastAsia"/>
          <w:sz w:val="21"/>
          <w:szCs w:val="21"/>
          <w:highlight w:val="none"/>
          <w:u w:val="single"/>
        </w:rPr>
        <w:t xml:space="preserve">     （中型企业、小型企业、微型企业） </w:t>
      </w:r>
      <w:r>
        <w:rPr>
          <w:rFonts w:hint="eastAsia"/>
          <w:sz w:val="21"/>
          <w:szCs w:val="21"/>
          <w:highlight w:val="none"/>
        </w:rPr>
        <w:t xml:space="preserve">； </w:t>
      </w:r>
    </w:p>
    <w:p>
      <w:pPr>
        <w:pStyle w:val="75"/>
        <w:spacing w:before="0" w:beforeAutospacing="0" w:after="0" w:afterAutospacing="0" w:line="500" w:lineRule="exact"/>
        <w:ind w:firstLine="420" w:firstLineChars="200"/>
        <w:rPr>
          <w:sz w:val="21"/>
          <w:szCs w:val="21"/>
          <w:highlight w:val="none"/>
        </w:rPr>
      </w:pPr>
      <w:r>
        <w:rPr>
          <w:rFonts w:hint="eastAsia"/>
          <w:sz w:val="21"/>
          <w:szCs w:val="21"/>
          <w:highlight w:val="none"/>
        </w:rPr>
        <w:t xml:space="preserve">2. </w:t>
      </w:r>
      <w:r>
        <w:rPr>
          <w:rFonts w:hint="eastAsia"/>
          <w:sz w:val="21"/>
          <w:szCs w:val="21"/>
          <w:highlight w:val="none"/>
          <w:u w:val="single"/>
        </w:rPr>
        <w:t>（标的名称）</w:t>
      </w:r>
      <w:r>
        <w:rPr>
          <w:rFonts w:hint="eastAsia"/>
          <w:sz w:val="21"/>
          <w:szCs w:val="21"/>
          <w:highlight w:val="none"/>
        </w:rPr>
        <w:t>，属于行业；承建（承接）企业为</w:t>
      </w:r>
      <w:r>
        <w:rPr>
          <w:rFonts w:hint="eastAsia"/>
          <w:sz w:val="21"/>
          <w:szCs w:val="21"/>
          <w:highlight w:val="none"/>
          <w:u w:val="single"/>
        </w:rPr>
        <w:t>（企业名称）</w:t>
      </w:r>
      <w:r>
        <w:rPr>
          <w:rFonts w:hint="eastAsia"/>
          <w:sz w:val="21"/>
          <w:szCs w:val="21"/>
          <w:highlight w:val="none"/>
        </w:rPr>
        <w:t>，从业人员人，营业收入为万元，资产总额为万元，属于</w:t>
      </w:r>
      <w:r>
        <w:rPr>
          <w:rFonts w:hint="eastAsia"/>
          <w:sz w:val="21"/>
          <w:szCs w:val="21"/>
          <w:highlight w:val="none"/>
          <w:u w:val="single"/>
        </w:rPr>
        <w:t xml:space="preserve">    （中型企业、小型企业、微型企业）   </w:t>
      </w:r>
      <w:r>
        <w:rPr>
          <w:rFonts w:hint="eastAsia"/>
          <w:sz w:val="21"/>
          <w:szCs w:val="21"/>
          <w:highlight w:val="none"/>
        </w:rPr>
        <w:t>；</w:t>
      </w:r>
    </w:p>
    <w:p>
      <w:pPr>
        <w:pStyle w:val="75"/>
        <w:spacing w:before="0" w:beforeAutospacing="0" w:after="0" w:afterAutospacing="0" w:line="500" w:lineRule="exact"/>
        <w:ind w:firstLine="420" w:firstLineChars="200"/>
        <w:rPr>
          <w:sz w:val="21"/>
          <w:szCs w:val="21"/>
          <w:highlight w:val="none"/>
        </w:rPr>
      </w:pPr>
      <w:r>
        <w:rPr>
          <w:sz w:val="21"/>
          <w:szCs w:val="21"/>
          <w:highlight w:val="none"/>
        </w:rPr>
        <w:t>……</w:t>
      </w:r>
    </w:p>
    <w:p>
      <w:pPr>
        <w:pStyle w:val="75"/>
        <w:spacing w:before="0" w:beforeAutospacing="0" w:after="0" w:afterAutospacing="0" w:line="500" w:lineRule="exact"/>
        <w:ind w:firstLine="420" w:firstLineChars="200"/>
        <w:rPr>
          <w:sz w:val="21"/>
          <w:szCs w:val="21"/>
          <w:highlight w:val="none"/>
        </w:rPr>
      </w:pPr>
      <w:r>
        <w:rPr>
          <w:rFonts w:hint="eastAsia"/>
          <w:sz w:val="21"/>
          <w:szCs w:val="21"/>
          <w:highlight w:val="none"/>
        </w:rPr>
        <w:t>以上企业，不属于大企业的分支机构，不存在控股股东为大企业的情形，也不存在与大企业的负责人为同一人的情形。</w:t>
      </w:r>
    </w:p>
    <w:p>
      <w:pPr>
        <w:pStyle w:val="2215"/>
        <w:spacing w:line="360" w:lineRule="auto"/>
        <w:ind w:firstLine="420" w:firstLineChars="200"/>
        <w:rPr>
          <w:color w:val="auto"/>
          <w:szCs w:val="21"/>
          <w:highlight w:val="none"/>
        </w:rPr>
      </w:pPr>
      <w:r>
        <w:rPr>
          <w:rFonts w:hint="eastAsia"/>
          <w:color w:val="auto"/>
          <w:szCs w:val="21"/>
          <w:highlight w:val="none"/>
        </w:rPr>
        <w:t>本企业对上述声明内容的真实性负责。如有虚假，将依法承担相应责任。</w:t>
      </w:r>
    </w:p>
    <w:p>
      <w:pPr>
        <w:spacing w:line="360" w:lineRule="auto"/>
        <w:rPr>
          <w:rFonts w:ascii="宋体" w:hAnsi="宋体" w:cs="宋体"/>
          <w:szCs w:val="21"/>
          <w:highlight w:val="none"/>
        </w:rPr>
      </w:pPr>
    </w:p>
    <w:p>
      <w:pPr>
        <w:spacing w:line="360" w:lineRule="auto"/>
        <w:ind w:right="420" w:firstLine="840" w:firstLineChars="400"/>
        <w:jc w:val="right"/>
        <w:rPr>
          <w:rFonts w:ascii="宋体" w:hAnsi="宋体" w:cs="宋体"/>
          <w:szCs w:val="21"/>
          <w:highlight w:val="none"/>
        </w:rPr>
      </w:pPr>
      <w:r>
        <w:rPr>
          <w:rFonts w:hint="eastAsia" w:ascii="宋体" w:hAnsi="宋体" w:cs="宋体"/>
          <w:szCs w:val="21"/>
          <w:highlight w:val="none"/>
        </w:rPr>
        <w:t xml:space="preserve">企业名称（盖章）： </w:t>
      </w:r>
    </w:p>
    <w:p>
      <w:pPr>
        <w:spacing w:line="360" w:lineRule="auto"/>
        <w:ind w:right="420" w:firstLine="6825" w:firstLineChars="3250"/>
        <w:rPr>
          <w:rFonts w:ascii="宋体" w:hAnsi="宋体" w:cs="宋体"/>
          <w:szCs w:val="21"/>
          <w:highlight w:val="none"/>
        </w:rPr>
      </w:pPr>
      <w:r>
        <w:rPr>
          <w:rFonts w:hint="eastAsia" w:ascii="宋体" w:hAnsi="宋体" w:cs="宋体"/>
          <w:szCs w:val="21"/>
          <w:highlight w:val="none"/>
        </w:rPr>
        <w:t xml:space="preserve">日期：   </w:t>
      </w: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p>
    <w:p>
      <w:pPr>
        <w:spacing w:line="360" w:lineRule="auto"/>
        <w:ind w:left="368" w:leftChars="175"/>
        <w:rPr>
          <w:rFonts w:ascii="宋体" w:hAnsi="宋体" w:cs="宋体"/>
          <w:b/>
          <w:bCs/>
          <w:szCs w:val="21"/>
          <w:highlight w:val="none"/>
        </w:rPr>
      </w:pPr>
      <w:r>
        <w:rPr>
          <w:rFonts w:hint="eastAsia" w:ascii="宋体" w:hAnsi="宋体" w:cs="宋体"/>
          <w:b/>
          <w:bCs/>
          <w:szCs w:val="21"/>
          <w:highlight w:val="none"/>
        </w:rPr>
        <w:t>注：1）从业人员、营业收入、资产总额填报上一年度数据，无上一年度数据的新成立企业可不填报。</w:t>
      </w:r>
    </w:p>
    <w:p>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2）根据财库〔2014〕68号《财政部司法部关于政府采购支持监狱企业发展有关问题的通知》，监狱企业视同小微企业，监狱企业提供由省级以上监狱管理局、戒毒管理局(含新疆生产建设兵团)出具的属于监狱企业的证明文件，不再提供《中小企业声明函》。</w:t>
      </w:r>
    </w:p>
    <w:p>
      <w:pPr>
        <w:spacing w:line="360" w:lineRule="auto"/>
        <w:ind w:firstLine="422" w:firstLineChars="200"/>
        <w:rPr>
          <w:rFonts w:ascii="宋体" w:hAnsi="宋体" w:cs="宋体"/>
          <w:b/>
          <w:bCs/>
          <w:szCs w:val="21"/>
          <w:highlight w:val="none"/>
        </w:rPr>
      </w:pPr>
      <w:r>
        <w:rPr>
          <w:rFonts w:hint="eastAsia" w:ascii="宋体" w:hAnsi="宋体" w:cs="宋体"/>
          <w:b/>
          <w:bCs/>
          <w:szCs w:val="21"/>
          <w:highlight w:val="none"/>
        </w:rPr>
        <w:t>3）供应商须核对《关于印发中小企业划型标准规定的通知》（工信部联企业〔2011〕300号）规定的中小企业划型标准，如实填写声明函。所声明的从业人员人数或营业收入或资产总额金额不符合中小企业划型标准规定或未按竞争性谈判文件明确的所属行业填写或未完整、明晰填写的，导致无法确认的，不予认可，责任由供应商自行承担。根据政府采购主管部门关于政府采购信息公示的相关要求，如成交单位为中型、小型（或微型）企业，其响应文件中所提供的中小企业声明函需在云南省政府采购网随成交结果一并公示，请各供应商如实提供及填写。</w:t>
      </w:r>
    </w:p>
    <w:p>
      <w:pPr>
        <w:spacing w:line="360" w:lineRule="auto"/>
        <w:ind w:firstLine="422" w:firstLineChars="200"/>
        <w:rPr>
          <w:rFonts w:ascii="宋体" w:hAnsi="宋体" w:cs="宋体"/>
          <w:b/>
          <w:bCs/>
          <w:szCs w:val="21"/>
          <w:highlight w:val="none"/>
        </w:rPr>
      </w:pPr>
    </w:p>
    <w:p>
      <w:pPr>
        <w:pStyle w:val="81"/>
        <w:ind w:left="420"/>
        <w:rPr>
          <w:highlight w:val="none"/>
        </w:rPr>
      </w:pPr>
    </w:p>
    <w:p>
      <w:pPr>
        <w:pStyle w:val="1418"/>
        <w:pBdr>
          <w:top w:val="none" w:color="auto" w:sz="0" w:space="0"/>
          <w:left w:val="none" w:color="auto" w:sz="0" w:space="0"/>
          <w:right w:val="none" w:color="auto" w:sz="0" w:space="0"/>
        </w:pBdr>
        <w:rPr>
          <w:highlight w:val="none"/>
        </w:rPr>
      </w:pPr>
      <w:r>
        <w:rPr>
          <w:highlight w:val="none"/>
        </w:rPr>
        <w:br w:type="page"/>
      </w:r>
    </w:p>
    <w:p>
      <w:pPr>
        <w:rPr>
          <w:highlight w:val="none"/>
        </w:rPr>
      </w:pPr>
    </w:p>
    <w:p>
      <w:pPr>
        <w:spacing w:line="360" w:lineRule="auto"/>
        <w:jc w:val="center"/>
        <w:outlineLvl w:val="1"/>
        <w:rPr>
          <w:rFonts w:ascii="宋体" w:hAnsi="宋体"/>
          <w:b/>
          <w:sz w:val="28"/>
          <w:szCs w:val="28"/>
          <w:highlight w:val="none"/>
        </w:rPr>
      </w:pPr>
      <w:bookmarkStart w:id="135" w:name="_Toc211800240"/>
      <w:r>
        <w:rPr>
          <w:rFonts w:hint="eastAsia" w:ascii="宋体" w:hAnsi="宋体"/>
          <w:b/>
          <w:sz w:val="28"/>
          <w:szCs w:val="28"/>
          <w:highlight w:val="none"/>
        </w:rPr>
        <w:t>2. 残疾人福利性单位声明函</w:t>
      </w:r>
      <w:bookmarkEnd w:id="135"/>
    </w:p>
    <w:p>
      <w:pPr>
        <w:spacing w:line="360" w:lineRule="auto"/>
        <w:ind w:right="-2" w:firstLine="422" w:firstLineChars="200"/>
        <w:rPr>
          <w:rFonts w:hAnsi="宋体"/>
          <w:b/>
          <w:bCs/>
          <w:szCs w:val="21"/>
          <w:highlight w:val="none"/>
        </w:rPr>
      </w:pPr>
      <w:r>
        <w:rPr>
          <w:rFonts w:hAnsi="宋体"/>
          <w:b/>
          <w:bCs/>
          <w:szCs w:val="21"/>
          <w:highlight w:val="none"/>
        </w:rPr>
        <w:t>符合《关于促进残疾人就业政府采购政策的通知》（财库〔2017〕141号）价格扣减条件的</w:t>
      </w:r>
      <w:r>
        <w:rPr>
          <w:rFonts w:hint="eastAsia" w:hAnsi="宋体"/>
          <w:b/>
          <w:bCs/>
          <w:szCs w:val="21"/>
          <w:highlight w:val="none"/>
        </w:rPr>
        <w:t>供应商</w:t>
      </w:r>
      <w:r>
        <w:rPr>
          <w:rFonts w:hAnsi="宋体"/>
          <w:b/>
          <w:bCs/>
          <w:szCs w:val="21"/>
          <w:highlight w:val="none"/>
        </w:rPr>
        <w:t>提</w:t>
      </w:r>
      <w:r>
        <w:rPr>
          <w:rFonts w:hint="eastAsia" w:hAnsi="宋体"/>
          <w:b/>
          <w:bCs/>
          <w:szCs w:val="21"/>
          <w:highlight w:val="none"/>
        </w:rPr>
        <w:t>供</w:t>
      </w:r>
    </w:p>
    <w:p>
      <w:pPr>
        <w:spacing w:beforeLines="100" w:line="360" w:lineRule="auto"/>
        <w:jc w:val="center"/>
        <w:rPr>
          <w:rFonts w:ascii="黑体" w:hAnsi="黑体" w:eastAsia="黑体"/>
          <w:bCs/>
          <w:sz w:val="30"/>
          <w:szCs w:val="30"/>
          <w:highlight w:val="none"/>
        </w:rPr>
      </w:pPr>
      <w:r>
        <w:rPr>
          <w:rFonts w:hint="eastAsia" w:ascii="黑体" w:hAnsi="黑体" w:eastAsia="黑体"/>
          <w:bCs/>
          <w:sz w:val="30"/>
          <w:szCs w:val="30"/>
          <w:highlight w:val="none"/>
        </w:rPr>
        <w:t>残疾人福利性单位声明函</w:t>
      </w:r>
    </w:p>
    <w:p>
      <w:pPr>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本单位郑重声明，根据《财政部 民政部 中国残疾人联合会关于促进残疾人就业政府采购政策的通知》（财库</w:t>
      </w:r>
      <w:r>
        <w:rPr>
          <w:rFonts w:hint="eastAsia" w:ascii="宋体" w:hAnsi="宋体"/>
          <w:szCs w:val="21"/>
          <w:highlight w:val="none"/>
        </w:rPr>
        <w:t>〔2017〕141</w:t>
      </w:r>
      <w:r>
        <w:rPr>
          <w:rFonts w:hint="eastAsia" w:ascii="宋体" w:hAnsi="宋体"/>
          <w:spacing w:val="6"/>
          <w:szCs w:val="21"/>
          <w:highlight w:val="none"/>
        </w:rPr>
        <w:t>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pPr>
        <w:spacing w:line="360" w:lineRule="auto"/>
        <w:ind w:firstLine="444" w:firstLineChars="200"/>
        <w:rPr>
          <w:rFonts w:ascii="宋体" w:hAnsi="宋体"/>
          <w:spacing w:val="6"/>
          <w:szCs w:val="21"/>
          <w:highlight w:val="none"/>
        </w:rPr>
      </w:pPr>
      <w:r>
        <w:rPr>
          <w:rFonts w:hint="eastAsia" w:ascii="宋体" w:hAnsi="宋体"/>
          <w:spacing w:val="6"/>
          <w:szCs w:val="21"/>
          <w:highlight w:val="none"/>
        </w:rPr>
        <w:t>本单位对上述声明的真实性负责。如有虚假，将依法承担相应责任。</w:t>
      </w:r>
    </w:p>
    <w:p>
      <w:pPr>
        <w:spacing w:line="360" w:lineRule="auto"/>
        <w:ind w:firstLine="444" w:firstLineChars="200"/>
        <w:rPr>
          <w:rFonts w:ascii="宋体" w:hAnsi="宋体"/>
          <w:spacing w:val="6"/>
          <w:szCs w:val="21"/>
          <w:highlight w:val="none"/>
        </w:rPr>
      </w:pPr>
    </w:p>
    <w:p>
      <w:pPr>
        <w:spacing w:line="360" w:lineRule="auto"/>
        <w:ind w:firstLine="444" w:firstLineChars="200"/>
        <w:rPr>
          <w:rFonts w:ascii="宋体" w:hAnsi="宋体"/>
          <w:spacing w:val="6"/>
          <w:szCs w:val="21"/>
          <w:highlight w:val="none"/>
        </w:rPr>
      </w:pP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供应商（盖章）：_______________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法定代表人或其委托代理人（签字或盖章）：___________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________年_____月______日</w:t>
      </w:r>
    </w:p>
    <w:p>
      <w:pPr>
        <w:spacing w:line="360" w:lineRule="auto"/>
        <w:ind w:firstLine="422" w:firstLineChars="200"/>
        <w:rPr>
          <w:rFonts w:hAnsi="宋体"/>
          <w:b/>
          <w:szCs w:val="21"/>
          <w:highlight w:val="none"/>
        </w:rPr>
      </w:pPr>
    </w:p>
    <w:p>
      <w:pPr>
        <w:spacing w:line="360" w:lineRule="auto"/>
        <w:ind w:firstLine="422" w:firstLineChars="200"/>
        <w:rPr>
          <w:rFonts w:hAnsi="宋体"/>
          <w:b/>
          <w:szCs w:val="21"/>
          <w:highlight w:val="none"/>
        </w:rPr>
      </w:pPr>
    </w:p>
    <w:p>
      <w:pPr>
        <w:spacing w:line="480" w:lineRule="auto"/>
        <w:ind w:firstLine="283" w:firstLineChars="135"/>
        <w:rPr>
          <w:rFonts w:ascii="宋体" w:hAnsi="宋体" w:cs="宋体"/>
          <w:szCs w:val="21"/>
          <w:highlight w:val="none"/>
        </w:rPr>
      </w:pPr>
    </w:p>
    <w:p>
      <w:pPr>
        <w:spacing w:line="360" w:lineRule="auto"/>
        <w:ind w:right="-298" w:rightChars="-142" w:firstLine="422" w:firstLineChars="200"/>
        <w:rPr>
          <w:rFonts w:hAnsi="宋体"/>
          <w:b/>
          <w:highlight w:val="none"/>
        </w:rPr>
      </w:pPr>
      <w:r>
        <w:rPr>
          <w:rFonts w:hint="eastAsia" w:hAnsi="宋体"/>
          <w:b/>
          <w:highlight w:val="none"/>
        </w:rPr>
        <w:t>注：符合条件的残疾人福利性单位在参加政府采购活动时，应当按《关于促进残疾人就业政府采购政策的通知》（财库〔2017〕141号）提供规定的《残疾人福利性单位声明函》,并对声明的真实性负责。</w:t>
      </w:r>
    </w:p>
    <w:p>
      <w:pPr>
        <w:pStyle w:val="81"/>
        <w:spacing w:after="0"/>
        <w:ind w:left="0" w:leftChars="0"/>
        <w:rPr>
          <w:highlight w:val="none"/>
        </w:rPr>
      </w:pPr>
    </w:p>
    <w:p>
      <w:pPr>
        <w:pStyle w:val="1418"/>
        <w:pBdr>
          <w:top w:val="none" w:color="auto" w:sz="0" w:space="0"/>
          <w:left w:val="none" w:color="auto" w:sz="0" w:space="0"/>
          <w:right w:val="none" w:color="auto" w:sz="0" w:space="0"/>
        </w:pBdr>
        <w:rPr>
          <w:highlight w:val="none"/>
        </w:rPr>
      </w:pPr>
    </w:p>
    <w:p>
      <w:pPr>
        <w:rPr>
          <w:highlight w:val="none"/>
        </w:rPr>
      </w:pPr>
    </w:p>
    <w:p>
      <w:pPr>
        <w:pStyle w:val="81"/>
        <w:ind w:left="420"/>
        <w:rPr>
          <w:highlight w:val="none"/>
        </w:rPr>
      </w:pPr>
    </w:p>
    <w:p>
      <w:pPr>
        <w:pStyle w:val="1418"/>
        <w:pBdr>
          <w:top w:val="none" w:color="auto" w:sz="0" w:space="0"/>
          <w:left w:val="none" w:color="auto" w:sz="0" w:space="0"/>
          <w:right w:val="none" w:color="auto" w:sz="0" w:space="0"/>
        </w:pBdr>
        <w:rPr>
          <w:highlight w:val="none"/>
        </w:rPr>
      </w:pPr>
    </w:p>
    <w:p>
      <w:pPr>
        <w:rPr>
          <w:highlight w:val="none"/>
        </w:rPr>
      </w:pPr>
    </w:p>
    <w:p>
      <w:pPr>
        <w:spacing w:line="360" w:lineRule="auto"/>
        <w:jc w:val="center"/>
        <w:outlineLvl w:val="1"/>
        <w:rPr>
          <w:rFonts w:ascii="宋体" w:hAnsi="宋体"/>
          <w:b/>
          <w:sz w:val="28"/>
          <w:szCs w:val="28"/>
          <w:highlight w:val="none"/>
        </w:rPr>
      </w:pPr>
      <w:bookmarkStart w:id="136" w:name="_Toc211800241"/>
      <w:r>
        <w:rPr>
          <w:rFonts w:ascii="宋体" w:hAnsi="宋体"/>
          <w:b/>
          <w:sz w:val="28"/>
          <w:szCs w:val="28"/>
          <w:highlight w:val="none"/>
        </w:rPr>
        <w:t>3</w:t>
      </w:r>
      <w:r>
        <w:rPr>
          <w:rFonts w:hint="eastAsia" w:ascii="宋体" w:hAnsi="宋体"/>
          <w:b/>
          <w:sz w:val="28"/>
          <w:szCs w:val="28"/>
          <w:highlight w:val="none"/>
        </w:rPr>
        <w:t>. 监狱企业证明文件</w:t>
      </w:r>
      <w:bookmarkEnd w:id="136"/>
    </w:p>
    <w:p>
      <w:pPr>
        <w:spacing w:line="360" w:lineRule="auto"/>
        <w:ind w:right="-2"/>
        <w:jc w:val="center"/>
        <w:rPr>
          <w:rFonts w:hAnsi="宋体"/>
          <w:b/>
          <w:bCs/>
          <w:szCs w:val="21"/>
          <w:highlight w:val="none"/>
        </w:rPr>
      </w:pPr>
      <w:r>
        <w:rPr>
          <w:rFonts w:hAnsi="宋体"/>
          <w:b/>
          <w:bCs/>
          <w:szCs w:val="21"/>
          <w:highlight w:val="none"/>
        </w:rPr>
        <w:t>符合《财政部司法部关于政府采购支持监狱企业发展有关问题的通知》（财库[2014]68号）价格扣减条件的</w:t>
      </w:r>
      <w:r>
        <w:rPr>
          <w:rFonts w:hint="eastAsia" w:hAnsi="宋体"/>
          <w:b/>
          <w:bCs/>
          <w:szCs w:val="21"/>
          <w:highlight w:val="none"/>
        </w:rPr>
        <w:t>供应商提供</w:t>
      </w:r>
    </w:p>
    <w:p>
      <w:pPr>
        <w:spacing w:beforeLines="100" w:line="360" w:lineRule="auto"/>
        <w:jc w:val="center"/>
        <w:rPr>
          <w:rFonts w:ascii="黑体" w:hAnsi="黑体" w:eastAsia="黑体"/>
          <w:bCs/>
          <w:sz w:val="30"/>
          <w:szCs w:val="30"/>
          <w:highlight w:val="none"/>
        </w:rPr>
      </w:pPr>
      <w:r>
        <w:rPr>
          <w:rFonts w:ascii="黑体" w:hAnsi="黑体" w:eastAsia="黑体"/>
          <w:bCs/>
          <w:sz w:val="30"/>
          <w:szCs w:val="30"/>
          <w:highlight w:val="none"/>
        </w:rPr>
        <w:t>监狱企业证明文件</w:t>
      </w:r>
    </w:p>
    <w:p>
      <w:pPr>
        <w:spacing w:line="360" w:lineRule="auto"/>
        <w:ind w:firstLine="420" w:firstLineChars="200"/>
        <w:rPr>
          <w:rFonts w:hAnsi="宋体"/>
          <w:highlight w:val="none"/>
        </w:rPr>
      </w:pPr>
      <w:r>
        <w:rPr>
          <w:rFonts w:hint="eastAsia" w:hAnsi="宋体"/>
          <w:highlight w:val="none"/>
        </w:rPr>
        <w:t>根据《财政部司法部关于政府采购支持监狱企业发展有关问题的通知》（财库〔2014〕68号）的规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w:t>
      </w:r>
    </w:p>
    <w:p>
      <w:pPr>
        <w:spacing w:line="360" w:lineRule="auto"/>
        <w:ind w:firstLine="420" w:firstLineChars="200"/>
        <w:rPr>
          <w:rFonts w:hAnsi="宋体"/>
          <w:highlight w:val="none"/>
        </w:rPr>
      </w:pPr>
      <w:r>
        <w:rPr>
          <w:rFonts w:hint="eastAsia" w:hAnsi="宋体"/>
          <w:highlight w:val="none"/>
        </w:rPr>
        <w:t>监狱企业参加政府采购活动时，应当提供由省级以上监狱管理局、戒毒管理局（含新疆生产建设兵团）出具的属于监狱企业的证明文件。</w:t>
      </w:r>
    </w:p>
    <w:p>
      <w:pPr>
        <w:spacing w:line="360" w:lineRule="auto"/>
        <w:ind w:firstLine="422" w:firstLineChars="200"/>
        <w:rPr>
          <w:rFonts w:hAnsi="宋体"/>
          <w:b/>
          <w:szCs w:val="21"/>
          <w:highlight w:val="none"/>
        </w:rPr>
      </w:pPr>
    </w:p>
    <w:p>
      <w:pPr>
        <w:spacing w:line="360" w:lineRule="auto"/>
        <w:ind w:firstLine="422" w:firstLineChars="200"/>
        <w:rPr>
          <w:rFonts w:ascii="宋体" w:hAnsi="宋体"/>
          <w:highlight w:val="none"/>
        </w:rPr>
      </w:pPr>
      <w:r>
        <w:rPr>
          <w:rFonts w:hint="eastAsia" w:hAnsi="宋体"/>
          <w:b/>
          <w:highlight w:val="none"/>
        </w:rPr>
        <w:t>注：符合条件的监狱企业在参加政府采购活动时，应当按《财政部司法部关于政府采购支持监狱企业发展有关问题的通知》（财库[2014]68号）提供规定的《监狱企业证明文件》，并对声明的真实性负责。</w:t>
      </w:r>
    </w:p>
    <w:p>
      <w:pPr>
        <w:pStyle w:val="30"/>
        <w:ind w:left="63" w:right="63"/>
        <w:rPr>
          <w:highlight w:val="none"/>
        </w:rPr>
      </w:pPr>
    </w:p>
    <w:p>
      <w:pPr>
        <w:rPr>
          <w:highlight w:val="none"/>
        </w:rPr>
      </w:pPr>
    </w:p>
    <w:p>
      <w:pPr>
        <w:pStyle w:val="30"/>
        <w:ind w:left="63" w:right="63"/>
        <w:rPr>
          <w:highlight w:val="none"/>
        </w:rPr>
      </w:pPr>
    </w:p>
    <w:p>
      <w:pPr>
        <w:rPr>
          <w:highlight w:val="none"/>
        </w:rPr>
      </w:pPr>
    </w:p>
    <w:p>
      <w:pPr>
        <w:pStyle w:val="30"/>
        <w:ind w:left="63" w:right="63"/>
        <w:rPr>
          <w:highlight w:val="none"/>
        </w:rPr>
      </w:pPr>
    </w:p>
    <w:p>
      <w:pPr>
        <w:pStyle w:val="30"/>
        <w:ind w:left="63" w:right="63"/>
        <w:rPr>
          <w:highlight w:val="none"/>
        </w:rPr>
      </w:pPr>
    </w:p>
    <w:p>
      <w:pPr>
        <w:rPr>
          <w:highlight w:val="none"/>
        </w:rPr>
      </w:pPr>
    </w:p>
    <w:p>
      <w:pPr>
        <w:pStyle w:val="30"/>
        <w:ind w:left="63" w:right="63"/>
        <w:rPr>
          <w:highlight w:val="none"/>
        </w:rPr>
      </w:pPr>
    </w:p>
    <w:p>
      <w:pPr>
        <w:rPr>
          <w:highlight w:val="none"/>
        </w:rPr>
      </w:pPr>
    </w:p>
    <w:p>
      <w:pPr>
        <w:pStyle w:val="30"/>
        <w:ind w:left="63" w:right="63"/>
        <w:rPr>
          <w:highlight w:val="none"/>
        </w:rPr>
      </w:pPr>
      <w:r>
        <w:rPr>
          <w:rFonts w:hint="eastAsia" w:hAnsi="宋体"/>
          <w:b/>
          <w:sz w:val="24"/>
          <w:highlight w:val="none"/>
        </w:rPr>
        <w:t>注：供应商若非上述企业，则不需提供此附件</w:t>
      </w:r>
    </w:p>
    <w:p>
      <w:pPr>
        <w:rPr>
          <w:highlight w:val="none"/>
        </w:rPr>
      </w:pPr>
    </w:p>
    <w:p>
      <w:pPr>
        <w:pStyle w:val="30"/>
        <w:ind w:left="63" w:right="63"/>
        <w:rPr>
          <w:highlight w:val="none"/>
        </w:rPr>
      </w:pPr>
    </w:p>
    <w:p>
      <w:pPr>
        <w:rPr>
          <w:highlight w:val="none"/>
        </w:rPr>
      </w:pPr>
    </w:p>
    <w:p>
      <w:pPr>
        <w:pStyle w:val="30"/>
        <w:ind w:left="63" w:right="63"/>
        <w:rPr>
          <w:highlight w:val="none"/>
        </w:rPr>
      </w:pPr>
    </w:p>
    <w:p>
      <w:pPr>
        <w:pStyle w:val="30"/>
        <w:ind w:left="63" w:right="63"/>
        <w:rPr>
          <w:highlight w:val="none"/>
        </w:rPr>
      </w:pPr>
    </w:p>
    <w:p>
      <w:pPr>
        <w:rPr>
          <w:highlight w:val="none"/>
        </w:rPr>
      </w:pPr>
    </w:p>
    <w:p>
      <w:pPr>
        <w:spacing w:line="360" w:lineRule="auto"/>
        <w:jc w:val="center"/>
        <w:outlineLvl w:val="1"/>
        <w:rPr>
          <w:rFonts w:ascii="宋体" w:hAnsi="宋体"/>
          <w:b/>
          <w:sz w:val="28"/>
          <w:szCs w:val="28"/>
          <w:highlight w:val="none"/>
        </w:rPr>
      </w:pPr>
      <w:bookmarkStart w:id="137" w:name="_Toc211800242"/>
      <w:bookmarkStart w:id="138" w:name="_Toc201074793"/>
      <w:r>
        <w:rPr>
          <w:rFonts w:hint="eastAsia" w:ascii="宋体" w:hAnsi="宋体"/>
          <w:b/>
          <w:sz w:val="28"/>
          <w:szCs w:val="28"/>
          <w:highlight w:val="none"/>
        </w:rPr>
        <w:t>（十七）供应商在响应文件中未提供虚假材料的承诺</w:t>
      </w:r>
      <w:bookmarkEnd w:id="137"/>
      <w:bookmarkEnd w:id="138"/>
    </w:p>
    <w:p>
      <w:pPr>
        <w:spacing w:line="360" w:lineRule="auto"/>
        <w:ind w:firstLine="420" w:firstLineChars="200"/>
        <w:rPr>
          <w:rFonts w:hAnsi="宋体"/>
          <w:bCs/>
          <w:highlight w:val="none"/>
        </w:rPr>
      </w:pPr>
      <w:r>
        <w:rPr>
          <w:rFonts w:hint="eastAsia" w:hAnsi="宋体"/>
          <w:bCs/>
          <w:highlight w:val="none"/>
        </w:rPr>
        <w:t>致：（采购人名称）</w:t>
      </w:r>
      <w:r>
        <w:rPr>
          <w:rFonts w:hint="eastAsia" w:hAnsi="宋体"/>
          <w:bCs/>
          <w:highlight w:val="none"/>
        </w:rPr>
        <w:tab/>
      </w:r>
    </w:p>
    <w:p>
      <w:pPr>
        <w:spacing w:line="360" w:lineRule="auto"/>
        <w:ind w:firstLine="420" w:firstLineChars="200"/>
        <w:rPr>
          <w:rFonts w:hAnsi="宋体"/>
          <w:bCs/>
          <w:highlight w:val="none"/>
        </w:rPr>
      </w:pPr>
      <w:r>
        <w:rPr>
          <w:rFonts w:hint="eastAsia" w:hAnsi="宋体"/>
          <w:bCs/>
          <w:highlight w:val="none"/>
        </w:rPr>
        <w:t>（供应商名称）现对我公司参与的</w:t>
      </w:r>
      <w:r>
        <w:rPr>
          <w:rFonts w:hint="eastAsia"/>
          <w:szCs w:val="21"/>
          <w:highlight w:val="none"/>
        </w:rPr>
        <w:t>项目名称：</w:t>
      </w:r>
      <w:r>
        <w:rPr>
          <w:rFonts w:hint="eastAsia"/>
          <w:b/>
          <w:bCs/>
          <w:szCs w:val="21"/>
          <w:highlight w:val="none"/>
        </w:rPr>
        <w:t>*****采购</w:t>
      </w:r>
      <w:r>
        <w:rPr>
          <w:rFonts w:hint="eastAsia" w:hAnsi="宋体"/>
          <w:bCs/>
          <w:highlight w:val="none"/>
        </w:rPr>
        <w:t>（项目编号：）中，所提供的所有谈判材料的真实性郑重声明如下：</w:t>
      </w:r>
    </w:p>
    <w:p>
      <w:pPr>
        <w:spacing w:line="360" w:lineRule="auto"/>
        <w:ind w:firstLine="420" w:firstLineChars="200"/>
        <w:rPr>
          <w:rFonts w:hAnsi="宋体"/>
          <w:bCs/>
          <w:highlight w:val="none"/>
        </w:rPr>
      </w:pPr>
      <w:r>
        <w:rPr>
          <w:rFonts w:hint="eastAsia" w:hAnsi="宋体"/>
          <w:bCs/>
          <w:highlight w:val="none"/>
        </w:rPr>
        <w:t>1、我公司参与本项目谈判所提供的各项材料，包括但不限于企业基本信息材料、资质与资格材料、《中小企业声明函》（若有）、残疾人福利性单位声明函（若有）、监狱企业的证明文件（若有）、业绩证明材料等均是真实的。</w:t>
      </w:r>
    </w:p>
    <w:p>
      <w:pPr>
        <w:spacing w:line="360" w:lineRule="auto"/>
        <w:ind w:firstLine="420" w:firstLineChars="200"/>
        <w:rPr>
          <w:rFonts w:hAnsi="宋体"/>
          <w:bCs/>
          <w:highlight w:val="none"/>
        </w:rPr>
      </w:pPr>
      <w:r>
        <w:rPr>
          <w:rFonts w:hint="eastAsia" w:hAnsi="宋体"/>
          <w:bCs/>
          <w:highlight w:val="none"/>
        </w:rPr>
        <w:t>2、我方响应文件中提供的</w:t>
      </w:r>
      <w:r>
        <w:rPr>
          <w:rFonts w:hint="eastAsia" w:ascii="宋体" w:hAnsi="宋体" w:cs="宋体"/>
          <w:highlight w:val="none"/>
        </w:rPr>
        <w:t>相关资质及档案寄存场地等接受采购人实地考察及复核，寄存库房必须满足采购服务需求，如考察复核后发现与投标时所提供的相关资料不吻合或未能满足项目需求的，我公司将承担所有责任并放弃成交资格。</w:t>
      </w:r>
    </w:p>
    <w:p>
      <w:pPr>
        <w:spacing w:line="360" w:lineRule="auto"/>
        <w:ind w:firstLine="420" w:firstLineChars="200"/>
        <w:rPr>
          <w:rFonts w:hAnsi="宋体"/>
          <w:bCs/>
          <w:highlight w:val="none"/>
        </w:rPr>
      </w:pPr>
    </w:p>
    <w:p>
      <w:pPr>
        <w:spacing w:line="360" w:lineRule="auto"/>
        <w:ind w:firstLine="422" w:firstLineChars="200"/>
        <w:rPr>
          <w:rFonts w:hAnsi="宋体"/>
          <w:bCs/>
          <w:highlight w:val="none"/>
        </w:rPr>
      </w:pPr>
      <w:r>
        <w:rPr>
          <w:rFonts w:hint="eastAsia" w:hAnsi="宋体"/>
          <w:b/>
          <w:bCs/>
          <w:highlight w:val="none"/>
        </w:rPr>
        <w:t>我方郑重承诺：如提供虚假、不真实资料，我方将接受相关处罚，并对因此而造成的损失承担法律责任。</w:t>
      </w:r>
    </w:p>
    <w:p>
      <w:pPr>
        <w:rPr>
          <w:highlight w:val="none"/>
        </w:rPr>
      </w:pPr>
    </w:p>
    <w:p>
      <w:pPr>
        <w:rPr>
          <w:highlight w:val="none"/>
        </w:rPr>
      </w:pPr>
    </w:p>
    <w:p>
      <w:pPr>
        <w:pStyle w:val="81"/>
        <w:spacing w:line="360" w:lineRule="auto"/>
        <w:ind w:left="420"/>
        <w:rPr>
          <w:rFonts w:ascii="宋体" w:hAnsi="宋体"/>
          <w:highlight w:val="none"/>
        </w:rPr>
      </w:pP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供应商（盖章）：_______________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法定代表人或其委托代理人（签字或盖章）：___________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________年_____月______日</w:t>
      </w: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rPr>
          <w:highlight w:val="none"/>
        </w:rPr>
      </w:pPr>
    </w:p>
    <w:p>
      <w:pPr>
        <w:spacing w:line="360" w:lineRule="auto"/>
        <w:jc w:val="center"/>
        <w:outlineLvl w:val="1"/>
        <w:rPr>
          <w:rFonts w:ascii="宋体" w:hAnsi="宋体"/>
          <w:b/>
          <w:sz w:val="28"/>
          <w:szCs w:val="28"/>
          <w:highlight w:val="none"/>
        </w:rPr>
      </w:pPr>
      <w:bookmarkStart w:id="139" w:name="_Toc202367755"/>
      <w:bookmarkStart w:id="140" w:name="_Toc208328551"/>
      <w:bookmarkStart w:id="141" w:name="_Toc211800243"/>
      <w:r>
        <w:rPr>
          <w:rFonts w:hint="eastAsia" w:ascii="宋体" w:hAnsi="宋体"/>
          <w:b/>
          <w:sz w:val="28"/>
          <w:szCs w:val="28"/>
          <w:highlight w:val="none"/>
        </w:rPr>
        <w:t>（十八）</w:t>
      </w:r>
      <w:r>
        <w:rPr>
          <w:rFonts w:ascii="宋体" w:hAnsi="宋体"/>
          <w:b/>
          <w:sz w:val="28"/>
          <w:szCs w:val="28"/>
          <w:highlight w:val="none"/>
        </w:rPr>
        <w:t>技术规格偏离表</w:t>
      </w:r>
      <w:bookmarkEnd w:id="139"/>
      <w:bookmarkEnd w:id="140"/>
      <w:bookmarkEnd w:id="141"/>
    </w:p>
    <w:p>
      <w:pPr>
        <w:ind w:firstLine="420"/>
        <w:rPr>
          <w:highlight w:val="none"/>
        </w:rPr>
      </w:pPr>
    </w:p>
    <w:p>
      <w:pPr>
        <w:pStyle w:val="41"/>
        <w:spacing w:afterLines="50" w:line="276" w:lineRule="auto"/>
        <w:rPr>
          <w:highlight w:val="none"/>
        </w:rPr>
      </w:pPr>
      <w:r>
        <w:rPr>
          <w:rFonts w:hint="eastAsia"/>
          <w:highlight w:val="none"/>
        </w:rPr>
        <w:t>项目名称：</w:t>
      </w:r>
    </w:p>
    <w:p>
      <w:pPr>
        <w:pStyle w:val="41"/>
        <w:spacing w:afterLines="50" w:line="276" w:lineRule="auto"/>
        <w:rPr>
          <w:rFonts w:hAnsi="宋体"/>
          <w:bCs/>
          <w:highlight w:val="none"/>
          <w:u w:val="single"/>
        </w:rPr>
      </w:pPr>
      <w:r>
        <w:rPr>
          <w:rFonts w:hAnsi="宋体"/>
          <w:bCs/>
          <w:highlight w:val="none"/>
        </w:rPr>
        <w:t>项目编号：</w:t>
      </w:r>
    </w:p>
    <w:tbl>
      <w:tblPr>
        <w:tblStyle w:val="82"/>
        <w:tblpPr w:leftFromText="180" w:rightFromText="180" w:vertAnchor="text" w:horzAnchor="page" w:tblpX="1518" w:tblpY="392"/>
        <w:tblOverlap w:val="never"/>
        <w:tblW w:w="4866"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78"/>
        <w:gridCol w:w="2067"/>
        <w:gridCol w:w="2102"/>
        <w:gridCol w:w="1923"/>
        <w:gridCol w:w="206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0" w:hRule="atLeast"/>
        </w:trPr>
        <w:tc>
          <w:tcPr>
            <w:tcW w:w="486" w:type="pct"/>
            <w:vAlign w:val="center"/>
          </w:tcPr>
          <w:p>
            <w:pPr>
              <w:spacing w:line="276" w:lineRule="auto"/>
              <w:jc w:val="center"/>
              <w:rPr>
                <w:rFonts w:ascii="宋体" w:hAnsi="宋体"/>
                <w:b/>
                <w:szCs w:val="21"/>
                <w:highlight w:val="none"/>
              </w:rPr>
            </w:pPr>
            <w:r>
              <w:rPr>
                <w:rFonts w:hint="eastAsia" w:ascii="宋体" w:hAnsi="宋体"/>
                <w:b/>
                <w:szCs w:val="21"/>
                <w:highlight w:val="none"/>
              </w:rPr>
              <w:t>序号</w:t>
            </w:r>
          </w:p>
        </w:tc>
        <w:tc>
          <w:tcPr>
            <w:tcW w:w="1143" w:type="pct"/>
            <w:vAlign w:val="center"/>
          </w:tcPr>
          <w:p>
            <w:pPr>
              <w:spacing w:line="276" w:lineRule="auto"/>
              <w:jc w:val="center"/>
              <w:rPr>
                <w:rFonts w:ascii="宋体" w:hAnsi="宋体"/>
                <w:b/>
                <w:szCs w:val="21"/>
                <w:highlight w:val="none"/>
              </w:rPr>
            </w:pPr>
            <w:r>
              <w:rPr>
                <w:rFonts w:hint="eastAsia" w:ascii="宋体" w:hAnsi="宋体"/>
                <w:b/>
                <w:szCs w:val="21"/>
                <w:highlight w:val="none"/>
              </w:rPr>
              <w:t>谈判文件技术</w:t>
            </w:r>
          </w:p>
          <w:p>
            <w:pPr>
              <w:spacing w:line="276" w:lineRule="auto"/>
              <w:jc w:val="center"/>
              <w:rPr>
                <w:rFonts w:ascii="宋体" w:hAnsi="宋体"/>
                <w:b/>
                <w:szCs w:val="21"/>
                <w:highlight w:val="none"/>
              </w:rPr>
            </w:pPr>
            <w:r>
              <w:rPr>
                <w:rFonts w:hint="eastAsia" w:ascii="宋体" w:hAnsi="宋体"/>
                <w:b/>
                <w:szCs w:val="21"/>
                <w:highlight w:val="none"/>
              </w:rPr>
              <w:t>条款</w:t>
            </w:r>
          </w:p>
        </w:tc>
        <w:tc>
          <w:tcPr>
            <w:tcW w:w="1162" w:type="pct"/>
            <w:vAlign w:val="center"/>
          </w:tcPr>
          <w:p>
            <w:pPr>
              <w:spacing w:line="276" w:lineRule="auto"/>
              <w:jc w:val="center"/>
              <w:rPr>
                <w:rFonts w:ascii="宋体" w:hAnsi="宋体"/>
                <w:b/>
                <w:szCs w:val="21"/>
                <w:highlight w:val="none"/>
              </w:rPr>
            </w:pPr>
            <w:r>
              <w:rPr>
                <w:rFonts w:hint="eastAsia" w:ascii="宋体" w:hAnsi="宋体"/>
                <w:b/>
                <w:szCs w:val="21"/>
                <w:highlight w:val="none"/>
              </w:rPr>
              <w:t>响应文件响应情况</w:t>
            </w:r>
          </w:p>
        </w:tc>
        <w:tc>
          <w:tcPr>
            <w:tcW w:w="1063" w:type="pct"/>
            <w:vAlign w:val="center"/>
          </w:tcPr>
          <w:p>
            <w:pPr>
              <w:spacing w:line="276" w:lineRule="auto"/>
              <w:jc w:val="center"/>
              <w:rPr>
                <w:rFonts w:ascii="宋体" w:hAnsi="宋体"/>
                <w:b/>
                <w:szCs w:val="21"/>
                <w:highlight w:val="none"/>
              </w:rPr>
            </w:pPr>
            <w:r>
              <w:rPr>
                <w:rFonts w:hint="eastAsia" w:ascii="宋体" w:hAnsi="宋体"/>
                <w:b/>
                <w:szCs w:val="21"/>
                <w:highlight w:val="none"/>
              </w:rPr>
              <w:t>偏离</w:t>
            </w:r>
          </w:p>
        </w:tc>
        <w:tc>
          <w:tcPr>
            <w:tcW w:w="1144" w:type="pct"/>
            <w:vAlign w:val="center"/>
          </w:tcPr>
          <w:p>
            <w:pPr>
              <w:spacing w:line="276" w:lineRule="auto"/>
              <w:jc w:val="center"/>
              <w:rPr>
                <w:rFonts w:ascii="宋体" w:hAnsi="宋体"/>
                <w:b/>
                <w:szCs w:val="21"/>
                <w:highlight w:val="none"/>
              </w:rPr>
            </w:pPr>
            <w:r>
              <w:rPr>
                <w:rFonts w:hint="eastAsia" w:ascii="宋体" w:hAnsi="宋体" w:cs="宋体"/>
                <w:b/>
                <w:bCs/>
                <w:highlight w:val="none"/>
              </w:rPr>
              <w:t>技术支持资料索引</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trPr>
        <w:tc>
          <w:tcPr>
            <w:tcW w:w="486" w:type="pct"/>
            <w:vAlign w:val="center"/>
          </w:tcPr>
          <w:p>
            <w:pPr>
              <w:spacing w:line="360" w:lineRule="auto"/>
              <w:jc w:val="center"/>
              <w:rPr>
                <w:rFonts w:ascii="宋体" w:hAnsi="宋体"/>
                <w:szCs w:val="21"/>
                <w:highlight w:val="none"/>
              </w:rPr>
            </w:pPr>
          </w:p>
        </w:tc>
        <w:tc>
          <w:tcPr>
            <w:tcW w:w="1143" w:type="pct"/>
            <w:vAlign w:val="center"/>
          </w:tcPr>
          <w:p>
            <w:pPr>
              <w:spacing w:line="360" w:lineRule="auto"/>
              <w:jc w:val="center"/>
              <w:rPr>
                <w:rFonts w:ascii="宋体" w:hAnsi="宋体"/>
                <w:szCs w:val="21"/>
                <w:highlight w:val="none"/>
              </w:rPr>
            </w:pPr>
          </w:p>
        </w:tc>
        <w:tc>
          <w:tcPr>
            <w:tcW w:w="1162" w:type="pct"/>
            <w:vAlign w:val="center"/>
          </w:tcPr>
          <w:p>
            <w:pPr>
              <w:spacing w:line="360" w:lineRule="auto"/>
              <w:jc w:val="center"/>
              <w:rPr>
                <w:rFonts w:ascii="宋体" w:hAnsi="宋体"/>
                <w:szCs w:val="21"/>
                <w:highlight w:val="none"/>
              </w:rPr>
            </w:pPr>
          </w:p>
        </w:tc>
        <w:tc>
          <w:tcPr>
            <w:tcW w:w="1063" w:type="pct"/>
            <w:vAlign w:val="center"/>
          </w:tcPr>
          <w:p>
            <w:pPr>
              <w:spacing w:line="360" w:lineRule="auto"/>
              <w:jc w:val="center"/>
              <w:rPr>
                <w:rFonts w:ascii="宋体" w:hAnsi="宋体"/>
                <w:szCs w:val="21"/>
                <w:highlight w:val="none"/>
              </w:rPr>
            </w:pPr>
          </w:p>
        </w:tc>
        <w:tc>
          <w:tcPr>
            <w:tcW w:w="1144" w:type="pct"/>
          </w:tcPr>
          <w:p>
            <w:pPr>
              <w:spacing w:line="360"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trPr>
        <w:tc>
          <w:tcPr>
            <w:tcW w:w="486" w:type="pct"/>
            <w:vAlign w:val="center"/>
          </w:tcPr>
          <w:p>
            <w:pPr>
              <w:spacing w:line="360" w:lineRule="auto"/>
              <w:jc w:val="center"/>
              <w:rPr>
                <w:rFonts w:ascii="宋体" w:hAnsi="宋体"/>
                <w:szCs w:val="21"/>
                <w:highlight w:val="none"/>
              </w:rPr>
            </w:pPr>
          </w:p>
        </w:tc>
        <w:tc>
          <w:tcPr>
            <w:tcW w:w="1143" w:type="pct"/>
            <w:vAlign w:val="center"/>
          </w:tcPr>
          <w:p>
            <w:pPr>
              <w:spacing w:line="360" w:lineRule="auto"/>
              <w:jc w:val="center"/>
              <w:rPr>
                <w:rFonts w:ascii="宋体" w:hAnsi="宋体"/>
                <w:szCs w:val="21"/>
                <w:highlight w:val="none"/>
              </w:rPr>
            </w:pPr>
          </w:p>
        </w:tc>
        <w:tc>
          <w:tcPr>
            <w:tcW w:w="1162" w:type="pct"/>
            <w:vAlign w:val="center"/>
          </w:tcPr>
          <w:p>
            <w:pPr>
              <w:spacing w:line="360" w:lineRule="auto"/>
              <w:jc w:val="center"/>
              <w:rPr>
                <w:rFonts w:ascii="宋体" w:hAnsi="宋体"/>
                <w:szCs w:val="21"/>
                <w:highlight w:val="none"/>
              </w:rPr>
            </w:pPr>
          </w:p>
        </w:tc>
        <w:tc>
          <w:tcPr>
            <w:tcW w:w="1063" w:type="pct"/>
            <w:vAlign w:val="center"/>
          </w:tcPr>
          <w:p>
            <w:pPr>
              <w:spacing w:line="360" w:lineRule="auto"/>
              <w:jc w:val="center"/>
              <w:rPr>
                <w:rFonts w:ascii="宋体" w:hAnsi="宋体"/>
                <w:szCs w:val="21"/>
                <w:highlight w:val="none"/>
              </w:rPr>
            </w:pPr>
          </w:p>
        </w:tc>
        <w:tc>
          <w:tcPr>
            <w:tcW w:w="1144" w:type="pct"/>
          </w:tcPr>
          <w:p>
            <w:pPr>
              <w:spacing w:line="360"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72" w:hRule="atLeast"/>
        </w:trPr>
        <w:tc>
          <w:tcPr>
            <w:tcW w:w="486" w:type="pct"/>
            <w:vAlign w:val="center"/>
          </w:tcPr>
          <w:p>
            <w:pPr>
              <w:spacing w:line="360" w:lineRule="auto"/>
              <w:jc w:val="center"/>
              <w:rPr>
                <w:rFonts w:ascii="宋体" w:hAnsi="宋体"/>
                <w:szCs w:val="21"/>
                <w:highlight w:val="none"/>
              </w:rPr>
            </w:pPr>
          </w:p>
        </w:tc>
        <w:tc>
          <w:tcPr>
            <w:tcW w:w="1143" w:type="pct"/>
            <w:vAlign w:val="center"/>
          </w:tcPr>
          <w:p>
            <w:pPr>
              <w:spacing w:line="360" w:lineRule="auto"/>
              <w:jc w:val="center"/>
              <w:rPr>
                <w:rFonts w:ascii="宋体" w:hAnsi="宋体"/>
                <w:szCs w:val="21"/>
                <w:highlight w:val="none"/>
              </w:rPr>
            </w:pPr>
          </w:p>
        </w:tc>
        <w:tc>
          <w:tcPr>
            <w:tcW w:w="1162" w:type="pct"/>
            <w:vAlign w:val="center"/>
          </w:tcPr>
          <w:p>
            <w:pPr>
              <w:spacing w:line="360" w:lineRule="auto"/>
              <w:jc w:val="center"/>
              <w:rPr>
                <w:rFonts w:ascii="宋体" w:hAnsi="宋体"/>
                <w:szCs w:val="21"/>
                <w:highlight w:val="none"/>
              </w:rPr>
            </w:pPr>
          </w:p>
        </w:tc>
        <w:tc>
          <w:tcPr>
            <w:tcW w:w="1063" w:type="pct"/>
            <w:vAlign w:val="center"/>
          </w:tcPr>
          <w:p>
            <w:pPr>
              <w:spacing w:line="360" w:lineRule="auto"/>
              <w:jc w:val="center"/>
              <w:rPr>
                <w:rFonts w:ascii="宋体" w:hAnsi="宋体"/>
                <w:szCs w:val="21"/>
                <w:highlight w:val="none"/>
              </w:rPr>
            </w:pPr>
          </w:p>
        </w:tc>
        <w:tc>
          <w:tcPr>
            <w:tcW w:w="1144" w:type="pct"/>
          </w:tcPr>
          <w:p>
            <w:pPr>
              <w:spacing w:line="360" w:lineRule="auto"/>
              <w:jc w:val="center"/>
              <w:rPr>
                <w:rFonts w:ascii="宋体" w:hAnsi="宋体"/>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2" w:hRule="atLeast"/>
        </w:trPr>
        <w:tc>
          <w:tcPr>
            <w:tcW w:w="486" w:type="pct"/>
            <w:vAlign w:val="center"/>
          </w:tcPr>
          <w:p>
            <w:pPr>
              <w:jc w:val="center"/>
              <w:rPr>
                <w:rFonts w:ascii="宋体" w:hAnsi="宋体"/>
                <w:szCs w:val="21"/>
                <w:highlight w:val="none"/>
              </w:rPr>
            </w:pPr>
            <w:r>
              <w:rPr>
                <w:rFonts w:ascii="宋体" w:hAnsi="宋体" w:cs="宋体"/>
                <w:szCs w:val="21"/>
                <w:highlight w:val="none"/>
              </w:rPr>
              <w:t>…</w:t>
            </w:r>
          </w:p>
        </w:tc>
        <w:tc>
          <w:tcPr>
            <w:tcW w:w="1143" w:type="pct"/>
            <w:vAlign w:val="center"/>
          </w:tcPr>
          <w:p>
            <w:pPr>
              <w:spacing w:line="360" w:lineRule="auto"/>
              <w:jc w:val="center"/>
              <w:rPr>
                <w:rFonts w:ascii="宋体" w:hAnsi="宋体"/>
                <w:szCs w:val="21"/>
                <w:highlight w:val="none"/>
              </w:rPr>
            </w:pPr>
            <w:r>
              <w:rPr>
                <w:rFonts w:ascii="宋体" w:hAnsi="宋体" w:cs="宋体"/>
                <w:szCs w:val="21"/>
                <w:highlight w:val="none"/>
              </w:rPr>
              <w:t>…</w:t>
            </w:r>
          </w:p>
        </w:tc>
        <w:tc>
          <w:tcPr>
            <w:tcW w:w="1162" w:type="pct"/>
            <w:vAlign w:val="center"/>
          </w:tcPr>
          <w:p>
            <w:pPr>
              <w:spacing w:line="360" w:lineRule="auto"/>
              <w:jc w:val="center"/>
              <w:rPr>
                <w:rFonts w:ascii="宋体" w:hAnsi="宋体"/>
                <w:szCs w:val="21"/>
                <w:highlight w:val="none"/>
              </w:rPr>
            </w:pPr>
          </w:p>
        </w:tc>
        <w:tc>
          <w:tcPr>
            <w:tcW w:w="1063" w:type="pct"/>
            <w:vAlign w:val="center"/>
          </w:tcPr>
          <w:p>
            <w:pPr>
              <w:spacing w:line="360" w:lineRule="auto"/>
              <w:jc w:val="center"/>
              <w:rPr>
                <w:rFonts w:ascii="宋体" w:hAnsi="宋体"/>
                <w:szCs w:val="21"/>
                <w:highlight w:val="none"/>
              </w:rPr>
            </w:pPr>
          </w:p>
        </w:tc>
        <w:tc>
          <w:tcPr>
            <w:tcW w:w="1144" w:type="pct"/>
          </w:tcPr>
          <w:p>
            <w:pPr>
              <w:spacing w:line="360" w:lineRule="auto"/>
              <w:jc w:val="center"/>
              <w:rPr>
                <w:rFonts w:ascii="宋体" w:hAnsi="宋体"/>
                <w:szCs w:val="21"/>
                <w:highlight w:val="none"/>
              </w:rPr>
            </w:pPr>
          </w:p>
        </w:tc>
      </w:tr>
    </w:tbl>
    <w:p>
      <w:pPr>
        <w:pStyle w:val="41"/>
        <w:spacing w:beforeLines="30" w:line="360" w:lineRule="auto"/>
        <w:ind w:firstLine="420" w:firstLineChars="200"/>
        <w:rPr>
          <w:rFonts w:hAnsi="宋体"/>
          <w:highlight w:val="none"/>
        </w:rPr>
      </w:pPr>
      <w:r>
        <w:rPr>
          <w:rFonts w:hint="eastAsia" w:hAnsi="宋体"/>
          <w:highlight w:val="none"/>
        </w:rPr>
        <w:t>注：</w:t>
      </w:r>
    </w:p>
    <w:p>
      <w:pPr>
        <w:pStyle w:val="41"/>
        <w:spacing w:line="360" w:lineRule="auto"/>
        <w:ind w:firstLine="420" w:firstLineChars="200"/>
        <w:rPr>
          <w:rFonts w:hAnsi="宋体"/>
          <w:highlight w:val="none"/>
        </w:rPr>
      </w:pPr>
      <w:r>
        <w:rPr>
          <w:rFonts w:hint="eastAsia" w:hAnsi="宋体"/>
          <w:highlight w:val="none"/>
        </w:rPr>
        <w:t>1、</w:t>
      </w:r>
      <w:r>
        <w:rPr>
          <w:rFonts w:hAnsi="宋体"/>
          <w:highlight w:val="none"/>
        </w:rPr>
        <w:t>表格中“偏离”</w:t>
      </w:r>
      <w:r>
        <w:rPr>
          <w:rFonts w:hint="eastAsia" w:hAnsi="宋体"/>
          <w:highlight w:val="none"/>
        </w:rPr>
        <w:t>一列，供应商</w:t>
      </w:r>
      <w:r>
        <w:rPr>
          <w:rFonts w:hAnsi="宋体"/>
          <w:highlight w:val="none"/>
        </w:rPr>
        <w:t>只能如实填写“</w:t>
      </w:r>
      <w:r>
        <w:rPr>
          <w:rFonts w:hint="eastAsia" w:hAnsi="宋体"/>
          <w:highlight w:val="none"/>
        </w:rPr>
        <w:t>正偏离</w:t>
      </w:r>
      <w:r>
        <w:rPr>
          <w:rFonts w:hAnsi="宋体"/>
          <w:highlight w:val="none"/>
        </w:rPr>
        <w:t>”</w:t>
      </w:r>
      <w:r>
        <w:rPr>
          <w:rFonts w:hint="eastAsia" w:hAnsi="宋体"/>
          <w:highlight w:val="none"/>
        </w:rPr>
        <w:t>、“负</w:t>
      </w:r>
      <w:r>
        <w:rPr>
          <w:rFonts w:hAnsi="宋体"/>
          <w:highlight w:val="none"/>
        </w:rPr>
        <w:t>偏离”或“无偏离”。凡</w:t>
      </w:r>
      <w:r>
        <w:rPr>
          <w:rFonts w:hint="eastAsia" w:hAnsi="宋体"/>
          <w:highlight w:val="none"/>
        </w:rPr>
        <w:t>响应</w:t>
      </w:r>
      <w:r>
        <w:rPr>
          <w:rFonts w:hAnsi="宋体"/>
          <w:highlight w:val="none"/>
        </w:rPr>
        <w:t>内容</w:t>
      </w:r>
      <w:r>
        <w:rPr>
          <w:rFonts w:hint="eastAsia" w:hAnsi="宋体"/>
          <w:highlight w:val="none"/>
        </w:rPr>
        <w:t>高于谈判文件</w:t>
      </w:r>
      <w:r>
        <w:rPr>
          <w:rFonts w:hAnsi="宋体"/>
          <w:highlight w:val="none"/>
        </w:rPr>
        <w:t>要求</w:t>
      </w:r>
      <w:r>
        <w:rPr>
          <w:rFonts w:hint="eastAsia" w:hAnsi="宋体"/>
          <w:highlight w:val="none"/>
        </w:rPr>
        <w:t>的，按</w:t>
      </w:r>
      <w:r>
        <w:rPr>
          <w:rFonts w:hAnsi="宋体"/>
          <w:highlight w:val="none"/>
        </w:rPr>
        <w:t>“</w:t>
      </w:r>
      <w:r>
        <w:rPr>
          <w:rFonts w:hint="eastAsia" w:hAnsi="宋体"/>
          <w:highlight w:val="none"/>
        </w:rPr>
        <w:t>正</w:t>
      </w:r>
      <w:r>
        <w:rPr>
          <w:rFonts w:hAnsi="宋体"/>
          <w:highlight w:val="none"/>
        </w:rPr>
        <w:t>偏离”填写</w:t>
      </w:r>
      <w:r>
        <w:rPr>
          <w:rFonts w:hint="eastAsia" w:hAnsi="宋体"/>
          <w:highlight w:val="none"/>
        </w:rPr>
        <w:t>；低于谈判文件要求的，按</w:t>
      </w:r>
      <w:r>
        <w:rPr>
          <w:rFonts w:hAnsi="宋体"/>
          <w:highlight w:val="none"/>
        </w:rPr>
        <w:t>“</w:t>
      </w:r>
      <w:r>
        <w:rPr>
          <w:rFonts w:hint="eastAsia" w:hAnsi="宋体"/>
          <w:highlight w:val="none"/>
        </w:rPr>
        <w:t>负</w:t>
      </w:r>
      <w:r>
        <w:rPr>
          <w:rFonts w:hAnsi="宋体"/>
          <w:highlight w:val="none"/>
        </w:rPr>
        <w:t>偏离”填写</w:t>
      </w:r>
      <w:r>
        <w:rPr>
          <w:rFonts w:hint="eastAsia" w:hAnsi="宋体"/>
          <w:highlight w:val="none"/>
        </w:rPr>
        <w:t>；满足谈判文件要求的，按“无偏离”填写。</w:t>
      </w:r>
    </w:p>
    <w:p>
      <w:pPr>
        <w:pStyle w:val="41"/>
        <w:spacing w:line="360" w:lineRule="auto"/>
        <w:ind w:firstLine="420" w:firstLineChars="200"/>
        <w:rPr>
          <w:rFonts w:hAnsi="宋体"/>
          <w:highlight w:val="none"/>
        </w:rPr>
      </w:pPr>
      <w:r>
        <w:rPr>
          <w:rFonts w:hint="eastAsia" w:hAnsi="宋体"/>
          <w:highlight w:val="none"/>
        </w:rPr>
        <w:t>2、序号应对应该技术条款在谈判文件第五章“采购需求”</w:t>
      </w:r>
      <w:r>
        <w:rPr>
          <w:rFonts w:hint="eastAsia" w:hAnsi="宋体"/>
          <w:bCs/>
          <w:highlight w:val="none"/>
        </w:rPr>
        <w:t>中的序号。</w:t>
      </w:r>
    </w:p>
    <w:p>
      <w:pPr>
        <w:pStyle w:val="41"/>
        <w:spacing w:line="360" w:lineRule="auto"/>
        <w:ind w:firstLine="420" w:firstLineChars="200"/>
        <w:rPr>
          <w:rFonts w:hAnsi="宋体"/>
          <w:bCs/>
          <w:highlight w:val="none"/>
        </w:rPr>
      </w:pPr>
      <w:r>
        <w:rPr>
          <w:rFonts w:hint="eastAsia" w:hAnsi="宋体"/>
          <w:highlight w:val="none"/>
        </w:rPr>
        <w:t>3、供应商可根据谈判文件技术条款拓展本表，但不得改变格式。</w:t>
      </w:r>
    </w:p>
    <w:p>
      <w:pPr>
        <w:pStyle w:val="41"/>
        <w:spacing w:line="360" w:lineRule="auto"/>
        <w:ind w:firstLine="420" w:firstLineChars="200"/>
        <w:rPr>
          <w:rFonts w:hAnsi="宋体"/>
          <w:highlight w:val="none"/>
        </w:rPr>
      </w:pPr>
    </w:p>
    <w:p>
      <w:pPr>
        <w:ind w:firstLine="420"/>
        <w:rPr>
          <w:highlight w:val="none"/>
        </w:rPr>
      </w:pP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供应商（盖章）：_______________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法定代表人或其委托代理人（签字或盖章）：___________</w:t>
      </w:r>
    </w:p>
    <w:p>
      <w:pPr>
        <w:spacing w:line="480" w:lineRule="auto"/>
        <w:ind w:firstLine="283" w:firstLineChars="135"/>
        <w:rPr>
          <w:rFonts w:ascii="宋体" w:hAnsi="宋体" w:cs="宋体"/>
          <w:szCs w:val="21"/>
          <w:highlight w:val="none"/>
        </w:rPr>
      </w:pPr>
      <w:r>
        <w:rPr>
          <w:rFonts w:hint="eastAsia" w:ascii="宋体" w:hAnsi="宋体" w:cs="宋体"/>
          <w:szCs w:val="21"/>
          <w:highlight w:val="none"/>
        </w:rPr>
        <w:t>________年_____月______日</w:t>
      </w:r>
    </w:p>
    <w:p>
      <w:pPr>
        <w:pStyle w:val="18"/>
        <w:rPr>
          <w:highlight w:val="none"/>
        </w:rPr>
      </w:pPr>
    </w:p>
    <w:p>
      <w:pPr>
        <w:pStyle w:val="18"/>
        <w:rPr>
          <w:highlight w:val="none"/>
        </w:rPr>
      </w:pPr>
    </w:p>
    <w:p>
      <w:pPr>
        <w:pStyle w:val="18"/>
        <w:rPr>
          <w:highlight w:val="none"/>
        </w:rPr>
      </w:pPr>
    </w:p>
    <w:p>
      <w:pPr>
        <w:pStyle w:val="18"/>
        <w:rPr>
          <w:highlight w:val="none"/>
        </w:rPr>
      </w:pPr>
    </w:p>
    <w:p>
      <w:pPr>
        <w:rPr>
          <w:highlight w:val="none"/>
        </w:rPr>
      </w:pPr>
    </w:p>
    <w:p>
      <w:pPr>
        <w:rPr>
          <w:highlight w:val="none"/>
        </w:rPr>
      </w:pPr>
    </w:p>
    <w:p>
      <w:pPr>
        <w:rPr>
          <w:highlight w:val="none"/>
        </w:rPr>
      </w:pPr>
    </w:p>
    <w:p>
      <w:pPr>
        <w:rPr>
          <w:highlight w:val="none"/>
        </w:rPr>
      </w:pPr>
    </w:p>
    <w:p>
      <w:pPr>
        <w:rPr>
          <w:highlight w:val="none"/>
        </w:rPr>
      </w:pPr>
    </w:p>
    <w:p>
      <w:pPr>
        <w:pStyle w:val="18"/>
        <w:rPr>
          <w:highlight w:val="none"/>
        </w:rPr>
      </w:pPr>
    </w:p>
    <w:p>
      <w:pPr>
        <w:spacing w:line="360" w:lineRule="auto"/>
        <w:jc w:val="center"/>
        <w:outlineLvl w:val="1"/>
        <w:rPr>
          <w:rFonts w:ascii="宋体" w:hAnsi="宋体"/>
          <w:b/>
          <w:sz w:val="26"/>
          <w:szCs w:val="28"/>
          <w:highlight w:val="none"/>
        </w:rPr>
      </w:pPr>
      <w:bookmarkStart w:id="142" w:name="_Toc202367661"/>
      <w:bookmarkStart w:id="143" w:name="_Toc211800246"/>
      <w:r>
        <w:rPr>
          <w:rFonts w:hint="eastAsia" w:ascii="宋体" w:hAnsi="宋体"/>
          <w:b/>
          <w:sz w:val="28"/>
          <w:szCs w:val="28"/>
          <w:highlight w:val="none"/>
        </w:rPr>
        <w:t>（十九）</w:t>
      </w:r>
      <w:bookmarkEnd w:id="142"/>
      <w:bookmarkStart w:id="144" w:name="_Toc201074808"/>
      <w:r>
        <w:rPr>
          <w:rFonts w:hint="eastAsia" w:ascii="宋体" w:hAnsi="宋体"/>
          <w:b/>
          <w:sz w:val="26"/>
          <w:szCs w:val="28"/>
          <w:highlight w:val="none"/>
        </w:rPr>
        <w:t>竞争性谈判文件要求或供应商认为有必要提交的其他文件</w:t>
      </w:r>
      <w:bookmarkEnd w:id="143"/>
      <w:bookmarkEnd w:id="144"/>
    </w:p>
    <w:p>
      <w:pPr>
        <w:spacing w:line="360" w:lineRule="auto"/>
        <w:jc w:val="center"/>
        <w:rPr>
          <w:szCs w:val="21"/>
          <w:highlight w:val="none"/>
        </w:rPr>
      </w:pPr>
      <w:r>
        <w:rPr>
          <w:rFonts w:hint="eastAsia"/>
          <w:szCs w:val="21"/>
          <w:highlight w:val="none"/>
        </w:rPr>
        <w:t>竞争性谈判文件要求的或供应商认为有必须提供的其他资料、说明等，如荣誉证书等证明材料原件扫描件（格式自拟）</w:t>
      </w: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spacing w:line="360" w:lineRule="auto"/>
        <w:jc w:val="center"/>
        <w:rPr>
          <w:highlight w:val="none"/>
        </w:rPr>
      </w:pPr>
    </w:p>
    <w:p>
      <w:pPr>
        <w:autoSpaceDE w:val="0"/>
        <w:autoSpaceDN w:val="0"/>
        <w:adjustRightInd w:val="0"/>
        <w:spacing w:line="360" w:lineRule="auto"/>
        <w:jc w:val="left"/>
        <w:rPr>
          <w:rFonts w:hAnsi="宋体"/>
          <w:b/>
          <w:szCs w:val="21"/>
          <w:highlight w:val="none"/>
        </w:rPr>
      </w:pPr>
    </w:p>
    <w:sectPr>
      <w:headerReference r:id="rId3" w:type="default"/>
      <w:footerReference r:id="rId4" w:type="default"/>
      <w:pgSz w:w="11906" w:h="16838"/>
      <w:pgMar w:top="1417" w:right="1417" w:bottom="1417" w:left="1417"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embedRegular r:id="rId1" w:fontKey="{D66D3B15-1994-49C7-A933-034B5EE73C72}"/>
  </w:font>
  <w:font w:name="黑体">
    <w:panose1 w:val="02010609060101010101"/>
    <w:charset w:val="86"/>
    <w:family w:val="auto"/>
    <w:pitch w:val="default"/>
    <w:sig w:usb0="800002BF" w:usb1="38CF7CFA" w:usb2="00000016" w:usb3="00000000" w:csb0="00040001" w:csb1="00000000"/>
    <w:embedRegular r:id="rId2" w:fontKey="{2BDE1207-7355-422D-AFB0-7003B54C9401}"/>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embedRegular r:id="rId3" w:fontKey="{9E1AC752-2A92-415D-8991-AC43AAE38976}"/>
  </w:font>
  <w:font w:name="Cambria">
    <w:panose1 w:val="02040503050406030204"/>
    <w:charset w:val="00"/>
    <w:family w:val="roman"/>
    <w:pitch w:val="default"/>
    <w:sig w:usb0="E00006FF" w:usb1="420024FF" w:usb2="02000000" w:usb3="00000000" w:csb0="2000019F" w:csb1="00000000"/>
  </w:font>
  <w:font w:name="华文细黑">
    <w:panose1 w:val="02010600040101010101"/>
    <w:charset w:val="86"/>
    <w:family w:val="auto"/>
    <w:pitch w:val="default"/>
    <w:sig w:usb0="00000287" w:usb1="080F0000" w:usb2="00000000" w:usb3="00000000" w:csb0="0004009F" w:csb1="DFD70000"/>
  </w:font>
  <w:font w:name="MingLiUfalt">
    <w:altName w:val="MingLiU-ExtB"/>
    <w:panose1 w:val="00000000000000000000"/>
    <w:charset w:val="88"/>
    <w:family w:val="auto"/>
    <w:pitch w:val="default"/>
    <w:sig w:usb0="00000000" w:usb1="00000000" w:usb2="00000010" w:usb3="00000000" w:csb0="00100000" w:csb1="00000000"/>
  </w:font>
  <w:font w:name="仿宋_GB2312">
    <w:panose1 w:val="02010609030101010101"/>
    <w:charset w:val="86"/>
    <w:family w:val="modern"/>
    <w:pitch w:val="default"/>
    <w:sig w:usb0="00000001" w:usb1="080E0000" w:usb2="00000000" w:usb3="00000000" w:csb0="00040000" w:csb1="00000000"/>
  </w:font>
  <w:font w:name="长城仿宋">
    <w:altName w:val="仿宋"/>
    <w:panose1 w:val="00000000000000000000"/>
    <w:charset w:val="86"/>
    <w:family w:val="modern"/>
    <w:pitch w:val="default"/>
    <w:sig w:usb0="00000000" w:usb1="00000000" w:usb2="00000010" w:usb3="00000000" w:csb0="00040000" w:csb1="00000000"/>
  </w:font>
  <w:font w:name="楷体_GB2312">
    <w:altName w:val="楷体"/>
    <w:panose1 w:val="02010609030101010101"/>
    <w:charset w:val="86"/>
    <w:family w:val="modern"/>
    <w:pitch w:val="default"/>
    <w:sig w:usb0="00000000" w:usb1="00000000" w:usb2="00000010" w:usb3="00000000" w:csb0="00040000" w:csb1="00000000"/>
  </w:font>
  <w:font w:name="MS Sans Serif">
    <w:altName w:val="Times New Roman"/>
    <w:panose1 w:val="020B0500000000000000"/>
    <w:charset w:val="00"/>
    <w:family w:val="auto"/>
    <w:pitch w:val="default"/>
    <w:sig w:usb0="00000000" w:usb1="00000000" w:usb2="00000000" w:usb3="00000000" w:csb0="00000001" w:csb1="00000000"/>
  </w:font>
  <w:font w:name="TimesNewRomanPSMT">
    <w:altName w:val="方正舒体"/>
    <w:panose1 w:val="00000000000000000000"/>
    <w:charset w:val="86"/>
    <w:family w:val="auto"/>
    <w:pitch w:val="default"/>
    <w:sig w:usb0="00000000" w:usb1="00000000" w:usb2="00000010" w:usb3="00000000" w:csb0="00040000" w:csb1="00000000"/>
  </w:font>
  <w:font w:name="Garamond">
    <w:panose1 w:val="02020404030301010803"/>
    <w:charset w:val="00"/>
    <w:family w:val="roman"/>
    <w:pitch w:val="default"/>
    <w:sig w:usb0="00000287" w:usb1="00000000" w:usb2="00000000" w:usb3="00000000" w:csb0="0000009F" w:csb1="DFD70000"/>
  </w:font>
  <w:font w:name="Tahoma">
    <w:panose1 w:val="020B0604030504040204"/>
    <w:charset w:val="00"/>
    <w:family w:val="swiss"/>
    <w:pitch w:val="default"/>
    <w:sig w:usb0="E1002EFF" w:usb1="C000605B" w:usb2="00000029" w:usb3="00000000" w:csb0="200101FF" w:csb1="20280000"/>
  </w:font>
  <w:font w:name="Arial Unicode MS">
    <w:panose1 w:val="020B0604020202020204"/>
    <w:charset w:val="86"/>
    <w:family w:val="swiss"/>
    <w:pitch w:val="default"/>
    <w:sig w:usb0="FFFFFFFF" w:usb1="E9FFFFFF" w:usb2="0000003F" w:usb3="00000000" w:csb0="603F01FF" w:csb1="FFFF0000"/>
  </w:font>
  <w:font w:name="仿宋">
    <w:panose1 w:val="02010609060101010101"/>
    <w:charset w:val="86"/>
    <w:family w:val="modern"/>
    <w:pitch w:val="default"/>
    <w:sig w:usb0="800002BF" w:usb1="38CF7CFA" w:usb2="00000016" w:usb3="00000000" w:csb0="00040001" w:csb1="00000000"/>
    <w:embedRegular r:id="rId4" w:fontKey="{E1D7A7C3-7A58-47C3-B486-3B37BCB39EA0}"/>
  </w:font>
  <w:font w:name="华文中宋">
    <w:panose1 w:val="02010600040101010101"/>
    <w:charset w:val="86"/>
    <w:family w:val="auto"/>
    <w:pitch w:val="default"/>
    <w:sig w:usb0="00000287" w:usb1="080F0000" w:usb2="00000000" w:usb3="00000000" w:csb0="0004009F" w:csb1="DFD7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 w:name="??">
    <w:altName w:val="Times New Roman"/>
    <w:panose1 w:val="00000000000000000000"/>
    <w:charset w:val="00"/>
    <w:family w:val="roman"/>
    <w:pitch w:val="default"/>
    <w:sig w:usb0="00000000" w:usb1="00000000" w:usb2="00000000" w:usb3="00000000" w:csb0="00000001" w:csb1="00000000"/>
  </w:font>
  <w:font w:name="Verdana">
    <w:panose1 w:val="020B0604030504040204"/>
    <w:charset w:val="00"/>
    <w:family w:val="swiss"/>
    <w:pitch w:val="default"/>
    <w:sig w:usb0="A00006FF" w:usb1="4000205B" w:usb2="00000010" w:usb3="00000000" w:csb0="2000019F" w:csb1="00000000"/>
  </w:font>
  <w:font w:name="TssdEng">
    <w:altName w:val="华文中宋"/>
    <w:panose1 w:val="00000000000000000000"/>
    <w:charset w:val="00"/>
    <w:family w:val="auto"/>
    <w:pitch w:val="default"/>
    <w:sig w:usb0="00000000" w:usb1="00000000" w:usb2="00000000" w:usb3="00000000" w:csb0="00040001" w:csb1="00000000"/>
  </w:font>
  <w:font w:name="ˎ̥">
    <w:altName w:val="华文中宋"/>
    <w:panose1 w:val="00000000000000000000"/>
    <w:charset w:val="00"/>
    <w:family w:val="roman"/>
    <w:pitch w:val="default"/>
    <w:sig w:usb0="00000000" w:usb1="00000000" w:usb2="00000000" w:usb3="00000000" w:csb0="00040001" w:csb1="00000000"/>
  </w:font>
  <w:font w:name="TYPE">
    <w:altName w:val="Times New Roman"/>
    <w:panose1 w:val="00000000000000000000"/>
    <w:charset w:val="00"/>
    <w:family w:val="auto"/>
    <w:pitch w:val="default"/>
    <w:sig w:usb0="00000000" w:usb1="00000000" w:usb2="00000000" w:usb3="00000000" w:csb0="00040001" w:csb1="00000000"/>
  </w:font>
  <w:font w:name="MingLiU">
    <w:altName w:val="PMingLiU-ExtB"/>
    <w:panose1 w:val="02010609000101010101"/>
    <w:charset w:val="88"/>
    <w:family w:val="modern"/>
    <w:pitch w:val="default"/>
    <w:sig w:usb0="00000000" w:usb1="00000000" w:usb2="00000010" w:usb3="00000000" w:csb0="00100000" w:csb1="00000000"/>
  </w:font>
  <w:font w:name="全真中明體">
    <w:altName w:val="MingLiU-ExtB"/>
    <w:panose1 w:val="00000000000000000000"/>
    <w:charset w:val="88"/>
    <w:family w:val="swiss"/>
    <w:pitch w:val="default"/>
    <w:sig w:usb0="00000000" w:usb1="00000000" w:usb2="00000010" w:usb3="00000000" w:csb0="00100000" w:csb1="00000000"/>
  </w:font>
  <w:font w:name="微软雅黑">
    <w:panose1 w:val="020B0503020204020204"/>
    <w:charset w:val="86"/>
    <w:family w:val="swiss"/>
    <w:pitch w:val="default"/>
    <w:sig w:usb0="80000287" w:usb1="2ACF3C50" w:usb2="00000016" w:usb3="00000000" w:csb0="0004001F" w:csb1="00000000"/>
  </w:font>
  <w:font w:name="方正宋一简体">
    <w:altName w:val="宋体"/>
    <w:panose1 w:val="00000000000000000000"/>
    <w:charset w:val="86"/>
    <w:family w:val="script"/>
    <w:pitch w:val="default"/>
    <w:sig w:usb0="00000000" w:usb1="00000000" w:usb2="00000010" w:usb3="00000000" w:csb0="00040000" w:csb1="00000000"/>
  </w:font>
  <w:font w:name="隶书">
    <w:panose1 w:val="02010509060101010101"/>
    <w:charset w:val="86"/>
    <w:family w:val="modern"/>
    <w:pitch w:val="default"/>
    <w:sig w:usb0="00000001" w:usb1="080E0000" w:usb2="00000000" w:usb3="00000000" w:csb0="00040000" w:csb1="00000000"/>
  </w:font>
  <w:font w:name="DLF">
    <w:altName w:val="华文中宋"/>
    <w:panose1 w:val="00000000000000000000"/>
    <w:charset w:val="86"/>
    <w:family w:val="auto"/>
    <w:pitch w:val="default"/>
    <w:sig w:usb0="00000000" w:usb1="00000000" w:usb2="00000010" w:usb3="00000000" w:csb0="00040000" w:csb1="00000000"/>
  </w:font>
  <w:font w:name="MS Mincho">
    <w:panose1 w:val="02020609040205080304"/>
    <w:charset w:val="80"/>
    <w:family w:val="modern"/>
    <w:pitch w:val="default"/>
    <w:sig w:usb0="A00002BF" w:usb1="68C7FCFB" w:usb2="00000010" w:usb3="00000000" w:csb0="4002009F" w:csb1="DFD70000"/>
  </w:font>
  <w:font w:name="楷体">
    <w:panose1 w:val="02010609060101010101"/>
    <w:charset w:val="86"/>
    <w:family w:val="modern"/>
    <w:pitch w:val="default"/>
    <w:sig w:usb0="800002BF" w:usb1="38CF7CFA" w:usb2="00000016" w:usb3="00000000" w:csb0="00040001" w:csb1="00000000"/>
  </w:font>
  <w:font w:name="EU-F1">
    <w:altName w:val="宋体"/>
    <w:panose1 w:val="00000000000000000000"/>
    <w:charset w:val="7A"/>
    <w:family w:val="script"/>
    <w:pitch w:val="default"/>
    <w:sig w:usb0="00000000" w:usb1="00000000" w:usb2="00000010" w:usb3="00000000" w:csb0="00040000" w:csb1="00000000"/>
  </w:font>
  <w:font w:name="Times">
    <w:altName w:val="Times New Roman"/>
    <w:panose1 w:val="02020603050405020304"/>
    <w:charset w:val="00"/>
    <w:family w:val="roman"/>
    <w:pitch w:val="default"/>
    <w:sig w:usb0="00000000" w:usb1="00000000" w:usb2="00000009" w:usb3="00000000" w:csb0="000001FF" w:csb1="00000000"/>
  </w:font>
  <w:font w:name="Arial Black">
    <w:panose1 w:val="020B0A04020102020204"/>
    <w:charset w:val="00"/>
    <w:family w:val="swiss"/>
    <w:pitch w:val="default"/>
    <w:sig w:usb0="A00002AF" w:usb1="400078FB" w:usb2="00000000" w:usb3="00000000" w:csb0="6000009F" w:csb1="DFD70000"/>
  </w:font>
  <w:font w:name="PMingLiU">
    <w:altName w:val="Microsoft JhengHei UI"/>
    <w:panose1 w:val="02010601000101010101"/>
    <w:charset w:val="88"/>
    <w:family w:val="auto"/>
    <w:pitch w:val="default"/>
    <w:sig w:usb0="00000000" w:usb1="00000000" w:usb2="00000010" w:usb3="00000000" w:csb0="00100000" w:csb1="00000000"/>
  </w:font>
  <w:font w:name="ATRotisSemiSans-Bold">
    <w:altName w:val="华文中宋"/>
    <w:panose1 w:val="00000000000000000000"/>
    <w:charset w:val="86"/>
    <w:family w:val="auto"/>
    <w:pitch w:val="default"/>
    <w:sig w:usb0="00000000" w:usb1="00000000" w:usb2="00000010" w:usb3="00000000" w:csb0="00040000" w:csb1="00000000"/>
  </w:font>
  <w:font w:name="Tms Rmn">
    <w:altName w:val="Times New Roman"/>
    <w:panose1 w:val="02020603040505020304"/>
    <w:charset w:val="00"/>
    <w:family w:val="roman"/>
    <w:pitch w:val="default"/>
    <w:sig w:usb0="00000000" w:usb1="00000000" w:usb2="00000000" w:usb3="00000000" w:csb0="00000001" w:csb1="00000000"/>
  </w:font>
  <w:font w:name="B Frutiger Bold">
    <w:altName w:val="Impact"/>
    <w:panose1 w:val="00000000000000000000"/>
    <w:charset w:val="00"/>
    <w:family w:val="swiss"/>
    <w:pitch w:val="default"/>
    <w:sig w:usb0="00000000" w:usb1="00000000" w:usb2="00000000" w:usb3="00000000" w:csb0="00000001" w:csb1="00000000"/>
  </w:font>
  <w:font w:name="CG Times">
    <w:altName w:val="Segoe Print"/>
    <w:panose1 w:val="00000000000000000000"/>
    <w:charset w:val="00"/>
    <w:family w:val="roman"/>
    <w:pitch w:val="default"/>
    <w:sig w:usb0="00000000" w:usb1="00000000" w:usb2="00000000" w:usb3="00000000" w:csb0="00000093" w:csb1="00000000"/>
  </w:font>
  <w:font w:name="Arial Bold">
    <w:altName w:val="Arial"/>
    <w:panose1 w:val="020B0704020202020204"/>
    <w:charset w:val="00"/>
    <w:family w:val="roman"/>
    <w:pitch w:val="default"/>
    <w:sig w:usb0="00000000" w:usb1="00000000" w:usb2="00000000" w:usb3="00000000" w:csb0="00000001" w:csb1="00000000"/>
  </w:font>
  <w:font w:name="方正姚体">
    <w:panose1 w:val="02010601030101010101"/>
    <w:charset w:val="86"/>
    <w:family w:val="auto"/>
    <w:pitch w:val="default"/>
    <w:sig w:usb0="00000003" w:usb1="080E0000" w:usb2="00000000" w:usb3="00000000" w:csb0="00040000" w:csb1="00000000"/>
  </w:font>
  <w:font w:name="Arial Narrow">
    <w:panose1 w:val="020B0606020202030204"/>
    <w:charset w:val="00"/>
    <w:family w:val="swiss"/>
    <w:pitch w:val="default"/>
    <w:sig w:usb0="00000287" w:usb1="00000800" w:usb2="00000000" w:usb3="00000000" w:csb0="2000009F" w:csb1="DFD70000"/>
  </w:font>
  <w:font w:name="MingLiU-ExtB">
    <w:panose1 w:val="02020500000000000000"/>
    <w:charset w:val="88"/>
    <w:family w:val="auto"/>
    <w:pitch w:val="default"/>
    <w:sig w:usb0="8000002F" w:usb1="02000008" w:usb2="00000000" w:usb3="00000000" w:csb0="00100001" w:csb1="00000000"/>
  </w:font>
  <w:font w:name="方正舒体">
    <w:panose1 w:val="02010601030101010101"/>
    <w:charset w:val="86"/>
    <w:family w:val="auto"/>
    <w:pitch w:val="default"/>
    <w:sig w:usb0="00000003" w:usb1="080E0000" w:usb2="00000000" w:usb3="00000000" w:csb0="00040000" w:csb1="00000000"/>
  </w:font>
  <w:font w:name="PMingLiU-ExtB">
    <w:panose1 w:val="02020500000000000000"/>
    <w:charset w:val="88"/>
    <w:family w:val="auto"/>
    <w:pitch w:val="default"/>
    <w:sig w:usb0="8000002F" w:usb1="02000008" w:usb2="00000000" w:usb3="00000000" w:csb0="00100001" w:csb1="00000000"/>
  </w:font>
  <w:font w:name="Microsoft JhengHei UI">
    <w:panose1 w:val="020B0604030504040204"/>
    <w:charset w:val="88"/>
    <w:family w:val="auto"/>
    <w:pitch w:val="default"/>
    <w:sig w:usb0="000002A7" w:usb1="28CF4400" w:usb2="00000016" w:usb3="00000000" w:csb0="00100009" w:csb1="00000000"/>
  </w:font>
  <w:font w:name="Impact">
    <w:panose1 w:val="020B0806030902050204"/>
    <w:charset w:val="00"/>
    <w:family w:val="auto"/>
    <w:pitch w:val="default"/>
    <w:sig w:usb0="00000287" w:usb1="00000000" w:usb2="00000000" w:usb3="00000000" w:csb0="2000009F" w:csb1="DFD7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center"/>
    </w:pPr>
    <w:r>
      <w:rPr>
        <w:rFonts w:hint="eastAsia"/>
      </w:rPr>
      <w:t>第</w:t>
    </w:r>
    <w:r>
      <w:fldChar w:fldCharType="begin"/>
    </w:r>
    <w:r>
      <w:instrText xml:space="preserve">PAGE   \* MERGEFORMAT</w:instrText>
    </w:r>
    <w:r>
      <w:fldChar w:fldCharType="separate"/>
    </w:r>
    <w:r>
      <w:rPr>
        <w:lang w:val="zh-CN"/>
      </w:rPr>
      <w:t>34</w:t>
    </w:r>
    <w:r>
      <w:rPr>
        <w:lang w:val="zh-CN"/>
      </w:rPr>
      <w:fldChar w:fldCharType="end"/>
    </w:r>
    <w:r>
      <w:rPr>
        <w:rFonts w:hint="eastAsia"/>
      </w:rPr>
      <w:t>页共</w:t>
    </w:r>
    <w:r>
      <w:fldChar w:fldCharType="begin"/>
    </w:r>
    <w:r>
      <w:instrText xml:space="preserve">numpages</w:instrText>
    </w:r>
    <w:r>
      <w:fldChar w:fldCharType="separate"/>
    </w:r>
    <w:r>
      <w:t>57</w:t>
    </w:r>
    <w:r>
      <w:fldChar w:fldCharType="end"/>
    </w:r>
    <w:r>
      <w:rPr>
        <w:rFonts w:hint="eastAsia"/>
      </w:rPr>
      <w:t>页</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3"/>
      <w:jc w:val="left"/>
      <w:rPr>
        <w:sz w:val="19"/>
      </w:rPr>
    </w:pPr>
    <w:r>
      <w:rPr>
        <w:rFonts w:hint="eastAsia"/>
        <w:sz w:val="19"/>
      </w:rPr>
      <w:t>昆明市城市基本建设档案馆2026年档案寄存服务                                      竞争性谈判文件</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lvl w:ilvl="0" w:tentative="0">
      <w:start w:val="1"/>
      <w:numFmt w:val="decimal"/>
      <w:suff w:val="space"/>
      <w:lvlText w:val="%1"/>
      <w:lvlJc w:val="left"/>
      <w:pPr>
        <w:ind w:left="0" w:firstLine="0"/>
      </w:pPr>
      <w:rPr>
        <w:rFonts w:hint="default" w:ascii="Times New Roman" w:hAnsi="Times New Roman" w:eastAsia="宋体"/>
        <w:b/>
        <w:i w:val="0"/>
        <w:color w:val="auto"/>
        <w:sz w:val="21"/>
      </w:rPr>
    </w:lvl>
    <w:lvl w:ilvl="1" w:tentative="0">
      <w:start w:val="1"/>
      <w:numFmt w:val="decimal"/>
      <w:suff w:val="space"/>
      <w:lvlText w:val="%1.%2"/>
      <w:lvlJc w:val="left"/>
      <w:pPr>
        <w:ind w:left="0" w:firstLine="0"/>
      </w:pPr>
      <w:rPr>
        <w:rFonts w:hint="default" w:ascii="Times New Roman" w:hAnsi="Times New Roman" w:eastAsia="宋体"/>
        <w:b w:val="0"/>
        <w:i w:val="0"/>
        <w:sz w:val="21"/>
      </w:rPr>
    </w:lvl>
    <w:lvl w:ilvl="2" w:tentative="0">
      <w:start w:val="1"/>
      <w:numFmt w:val="decimal"/>
      <w:suff w:val="space"/>
      <w:lvlText w:val="%1.%2.%3 "/>
      <w:lvlJc w:val="left"/>
      <w:pPr>
        <w:ind w:left="180" w:firstLine="0"/>
      </w:pPr>
      <w:rPr>
        <w:rFonts w:hint="eastAsia" w:cs="Times New Roman"/>
        <w:b w:val="0"/>
        <w:bCs w:val="0"/>
        <w:i w:val="0"/>
        <w:iCs w:val="0"/>
        <w:caps w:val="0"/>
        <w:smallCaps w:val="0"/>
        <w:vanish w:val="0"/>
        <w:spacing w:val="0"/>
        <w:position w:val="0"/>
        <w:u w:val="none"/>
        <w:vertAlign w:val="baseline"/>
      </w:rPr>
    </w:lvl>
    <w:lvl w:ilvl="3" w:tentative="0">
      <w:start w:val="1"/>
      <w:numFmt w:val="decimal"/>
      <w:suff w:val="space"/>
      <w:lvlText w:val="%1.%2.%3.%4 "/>
      <w:lvlJc w:val="left"/>
      <w:pPr>
        <w:ind w:left="0" w:firstLine="0"/>
      </w:pPr>
      <w:rPr>
        <w:rFonts w:hint="eastAsia" w:cs="Times New Roman"/>
        <w:b w:val="0"/>
        <w:bCs w:val="0"/>
        <w:i w:val="0"/>
        <w:iCs w:val="0"/>
        <w:caps w:val="0"/>
        <w:smallCaps w:val="0"/>
        <w:vanish w:val="0"/>
        <w:spacing w:val="0"/>
        <w:position w:val="0"/>
        <w:u w:val="none"/>
        <w:vertAlign w:val="baseline"/>
      </w:rPr>
    </w:lvl>
    <w:lvl w:ilvl="4" w:tentative="0">
      <w:start w:val="1"/>
      <w:numFmt w:val="decimal"/>
      <w:pStyle w:val="843"/>
      <w:suff w:val="space"/>
      <w:lvlText w:val="%1.%2.%3.%4.%5"/>
      <w:lvlJc w:val="left"/>
      <w:pPr>
        <w:ind w:left="-180" w:firstLine="0"/>
      </w:pPr>
      <w:rPr>
        <w:rFonts w:hint="eastAsia"/>
      </w:rPr>
    </w:lvl>
    <w:lvl w:ilvl="5" w:tentative="0">
      <w:start w:val="1"/>
      <w:numFmt w:val="decimal"/>
      <w:lvlText w:val="%1.%2.%3.%4.%5.%6"/>
      <w:lvlJc w:val="left"/>
      <w:pPr>
        <w:tabs>
          <w:tab w:val="left" w:pos="3746"/>
        </w:tabs>
        <w:ind w:left="3080" w:hanging="1134"/>
      </w:pPr>
      <w:rPr>
        <w:rFonts w:hint="eastAsia"/>
      </w:rPr>
    </w:lvl>
    <w:lvl w:ilvl="6" w:tentative="0">
      <w:start w:val="1"/>
      <w:numFmt w:val="decimal"/>
      <w:lvlText w:val="%1.%2.%3.%4.%5.%6.%7"/>
      <w:lvlJc w:val="left"/>
      <w:pPr>
        <w:tabs>
          <w:tab w:val="left" w:pos="4531"/>
        </w:tabs>
        <w:ind w:left="3647" w:hanging="1276"/>
      </w:pPr>
      <w:rPr>
        <w:rFonts w:hint="eastAsia"/>
      </w:rPr>
    </w:lvl>
    <w:lvl w:ilvl="7" w:tentative="0">
      <w:start w:val="1"/>
      <w:numFmt w:val="decimal"/>
      <w:lvlText w:val="%1.%2.%3.%4.%5.%6.%7.%8"/>
      <w:lvlJc w:val="left"/>
      <w:pPr>
        <w:tabs>
          <w:tab w:val="left" w:pos="5316"/>
        </w:tabs>
        <w:ind w:left="4214" w:hanging="1418"/>
      </w:pPr>
      <w:rPr>
        <w:rFonts w:hint="eastAsia"/>
      </w:rPr>
    </w:lvl>
    <w:lvl w:ilvl="8" w:tentative="0">
      <w:start w:val="1"/>
      <w:numFmt w:val="decimal"/>
      <w:lvlText w:val="%1.%2.%3.%4.%5.%6.%7.%8.%9"/>
      <w:lvlJc w:val="left"/>
      <w:pPr>
        <w:tabs>
          <w:tab w:val="left" w:pos="6102"/>
        </w:tabs>
        <w:ind w:left="4922" w:hanging="1700"/>
      </w:pPr>
      <w:rPr>
        <w:rFonts w:hint="eastAsia"/>
      </w:rPr>
    </w:lvl>
  </w:abstractNum>
  <w:abstractNum w:abstractNumId="1">
    <w:nsid w:val="00000003"/>
    <w:multiLevelType w:val="multilevel"/>
    <w:tmpl w:val="00000003"/>
    <w:lvl w:ilvl="0" w:tentative="0">
      <w:start w:val="1"/>
      <w:numFmt w:val="decimal"/>
      <w:pStyle w:val="1020"/>
      <w:lvlText w:val="%1)"/>
      <w:lvlJc w:val="left"/>
      <w:pPr>
        <w:tabs>
          <w:tab w:val="left" w:pos="420"/>
        </w:tabs>
        <w:ind w:left="420" w:hanging="420"/>
      </w:p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
    <w:nsid w:val="00000005"/>
    <w:multiLevelType w:val="multilevel"/>
    <w:tmpl w:val="00000005"/>
    <w:lvl w:ilvl="0" w:tentative="0">
      <w:start w:val="1"/>
      <w:numFmt w:val="japaneseCounting"/>
      <w:pStyle w:val="1050"/>
      <w:lvlText w:val="第%1条"/>
      <w:lvlJc w:val="left"/>
      <w:pPr>
        <w:tabs>
          <w:tab w:val="left" w:pos="1125"/>
        </w:tabs>
        <w:ind w:left="1125" w:hanging="1125"/>
      </w:pPr>
      <w:rPr>
        <w:rFonts w:hint="default"/>
        <w:lang w:val="en-US"/>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pStyle w:val="2209"/>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3">
    <w:nsid w:val="0B125FD4"/>
    <w:multiLevelType w:val="multilevel"/>
    <w:tmpl w:val="0B125FD4"/>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4">
    <w:nsid w:val="1D2D0B5F"/>
    <w:multiLevelType w:val="multilevel"/>
    <w:tmpl w:val="1D2D0B5F"/>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5">
    <w:nsid w:val="1F1D61D9"/>
    <w:multiLevelType w:val="multilevel"/>
    <w:tmpl w:val="1F1D61D9"/>
    <w:lvl w:ilvl="0" w:tentative="0">
      <w:start w:val="1"/>
      <w:numFmt w:val="decimal"/>
      <w:lvlText w:val="%1."/>
      <w:lvlJc w:val="left"/>
      <w:pPr>
        <w:ind w:left="920" w:hanging="36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6">
    <w:nsid w:val="2EBE5D67"/>
    <w:multiLevelType w:val="multilevel"/>
    <w:tmpl w:val="2EBE5D67"/>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7">
    <w:nsid w:val="40F24496"/>
    <w:multiLevelType w:val="multilevel"/>
    <w:tmpl w:val="40F24496"/>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8">
    <w:nsid w:val="48CF7CF4"/>
    <w:multiLevelType w:val="multilevel"/>
    <w:tmpl w:val="48CF7CF4"/>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abstractNum w:abstractNumId="9">
    <w:nsid w:val="7219782C"/>
    <w:multiLevelType w:val="multilevel"/>
    <w:tmpl w:val="7219782C"/>
    <w:lvl w:ilvl="0" w:tentative="0">
      <w:start w:val="1"/>
      <w:numFmt w:val="decimal"/>
      <w:lvlText w:val="%1、"/>
      <w:lvlJc w:val="left"/>
      <w:pPr>
        <w:ind w:left="1280" w:hanging="720"/>
      </w:pPr>
      <w:rPr>
        <w:rFonts w:hint="default"/>
      </w:rPr>
    </w:lvl>
    <w:lvl w:ilvl="1" w:tentative="0">
      <w:start w:val="1"/>
      <w:numFmt w:val="lowerLetter"/>
      <w:lvlText w:val="%2)"/>
      <w:lvlJc w:val="left"/>
      <w:pPr>
        <w:ind w:left="1400" w:hanging="420"/>
      </w:pPr>
    </w:lvl>
    <w:lvl w:ilvl="2" w:tentative="0">
      <w:start w:val="1"/>
      <w:numFmt w:val="lowerRoman"/>
      <w:lvlText w:val="%3."/>
      <w:lvlJc w:val="right"/>
      <w:pPr>
        <w:ind w:left="1820" w:hanging="420"/>
      </w:pPr>
    </w:lvl>
    <w:lvl w:ilvl="3" w:tentative="0">
      <w:start w:val="1"/>
      <w:numFmt w:val="decimal"/>
      <w:lvlText w:val="%4."/>
      <w:lvlJc w:val="left"/>
      <w:pPr>
        <w:ind w:left="2240" w:hanging="420"/>
      </w:pPr>
    </w:lvl>
    <w:lvl w:ilvl="4" w:tentative="0">
      <w:start w:val="1"/>
      <w:numFmt w:val="lowerLetter"/>
      <w:lvlText w:val="%5)"/>
      <w:lvlJc w:val="left"/>
      <w:pPr>
        <w:ind w:left="2660" w:hanging="420"/>
      </w:pPr>
    </w:lvl>
    <w:lvl w:ilvl="5" w:tentative="0">
      <w:start w:val="1"/>
      <w:numFmt w:val="lowerRoman"/>
      <w:lvlText w:val="%6."/>
      <w:lvlJc w:val="right"/>
      <w:pPr>
        <w:ind w:left="3080" w:hanging="420"/>
      </w:pPr>
    </w:lvl>
    <w:lvl w:ilvl="6" w:tentative="0">
      <w:start w:val="1"/>
      <w:numFmt w:val="decimal"/>
      <w:lvlText w:val="%7."/>
      <w:lvlJc w:val="left"/>
      <w:pPr>
        <w:ind w:left="3500" w:hanging="420"/>
      </w:pPr>
    </w:lvl>
    <w:lvl w:ilvl="7" w:tentative="0">
      <w:start w:val="1"/>
      <w:numFmt w:val="lowerLetter"/>
      <w:lvlText w:val="%8)"/>
      <w:lvlJc w:val="left"/>
      <w:pPr>
        <w:ind w:left="3920" w:hanging="420"/>
      </w:pPr>
    </w:lvl>
    <w:lvl w:ilvl="8" w:tentative="0">
      <w:start w:val="1"/>
      <w:numFmt w:val="lowerRoman"/>
      <w:lvlText w:val="%9."/>
      <w:lvlJc w:val="right"/>
      <w:pPr>
        <w:ind w:left="4340" w:hanging="420"/>
      </w:pPr>
    </w:lvl>
  </w:abstractNum>
  <w:num w:numId="1">
    <w:abstractNumId w:val="0"/>
  </w:num>
  <w:num w:numId="2">
    <w:abstractNumId w:val="1"/>
  </w:num>
  <w:num w:numId="3">
    <w:abstractNumId w:val="2"/>
  </w:num>
  <w:num w:numId="4">
    <w:abstractNumId w:val="4"/>
  </w:num>
  <w:num w:numId="5">
    <w:abstractNumId w:val="9"/>
  </w:num>
  <w:num w:numId="6">
    <w:abstractNumId w:val="8"/>
  </w:num>
  <w:num w:numId="7">
    <w:abstractNumId w:val="3"/>
  </w:num>
  <w:num w:numId="8">
    <w:abstractNumId w:val="5"/>
  </w:num>
  <w:num w:numId="9">
    <w:abstractNumId w:val="6"/>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embedTrueTypeFonts/>
  <w:saveSubset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ODIxYTgzYWQ0MjI4MjBiNjIzMmNhZGQwMGQyYTViOWMifQ=="/>
  </w:docVars>
  <w:rsids>
    <w:rsidRoot w:val="003168BD"/>
    <w:rsid w:val="00001735"/>
    <w:rsid w:val="000022B8"/>
    <w:rsid w:val="00003204"/>
    <w:rsid w:val="000033C5"/>
    <w:rsid w:val="00004C68"/>
    <w:rsid w:val="00004EBF"/>
    <w:rsid w:val="00005A13"/>
    <w:rsid w:val="00005F09"/>
    <w:rsid w:val="00005FB1"/>
    <w:rsid w:val="00006272"/>
    <w:rsid w:val="00006CB6"/>
    <w:rsid w:val="00006D53"/>
    <w:rsid w:val="00006F22"/>
    <w:rsid w:val="000077CE"/>
    <w:rsid w:val="000114A5"/>
    <w:rsid w:val="00011D7E"/>
    <w:rsid w:val="00012964"/>
    <w:rsid w:val="000133F3"/>
    <w:rsid w:val="00015681"/>
    <w:rsid w:val="000156CE"/>
    <w:rsid w:val="00015986"/>
    <w:rsid w:val="000167E3"/>
    <w:rsid w:val="00016A9A"/>
    <w:rsid w:val="00017157"/>
    <w:rsid w:val="00017ED0"/>
    <w:rsid w:val="00022035"/>
    <w:rsid w:val="00022777"/>
    <w:rsid w:val="00023037"/>
    <w:rsid w:val="00024FCF"/>
    <w:rsid w:val="000252BF"/>
    <w:rsid w:val="000261BD"/>
    <w:rsid w:val="000267CC"/>
    <w:rsid w:val="000306F2"/>
    <w:rsid w:val="00033153"/>
    <w:rsid w:val="00033E11"/>
    <w:rsid w:val="00033E26"/>
    <w:rsid w:val="00035D99"/>
    <w:rsid w:val="000362F6"/>
    <w:rsid w:val="00036373"/>
    <w:rsid w:val="00036DDB"/>
    <w:rsid w:val="00036E06"/>
    <w:rsid w:val="00037198"/>
    <w:rsid w:val="00037255"/>
    <w:rsid w:val="00040CB9"/>
    <w:rsid w:val="00041ED7"/>
    <w:rsid w:val="00042697"/>
    <w:rsid w:val="00044734"/>
    <w:rsid w:val="00046DBE"/>
    <w:rsid w:val="000478E6"/>
    <w:rsid w:val="00050135"/>
    <w:rsid w:val="0005015A"/>
    <w:rsid w:val="000508DE"/>
    <w:rsid w:val="0005199D"/>
    <w:rsid w:val="00052436"/>
    <w:rsid w:val="000532D3"/>
    <w:rsid w:val="00055E70"/>
    <w:rsid w:val="0005647A"/>
    <w:rsid w:val="0006237B"/>
    <w:rsid w:val="000632C1"/>
    <w:rsid w:val="000644EC"/>
    <w:rsid w:val="000649FA"/>
    <w:rsid w:val="0006583E"/>
    <w:rsid w:val="00066981"/>
    <w:rsid w:val="00067E26"/>
    <w:rsid w:val="0007069B"/>
    <w:rsid w:val="00070ED1"/>
    <w:rsid w:val="000718F9"/>
    <w:rsid w:val="00074E1E"/>
    <w:rsid w:val="00075420"/>
    <w:rsid w:val="00075E1D"/>
    <w:rsid w:val="00077800"/>
    <w:rsid w:val="00081A68"/>
    <w:rsid w:val="00081C0F"/>
    <w:rsid w:val="00082190"/>
    <w:rsid w:val="000832DB"/>
    <w:rsid w:val="00083F69"/>
    <w:rsid w:val="00084732"/>
    <w:rsid w:val="000851E4"/>
    <w:rsid w:val="00091F35"/>
    <w:rsid w:val="00092568"/>
    <w:rsid w:val="0009296C"/>
    <w:rsid w:val="000940BA"/>
    <w:rsid w:val="0009422E"/>
    <w:rsid w:val="000944ED"/>
    <w:rsid w:val="000950EF"/>
    <w:rsid w:val="00095241"/>
    <w:rsid w:val="00096A30"/>
    <w:rsid w:val="00096B09"/>
    <w:rsid w:val="000976A4"/>
    <w:rsid w:val="000A14E1"/>
    <w:rsid w:val="000A1F30"/>
    <w:rsid w:val="000A2D0D"/>
    <w:rsid w:val="000A628B"/>
    <w:rsid w:val="000A65C0"/>
    <w:rsid w:val="000A74D4"/>
    <w:rsid w:val="000B128E"/>
    <w:rsid w:val="000B29B0"/>
    <w:rsid w:val="000B31CC"/>
    <w:rsid w:val="000B38C2"/>
    <w:rsid w:val="000B3A59"/>
    <w:rsid w:val="000B6933"/>
    <w:rsid w:val="000B791A"/>
    <w:rsid w:val="000B7F5D"/>
    <w:rsid w:val="000C0125"/>
    <w:rsid w:val="000C1697"/>
    <w:rsid w:val="000C220A"/>
    <w:rsid w:val="000C26C7"/>
    <w:rsid w:val="000C28DC"/>
    <w:rsid w:val="000C333A"/>
    <w:rsid w:val="000C3E49"/>
    <w:rsid w:val="000C4594"/>
    <w:rsid w:val="000C5203"/>
    <w:rsid w:val="000C55DC"/>
    <w:rsid w:val="000C607A"/>
    <w:rsid w:val="000C65E1"/>
    <w:rsid w:val="000C6894"/>
    <w:rsid w:val="000C6DAA"/>
    <w:rsid w:val="000C7D44"/>
    <w:rsid w:val="000D2D04"/>
    <w:rsid w:val="000D3429"/>
    <w:rsid w:val="000D369C"/>
    <w:rsid w:val="000D4989"/>
    <w:rsid w:val="000D49A4"/>
    <w:rsid w:val="000D5891"/>
    <w:rsid w:val="000D63BB"/>
    <w:rsid w:val="000D7352"/>
    <w:rsid w:val="000D7557"/>
    <w:rsid w:val="000D7A40"/>
    <w:rsid w:val="000E065D"/>
    <w:rsid w:val="000E4054"/>
    <w:rsid w:val="000E5BCC"/>
    <w:rsid w:val="000F1FAA"/>
    <w:rsid w:val="000F200F"/>
    <w:rsid w:val="000F3821"/>
    <w:rsid w:val="000F65F4"/>
    <w:rsid w:val="000F6D67"/>
    <w:rsid w:val="00101F3F"/>
    <w:rsid w:val="0010245A"/>
    <w:rsid w:val="00104A19"/>
    <w:rsid w:val="0010542C"/>
    <w:rsid w:val="00105AC7"/>
    <w:rsid w:val="001072DD"/>
    <w:rsid w:val="0010785E"/>
    <w:rsid w:val="00112085"/>
    <w:rsid w:val="001131FB"/>
    <w:rsid w:val="00114405"/>
    <w:rsid w:val="0011617E"/>
    <w:rsid w:val="0011681F"/>
    <w:rsid w:val="001178CC"/>
    <w:rsid w:val="0012029F"/>
    <w:rsid w:val="00120D62"/>
    <w:rsid w:val="001216FE"/>
    <w:rsid w:val="00122162"/>
    <w:rsid w:val="00122A0F"/>
    <w:rsid w:val="001234BD"/>
    <w:rsid w:val="00126450"/>
    <w:rsid w:val="00126ADF"/>
    <w:rsid w:val="00126DC0"/>
    <w:rsid w:val="00127294"/>
    <w:rsid w:val="00130312"/>
    <w:rsid w:val="001316D5"/>
    <w:rsid w:val="001320F9"/>
    <w:rsid w:val="00132921"/>
    <w:rsid w:val="00133B37"/>
    <w:rsid w:val="00136674"/>
    <w:rsid w:val="00136AC1"/>
    <w:rsid w:val="00137F82"/>
    <w:rsid w:val="00140BA0"/>
    <w:rsid w:val="00141017"/>
    <w:rsid w:val="001410B1"/>
    <w:rsid w:val="00141ACD"/>
    <w:rsid w:val="0014296A"/>
    <w:rsid w:val="001447DE"/>
    <w:rsid w:val="001448C1"/>
    <w:rsid w:val="00145075"/>
    <w:rsid w:val="0014621B"/>
    <w:rsid w:val="00150197"/>
    <w:rsid w:val="00150FD2"/>
    <w:rsid w:val="0015351C"/>
    <w:rsid w:val="00153BB9"/>
    <w:rsid w:val="0015462A"/>
    <w:rsid w:val="001546EC"/>
    <w:rsid w:val="00154E4A"/>
    <w:rsid w:val="00155454"/>
    <w:rsid w:val="001601CA"/>
    <w:rsid w:val="001611FC"/>
    <w:rsid w:val="00161901"/>
    <w:rsid w:val="001625CD"/>
    <w:rsid w:val="00163C36"/>
    <w:rsid w:val="00163FC7"/>
    <w:rsid w:val="0016467B"/>
    <w:rsid w:val="00164808"/>
    <w:rsid w:val="00164F1A"/>
    <w:rsid w:val="001674CC"/>
    <w:rsid w:val="00167A3A"/>
    <w:rsid w:val="00174960"/>
    <w:rsid w:val="001752B4"/>
    <w:rsid w:val="00177E9A"/>
    <w:rsid w:val="0018046F"/>
    <w:rsid w:val="00181551"/>
    <w:rsid w:val="00182371"/>
    <w:rsid w:val="001823E2"/>
    <w:rsid w:val="00183133"/>
    <w:rsid w:val="00183600"/>
    <w:rsid w:val="00184A69"/>
    <w:rsid w:val="00185460"/>
    <w:rsid w:val="001855A9"/>
    <w:rsid w:val="001858CF"/>
    <w:rsid w:val="0018631A"/>
    <w:rsid w:val="001864A0"/>
    <w:rsid w:val="00186963"/>
    <w:rsid w:val="00186E9B"/>
    <w:rsid w:val="00192F2D"/>
    <w:rsid w:val="00193049"/>
    <w:rsid w:val="00194468"/>
    <w:rsid w:val="00194525"/>
    <w:rsid w:val="00194ED5"/>
    <w:rsid w:val="00195114"/>
    <w:rsid w:val="00195434"/>
    <w:rsid w:val="001A0B8F"/>
    <w:rsid w:val="001A1367"/>
    <w:rsid w:val="001A1674"/>
    <w:rsid w:val="001A1F91"/>
    <w:rsid w:val="001A41FD"/>
    <w:rsid w:val="001A45FA"/>
    <w:rsid w:val="001A4EBC"/>
    <w:rsid w:val="001A5041"/>
    <w:rsid w:val="001A6C38"/>
    <w:rsid w:val="001A6DB5"/>
    <w:rsid w:val="001A78A6"/>
    <w:rsid w:val="001A7A6B"/>
    <w:rsid w:val="001B1431"/>
    <w:rsid w:val="001B1E7F"/>
    <w:rsid w:val="001B2994"/>
    <w:rsid w:val="001B4C07"/>
    <w:rsid w:val="001B55B4"/>
    <w:rsid w:val="001C04CA"/>
    <w:rsid w:val="001C0FE5"/>
    <w:rsid w:val="001C10A7"/>
    <w:rsid w:val="001C12C1"/>
    <w:rsid w:val="001C2399"/>
    <w:rsid w:val="001C291F"/>
    <w:rsid w:val="001C5818"/>
    <w:rsid w:val="001C644F"/>
    <w:rsid w:val="001C6C96"/>
    <w:rsid w:val="001C6E4E"/>
    <w:rsid w:val="001C7601"/>
    <w:rsid w:val="001D14B7"/>
    <w:rsid w:val="001D1E0B"/>
    <w:rsid w:val="001D340A"/>
    <w:rsid w:val="001D35E9"/>
    <w:rsid w:val="001D5129"/>
    <w:rsid w:val="001D5D5D"/>
    <w:rsid w:val="001D6224"/>
    <w:rsid w:val="001D7923"/>
    <w:rsid w:val="001E098A"/>
    <w:rsid w:val="001E0B05"/>
    <w:rsid w:val="001E17A1"/>
    <w:rsid w:val="001E55D1"/>
    <w:rsid w:val="001F0204"/>
    <w:rsid w:val="001F09BF"/>
    <w:rsid w:val="001F188D"/>
    <w:rsid w:val="001F1BE4"/>
    <w:rsid w:val="001F1D45"/>
    <w:rsid w:val="001F304F"/>
    <w:rsid w:val="001F30BD"/>
    <w:rsid w:val="001F372E"/>
    <w:rsid w:val="001F401A"/>
    <w:rsid w:val="001F4062"/>
    <w:rsid w:val="001F6871"/>
    <w:rsid w:val="00200BF4"/>
    <w:rsid w:val="00201103"/>
    <w:rsid w:val="002015B1"/>
    <w:rsid w:val="00201C9A"/>
    <w:rsid w:val="00202D09"/>
    <w:rsid w:val="00202DD8"/>
    <w:rsid w:val="00203441"/>
    <w:rsid w:val="00203B77"/>
    <w:rsid w:val="002053B6"/>
    <w:rsid w:val="002054A3"/>
    <w:rsid w:val="002068C1"/>
    <w:rsid w:val="0021077C"/>
    <w:rsid w:val="00211F1D"/>
    <w:rsid w:val="00212C4C"/>
    <w:rsid w:val="0021348F"/>
    <w:rsid w:val="002143C4"/>
    <w:rsid w:val="002150B7"/>
    <w:rsid w:val="002152F6"/>
    <w:rsid w:val="002165D9"/>
    <w:rsid w:val="002167BB"/>
    <w:rsid w:val="00217863"/>
    <w:rsid w:val="002178F8"/>
    <w:rsid w:val="00217E30"/>
    <w:rsid w:val="002201C0"/>
    <w:rsid w:val="00220FF2"/>
    <w:rsid w:val="00221946"/>
    <w:rsid w:val="00221EB5"/>
    <w:rsid w:val="00223148"/>
    <w:rsid w:val="002241EB"/>
    <w:rsid w:val="00224DDD"/>
    <w:rsid w:val="002305B3"/>
    <w:rsid w:val="00230707"/>
    <w:rsid w:val="0023081D"/>
    <w:rsid w:val="00230CF1"/>
    <w:rsid w:val="00230DE3"/>
    <w:rsid w:val="002319D3"/>
    <w:rsid w:val="00232157"/>
    <w:rsid w:val="00232510"/>
    <w:rsid w:val="00234CB6"/>
    <w:rsid w:val="002351F0"/>
    <w:rsid w:val="00235533"/>
    <w:rsid w:val="00235F2B"/>
    <w:rsid w:val="00235F33"/>
    <w:rsid w:val="002360CF"/>
    <w:rsid w:val="0023647D"/>
    <w:rsid w:val="0023734E"/>
    <w:rsid w:val="002374FD"/>
    <w:rsid w:val="00242902"/>
    <w:rsid w:val="0024580D"/>
    <w:rsid w:val="00245BB8"/>
    <w:rsid w:val="00245EEB"/>
    <w:rsid w:val="002468A0"/>
    <w:rsid w:val="0025009E"/>
    <w:rsid w:val="00251972"/>
    <w:rsid w:val="00251BED"/>
    <w:rsid w:val="00252D4B"/>
    <w:rsid w:val="00253A4D"/>
    <w:rsid w:val="00253E5D"/>
    <w:rsid w:val="00253F91"/>
    <w:rsid w:val="00255D7C"/>
    <w:rsid w:val="002571B1"/>
    <w:rsid w:val="00257622"/>
    <w:rsid w:val="002578BB"/>
    <w:rsid w:val="002579C3"/>
    <w:rsid w:val="0026177E"/>
    <w:rsid w:val="00262581"/>
    <w:rsid w:val="002636D1"/>
    <w:rsid w:val="00263F45"/>
    <w:rsid w:val="00264C90"/>
    <w:rsid w:val="00265D48"/>
    <w:rsid w:val="00266219"/>
    <w:rsid w:val="00266363"/>
    <w:rsid w:val="00270CBA"/>
    <w:rsid w:val="00275012"/>
    <w:rsid w:val="00275190"/>
    <w:rsid w:val="0027631A"/>
    <w:rsid w:val="002774B1"/>
    <w:rsid w:val="0027787E"/>
    <w:rsid w:val="00277B33"/>
    <w:rsid w:val="0028005E"/>
    <w:rsid w:val="00281DF1"/>
    <w:rsid w:val="00282079"/>
    <w:rsid w:val="002820F6"/>
    <w:rsid w:val="002824F6"/>
    <w:rsid w:val="0028271D"/>
    <w:rsid w:val="00284369"/>
    <w:rsid w:val="00284D00"/>
    <w:rsid w:val="00285732"/>
    <w:rsid w:val="00286697"/>
    <w:rsid w:val="00286984"/>
    <w:rsid w:val="00286E33"/>
    <w:rsid w:val="00287E02"/>
    <w:rsid w:val="0029034B"/>
    <w:rsid w:val="002906EA"/>
    <w:rsid w:val="00291452"/>
    <w:rsid w:val="00291EBA"/>
    <w:rsid w:val="00292A16"/>
    <w:rsid w:val="0029315E"/>
    <w:rsid w:val="002933EE"/>
    <w:rsid w:val="002937CD"/>
    <w:rsid w:val="0029402F"/>
    <w:rsid w:val="00294252"/>
    <w:rsid w:val="00295467"/>
    <w:rsid w:val="00296133"/>
    <w:rsid w:val="00296F44"/>
    <w:rsid w:val="002A1A2F"/>
    <w:rsid w:val="002A1A94"/>
    <w:rsid w:val="002A21C3"/>
    <w:rsid w:val="002A2202"/>
    <w:rsid w:val="002A22D6"/>
    <w:rsid w:val="002A2DC5"/>
    <w:rsid w:val="002A4060"/>
    <w:rsid w:val="002A45F2"/>
    <w:rsid w:val="002A4946"/>
    <w:rsid w:val="002A62EE"/>
    <w:rsid w:val="002A6401"/>
    <w:rsid w:val="002A6E19"/>
    <w:rsid w:val="002B025F"/>
    <w:rsid w:val="002B08A4"/>
    <w:rsid w:val="002B0C47"/>
    <w:rsid w:val="002B11D9"/>
    <w:rsid w:val="002B24B4"/>
    <w:rsid w:val="002B25DB"/>
    <w:rsid w:val="002B41D2"/>
    <w:rsid w:val="002B4653"/>
    <w:rsid w:val="002B46E3"/>
    <w:rsid w:val="002B6FA1"/>
    <w:rsid w:val="002B7B6A"/>
    <w:rsid w:val="002C00FA"/>
    <w:rsid w:val="002C42E9"/>
    <w:rsid w:val="002C49FA"/>
    <w:rsid w:val="002C6A1A"/>
    <w:rsid w:val="002C74E2"/>
    <w:rsid w:val="002D0CD5"/>
    <w:rsid w:val="002D22A9"/>
    <w:rsid w:val="002D2C03"/>
    <w:rsid w:val="002D3BDC"/>
    <w:rsid w:val="002D3D80"/>
    <w:rsid w:val="002D41F9"/>
    <w:rsid w:val="002D69AE"/>
    <w:rsid w:val="002D6B06"/>
    <w:rsid w:val="002D6B49"/>
    <w:rsid w:val="002D7144"/>
    <w:rsid w:val="002D7923"/>
    <w:rsid w:val="002E02CD"/>
    <w:rsid w:val="002E066D"/>
    <w:rsid w:val="002E155E"/>
    <w:rsid w:val="002E2B27"/>
    <w:rsid w:val="002E2F27"/>
    <w:rsid w:val="002E3161"/>
    <w:rsid w:val="002E3352"/>
    <w:rsid w:val="002E4651"/>
    <w:rsid w:val="002E51B3"/>
    <w:rsid w:val="002E51BC"/>
    <w:rsid w:val="002E5721"/>
    <w:rsid w:val="002E66E3"/>
    <w:rsid w:val="002E7083"/>
    <w:rsid w:val="002F05AF"/>
    <w:rsid w:val="002F1C93"/>
    <w:rsid w:val="002F1CF2"/>
    <w:rsid w:val="002F30CC"/>
    <w:rsid w:val="002F41EF"/>
    <w:rsid w:val="002F55B9"/>
    <w:rsid w:val="002F6582"/>
    <w:rsid w:val="002F6B13"/>
    <w:rsid w:val="002F6CAF"/>
    <w:rsid w:val="002F7501"/>
    <w:rsid w:val="00302A39"/>
    <w:rsid w:val="00303D7C"/>
    <w:rsid w:val="00303EB0"/>
    <w:rsid w:val="003043C0"/>
    <w:rsid w:val="0030518E"/>
    <w:rsid w:val="003066D4"/>
    <w:rsid w:val="00306BC8"/>
    <w:rsid w:val="003070AD"/>
    <w:rsid w:val="00307A85"/>
    <w:rsid w:val="003113F0"/>
    <w:rsid w:val="00311642"/>
    <w:rsid w:val="003129E2"/>
    <w:rsid w:val="00312AC1"/>
    <w:rsid w:val="00313D88"/>
    <w:rsid w:val="0031403A"/>
    <w:rsid w:val="00314065"/>
    <w:rsid w:val="0031425A"/>
    <w:rsid w:val="00314CF9"/>
    <w:rsid w:val="00315BCC"/>
    <w:rsid w:val="00315F1B"/>
    <w:rsid w:val="0031627B"/>
    <w:rsid w:val="003163E2"/>
    <w:rsid w:val="003168BD"/>
    <w:rsid w:val="00316CB2"/>
    <w:rsid w:val="00316DE6"/>
    <w:rsid w:val="00316F79"/>
    <w:rsid w:val="00317DD5"/>
    <w:rsid w:val="00322580"/>
    <w:rsid w:val="00323B8E"/>
    <w:rsid w:val="00324F3D"/>
    <w:rsid w:val="003260B5"/>
    <w:rsid w:val="00326A5E"/>
    <w:rsid w:val="0032725C"/>
    <w:rsid w:val="0033019B"/>
    <w:rsid w:val="0033286F"/>
    <w:rsid w:val="003367E9"/>
    <w:rsid w:val="00336960"/>
    <w:rsid w:val="00336F45"/>
    <w:rsid w:val="003373A2"/>
    <w:rsid w:val="00340881"/>
    <w:rsid w:val="00340FDC"/>
    <w:rsid w:val="00341C20"/>
    <w:rsid w:val="00341C8B"/>
    <w:rsid w:val="0034336C"/>
    <w:rsid w:val="00344838"/>
    <w:rsid w:val="00344D5A"/>
    <w:rsid w:val="003452AE"/>
    <w:rsid w:val="00347363"/>
    <w:rsid w:val="003475A4"/>
    <w:rsid w:val="003508A3"/>
    <w:rsid w:val="003508E0"/>
    <w:rsid w:val="00352FF9"/>
    <w:rsid w:val="00354271"/>
    <w:rsid w:val="0035453F"/>
    <w:rsid w:val="00355023"/>
    <w:rsid w:val="00355C57"/>
    <w:rsid w:val="003574C1"/>
    <w:rsid w:val="00357F67"/>
    <w:rsid w:val="00360BA8"/>
    <w:rsid w:val="00360BFD"/>
    <w:rsid w:val="00363D70"/>
    <w:rsid w:val="00363EC3"/>
    <w:rsid w:val="0036409E"/>
    <w:rsid w:val="00364847"/>
    <w:rsid w:val="00364DE3"/>
    <w:rsid w:val="00365928"/>
    <w:rsid w:val="00365971"/>
    <w:rsid w:val="00365F2C"/>
    <w:rsid w:val="00366964"/>
    <w:rsid w:val="003671F7"/>
    <w:rsid w:val="00373024"/>
    <w:rsid w:val="003731D9"/>
    <w:rsid w:val="003739B9"/>
    <w:rsid w:val="00373B66"/>
    <w:rsid w:val="0037478A"/>
    <w:rsid w:val="00376D92"/>
    <w:rsid w:val="003804F4"/>
    <w:rsid w:val="00380830"/>
    <w:rsid w:val="0038313B"/>
    <w:rsid w:val="00383BA1"/>
    <w:rsid w:val="003863A2"/>
    <w:rsid w:val="00386599"/>
    <w:rsid w:val="00386621"/>
    <w:rsid w:val="00387BBD"/>
    <w:rsid w:val="00387E59"/>
    <w:rsid w:val="003904B9"/>
    <w:rsid w:val="0039159C"/>
    <w:rsid w:val="00392342"/>
    <w:rsid w:val="00393DBC"/>
    <w:rsid w:val="00394260"/>
    <w:rsid w:val="00394D47"/>
    <w:rsid w:val="00395267"/>
    <w:rsid w:val="00396F44"/>
    <w:rsid w:val="003A166E"/>
    <w:rsid w:val="003A2FE1"/>
    <w:rsid w:val="003A3FB3"/>
    <w:rsid w:val="003A455D"/>
    <w:rsid w:val="003A7C8A"/>
    <w:rsid w:val="003B028F"/>
    <w:rsid w:val="003B233A"/>
    <w:rsid w:val="003B4DFF"/>
    <w:rsid w:val="003B538E"/>
    <w:rsid w:val="003B7318"/>
    <w:rsid w:val="003B7694"/>
    <w:rsid w:val="003B789E"/>
    <w:rsid w:val="003B7B25"/>
    <w:rsid w:val="003C1D1B"/>
    <w:rsid w:val="003C2204"/>
    <w:rsid w:val="003C2582"/>
    <w:rsid w:val="003C2E97"/>
    <w:rsid w:val="003C3831"/>
    <w:rsid w:val="003C51B3"/>
    <w:rsid w:val="003C6018"/>
    <w:rsid w:val="003C6969"/>
    <w:rsid w:val="003C6DAB"/>
    <w:rsid w:val="003D04DD"/>
    <w:rsid w:val="003D07C4"/>
    <w:rsid w:val="003D1A66"/>
    <w:rsid w:val="003D3CC0"/>
    <w:rsid w:val="003D642A"/>
    <w:rsid w:val="003D6C93"/>
    <w:rsid w:val="003E000A"/>
    <w:rsid w:val="003E0ECA"/>
    <w:rsid w:val="003E1B17"/>
    <w:rsid w:val="003F084A"/>
    <w:rsid w:val="003F1361"/>
    <w:rsid w:val="003F1E71"/>
    <w:rsid w:val="003F276F"/>
    <w:rsid w:val="003F2F70"/>
    <w:rsid w:val="003F3C27"/>
    <w:rsid w:val="003F4580"/>
    <w:rsid w:val="003F5B76"/>
    <w:rsid w:val="00400F35"/>
    <w:rsid w:val="00402A22"/>
    <w:rsid w:val="0040352C"/>
    <w:rsid w:val="00404750"/>
    <w:rsid w:val="004047A9"/>
    <w:rsid w:val="00405A82"/>
    <w:rsid w:val="00405C07"/>
    <w:rsid w:val="00406A22"/>
    <w:rsid w:val="00407FB3"/>
    <w:rsid w:val="00410603"/>
    <w:rsid w:val="00412387"/>
    <w:rsid w:val="0041351E"/>
    <w:rsid w:val="00413BD4"/>
    <w:rsid w:val="00413FA3"/>
    <w:rsid w:val="004148D2"/>
    <w:rsid w:val="00416791"/>
    <w:rsid w:val="00417B24"/>
    <w:rsid w:val="0042169D"/>
    <w:rsid w:val="00423753"/>
    <w:rsid w:val="004248BE"/>
    <w:rsid w:val="00424DA2"/>
    <w:rsid w:val="00426EA5"/>
    <w:rsid w:val="00427A81"/>
    <w:rsid w:val="00427EB7"/>
    <w:rsid w:val="00430487"/>
    <w:rsid w:val="004324B3"/>
    <w:rsid w:val="004331CB"/>
    <w:rsid w:val="00433960"/>
    <w:rsid w:val="00435CC7"/>
    <w:rsid w:val="00435E36"/>
    <w:rsid w:val="00437202"/>
    <w:rsid w:val="00441149"/>
    <w:rsid w:val="004414B7"/>
    <w:rsid w:val="004415BD"/>
    <w:rsid w:val="00442B57"/>
    <w:rsid w:val="00442DEB"/>
    <w:rsid w:val="00443478"/>
    <w:rsid w:val="00445379"/>
    <w:rsid w:val="00445756"/>
    <w:rsid w:val="00447499"/>
    <w:rsid w:val="004507AD"/>
    <w:rsid w:val="00450E45"/>
    <w:rsid w:val="00452377"/>
    <w:rsid w:val="00452435"/>
    <w:rsid w:val="00456DC7"/>
    <w:rsid w:val="00463338"/>
    <w:rsid w:val="00463352"/>
    <w:rsid w:val="00463660"/>
    <w:rsid w:val="00464926"/>
    <w:rsid w:val="00465337"/>
    <w:rsid w:val="004654DB"/>
    <w:rsid w:val="004665D5"/>
    <w:rsid w:val="004670F7"/>
    <w:rsid w:val="00471D09"/>
    <w:rsid w:val="0047348C"/>
    <w:rsid w:val="0047428B"/>
    <w:rsid w:val="004742F4"/>
    <w:rsid w:val="00474AE9"/>
    <w:rsid w:val="00474C29"/>
    <w:rsid w:val="00476301"/>
    <w:rsid w:val="00476916"/>
    <w:rsid w:val="0048062E"/>
    <w:rsid w:val="00481233"/>
    <w:rsid w:val="00482658"/>
    <w:rsid w:val="004839C0"/>
    <w:rsid w:val="00483A31"/>
    <w:rsid w:val="00483FFA"/>
    <w:rsid w:val="004859AF"/>
    <w:rsid w:val="004859D7"/>
    <w:rsid w:val="00485B47"/>
    <w:rsid w:val="00487095"/>
    <w:rsid w:val="00493E0C"/>
    <w:rsid w:val="00494C65"/>
    <w:rsid w:val="004954AB"/>
    <w:rsid w:val="00496C04"/>
    <w:rsid w:val="00496FAB"/>
    <w:rsid w:val="004A1BF9"/>
    <w:rsid w:val="004A2138"/>
    <w:rsid w:val="004A274D"/>
    <w:rsid w:val="004A28D4"/>
    <w:rsid w:val="004A376B"/>
    <w:rsid w:val="004A4632"/>
    <w:rsid w:val="004A515B"/>
    <w:rsid w:val="004A5AFB"/>
    <w:rsid w:val="004A5BAF"/>
    <w:rsid w:val="004A5D88"/>
    <w:rsid w:val="004A6E65"/>
    <w:rsid w:val="004B14C6"/>
    <w:rsid w:val="004B1841"/>
    <w:rsid w:val="004B30AA"/>
    <w:rsid w:val="004B431D"/>
    <w:rsid w:val="004B4913"/>
    <w:rsid w:val="004B52A8"/>
    <w:rsid w:val="004B7715"/>
    <w:rsid w:val="004B7E34"/>
    <w:rsid w:val="004C0B65"/>
    <w:rsid w:val="004C0E49"/>
    <w:rsid w:val="004C20A8"/>
    <w:rsid w:val="004C35E1"/>
    <w:rsid w:val="004C4EF3"/>
    <w:rsid w:val="004C584F"/>
    <w:rsid w:val="004C7824"/>
    <w:rsid w:val="004D0CAF"/>
    <w:rsid w:val="004D1957"/>
    <w:rsid w:val="004D2398"/>
    <w:rsid w:val="004D25EF"/>
    <w:rsid w:val="004D2BF1"/>
    <w:rsid w:val="004D699B"/>
    <w:rsid w:val="004D754F"/>
    <w:rsid w:val="004E03A3"/>
    <w:rsid w:val="004E0BE6"/>
    <w:rsid w:val="004E0CF6"/>
    <w:rsid w:val="004E1125"/>
    <w:rsid w:val="004E26AB"/>
    <w:rsid w:val="004E45C0"/>
    <w:rsid w:val="004E57CE"/>
    <w:rsid w:val="004E6175"/>
    <w:rsid w:val="004E651A"/>
    <w:rsid w:val="004E7159"/>
    <w:rsid w:val="004F2DA4"/>
    <w:rsid w:val="004F43E7"/>
    <w:rsid w:val="004F4467"/>
    <w:rsid w:val="004F50AE"/>
    <w:rsid w:val="004F538B"/>
    <w:rsid w:val="004F6611"/>
    <w:rsid w:val="004F7F6A"/>
    <w:rsid w:val="00500DD0"/>
    <w:rsid w:val="005015DE"/>
    <w:rsid w:val="00503C83"/>
    <w:rsid w:val="00504A0F"/>
    <w:rsid w:val="00504EFE"/>
    <w:rsid w:val="00505A3F"/>
    <w:rsid w:val="005079CD"/>
    <w:rsid w:val="00507DAF"/>
    <w:rsid w:val="00510B73"/>
    <w:rsid w:val="0051258A"/>
    <w:rsid w:val="00514254"/>
    <w:rsid w:val="005144DF"/>
    <w:rsid w:val="005155E8"/>
    <w:rsid w:val="00516342"/>
    <w:rsid w:val="00521411"/>
    <w:rsid w:val="0052215E"/>
    <w:rsid w:val="00522161"/>
    <w:rsid w:val="00522807"/>
    <w:rsid w:val="005246E4"/>
    <w:rsid w:val="00524EED"/>
    <w:rsid w:val="00525878"/>
    <w:rsid w:val="00525D21"/>
    <w:rsid w:val="005266E7"/>
    <w:rsid w:val="00526C58"/>
    <w:rsid w:val="00526ED4"/>
    <w:rsid w:val="00531501"/>
    <w:rsid w:val="00531B31"/>
    <w:rsid w:val="00531B90"/>
    <w:rsid w:val="00535662"/>
    <w:rsid w:val="00535CB9"/>
    <w:rsid w:val="00536577"/>
    <w:rsid w:val="00537B1C"/>
    <w:rsid w:val="005401DF"/>
    <w:rsid w:val="0054097A"/>
    <w:rsid w:val="005414F4"/>
    <w:rsid w:val="00544C42"/>
    <w:rsid w:val="00544DBE"/>
    <w:rsid w:val="0054777B"/>
    <w:rsid w:val="00551C0E"/>
    <w:rsid w:val="005522AE"/>
    <w:rsid w:val="005536B4"/>
    <w:rsid w:val="005538DF"/>
    <w:rsid w:val="00553B63"/>
    <w:rsid w:val="00554982"/>
    <w:rsid w:val="00556271"/>
    <w:rsid w:val="00556B54"/>
    <w:rsid w:val="00557367"/>
    <w:rsid w:val="00557417"/>
    <w:rsid w:val="00557BBC"/>
    <w:rsid w:val="00561ADE"/>
    <w:rsid w:val="00562DDC"/>
    <w:rsid w:val="00563424"/>
    <w:rsid w:val="00564EC0"/>
    <w:rsid w:val="005672A9"/>
    <w:rsid w:val="00567806"/>
    <w:rsid w:val="00571626"/>
    <w:rsid w:val="005717BC"/>
    <w:rsid w:val="00573722"/>
    <w:rsid w:val="00574625"/>
    <w:rsid w:val="00574660"/>
    <w:rsid w:val="005761A6"/>
    <w:rsid w:val="00577F92"/>
    <w:rsid w:val="00580950"/>
    <w:rsid w:val="005813F3"/>
    <w:rsid w:val="005816DE"/>
    <w:rsid w:val="0058213B"/>
    <w:rsid w:val="00582AF9"/>
    <w:rsid w:val="00583628"/>
    <w:rsid w:val="00584CD6"/>
    <w:rsid w:val="0058695B"/>
    <w:rsid w:val="005905B6"/>
    <w:rsid w:val="00590FE9"/>
    <w:rsid w:val="0059170F"/>
    <w:rsid w:val="00592EA2"/>
    <w:rsid w:val="00593226"/>
    <w:rsid w:val="00593349"/>
    <w:rsid w:val="00593B8A"/>
    <w:rsid w:val="00594D72"/>
    <w:rsid w:val="0059503E"/>
    <w:rsid w:val="00595434"/>
    <w:rsid w:val="0059660B"/>
    <w:rsid w:val="005968A1"/>
    <w:rsid w:val="00596F47"/>
    <w:rsid w:val="005978D0"/>
    <w:rsid w:val="005A0374"/>
    <w:rsid w:val="005A142A"/>
    <w:rsid w:val="005A14FD"/>
    <w:rsid w:val="005A193F"/>
    <w:rsid w:val="005A1E03"/>
    <w:rsid w:val="005A2D74"/>
    <w:rsid w:val="005A37DE"/>
    <w:rsid w:val="005A4212"/>
    <w:rsid w:val="005A44D8"/>
    <w:rsid w:val="005A573D"/>
    <w:rsid w:val="005A6185"/>
    <w:rsid w:val="005A76E2"/>
    <w:rsid w:val="005B63FE"/>
    <w:rsid w:val="005B664C"/>
    <w:rsid w:val="005B6C83"/>
    <w:rsid w:val="005C133E"/>
    <w:rsid w:val="005C2AD4"/>
    <w:rsid w:val="005C3826"/>
    <w:rsid w:val="005C42E4"/>
    <w:rsid w:val="005C43B7"/>
    <w:rsid w:val="005C4FB0"/>
    <w:rsid w:val="005C5C4D"/>
    <w:rsid w:val="005D0E91"/>
    <w:rsid w:val="005D29F0"/>
    <w:rsid w:val="005D308B"/>
    <w:rsid w:val="005D3929"/>
    <w:rsid w:val="005D5039"/>
    <w:rsid w:val="005D5A19"/>
    <w:rsid w:val="005D5BF7"/>
    <w:rsid w:val="005D610B"/>
    <w:rsid w:val="005D7FB1"/>
    <w:rsid w:val="005E1340"/>
    <w:rsid w:val="005E3923"/>
    <w:rsid w:val="005E40E6"/>
    <w:rsid w:val="005E65E6"/>
    <w:rsid w:val="005E6901"/>
    <w:rsid w:val="005F06CA"/>
    <w:rsid w:val="005F0B0E"/>
    <w:rsid w:val="005F269B"/>
    <w:rsid w:val="005F33B2"/>
    <w:rsid w:val="005F415D"/>
    <w:rsid w:val="005F4C56"/>
    <w:rsid w:val="005F54E6"/>
    <w:rsid w:val="005F5AE1"/>
    <w:rsid w:val="005F6354"/>
    <w:rsid w:val="005F7270"/>
    <w:rsid w:val="0060098D"/>
    <w:rsid w:val="00600C98"/>
    <w:rsid w:val="00600F56"/>
    <w:rsid w:val="006027F9"/>
    <w:rsid w:val="006040E8"/>
    <w:rsid w:val="0060472A"/>
    <w:rsid w:val="00604D8E"/>
    <w:rsid w:val="0060580F"/>
    <w:rsid w:val="00610EC3"/>
    <w:rsid w:val="00611F70"/>
    <w:rsid w:val="006127E3"/>
    <w:rsid w:val="00612ED7"/>
    <w:rsid w:val="006133EE"/>
    <w:rsid w:val="006148E9"/>
    <w:rsid w:val="0061698E"/>
    <w:rsid w:val="00617ADA"/>
    <w:rsid w:val="00620290"/>
    <w:rsid w:val="0062056B"/>
    <w:rsid w:val="006205F4"/>
    <w:rsid w:val="006206F5"/>
    <w:rsid w:val="00620952"/>
    <w:rsid w:val="00622153"/>
    <w:rsid w:val="006225EE"/>
    <w:rsid w:val="00623F15"/>
    <w:rsid w:val="006241EE"/>
    <w:rsid w:val="006263C7"/>
    <w:rsid w:val="006276F6"/>
    <w:rsid w:val="0062773B"/>
    <w:rsid w:val="00627B5D"/>
    <w:rsid w:val="00630B25"/>
    <w:rsid w:val="006316B2"/>
    <w:rsid w:val="0063225B"/>
    <w:rsid w:val="00632C29"/>
    <w:rsid w:val="00632C33"/>
    <w:rsid w:val="00634325"/>
    <w:rsid w:val="006346CF"/>
    <w:rsid w:val="006358C6"/>
    <w:rsid w:val="00636F47"/>
    <w:rsid w:val="006400F8"/>
    <w:rsid w:val="006406FC"/>
    <w:rsid w:val="00641581"/>
    <w:rsid w:val="00642E40"/>
    <w:rsid w:val="00644184"/>
    <w:rsid w:val="0064498E"/>
    <w:rsid w:val="00644C1A"/>
    <w:rsid w:val="00646546"/>
    <w:rsid w:val="00647A38"/>
    <w:rsid w:val="006504E8"/>
    <w:rsid w:val="006529CA"/>
    <w:rsid w:val="00652FD9"/>
    <w:rsid w:val="006530EB"/>
    <w:rsid w:val="006567F5"/>
    <w:rsid w:val="00656E0F"/>
    <w:rsid w:val="00656FCE"/>
    <w:rsid w:val="00657488"/>
    <w:rsid w:val="00660140"/>
    <w:rsid w:val="00663EA5"/>
    <w:rsid w:val="00664BA4"/>
    <w:rsid w:val="00666D89"/>
    <w:rsid w:val="00667366"/>
    <w:rsid w:val="006703C2"/>
    <w:rsid w:val="00672388"/>
    <w:rsid w:val="0067240D"/>
    <w:rsid w:val="00672E28"/>
    <w:rsid w:val="00673408"/>
    <w:rsid w:val="006750B9"/>
    <w:rsid w:val="0067646C"/>
    <w:rsid w:val="006817BA"/>
    <w:rsid w:val="006820A7"/>
    <w:rsid w:val="00683BEF"/>
    <w:rsid w:val="006855CE"/>
    <w:rsid w:val="00686ED1"/>
    <w:rsid w:val="0068712E"/>
    <w:rsid w:val="00690C52"/>
    <w:rsid w:val="0069104A"/>
    <w:rsid w:val="00691BC1"/>
    <w:rsid w:val="00692058"/>
    <w:rsid w:val="00693DC9"/>
    <w:rsid w:val="00694878"/>
    <w:rsid w:val="00694D59"/>
    <w:rsid w:val="006967CF"/>
    <w:rsid w:val="00697031"/>
    <w:rsid w:val="00697486"/>
    <w:rsid w:val="006A0BDD"/>
    <w:rsid w:val="006A1AAA"/>
    <w:rsid w:val="006A262B"/>
    <w:rsid w:val="006A523B"/>
    <w:rsid w:val="006A6B33"/>
    <w:rsid w:val="006A6E50"/>
    <w:rsid w:val="006A7229"/>
    <w:rsid w:val="006A79A1"/>
    <w:rsid w:val="006B010B"/>
    <w:rsid w:val="006B11E3"/>
    <w:rsid w:val="006B1989"/>
    <w:rsid w:val="006B1FC9"/>
    <w:rsid w:val="006B2389"/>
    <w:rsid w:val="006B24A8"/>
    <w:rsid w:val="006B3A25"/>
    <w:rsid w:val="006B5683"/>
    <w:rsid w:val="006B5D3A"/>
    <w:rsid w:val="006B5DC4"/>
    <w:rsid w:val="006B60CB"/>
    <w:rsid w:val="006B6E05"/>
    <w:rsid w:val="006B704B"/>
    <w:rsid w:val="006C1501"/>
    <w:rsid w:val="006C15E7"/>
    <w:rsid w:val="006C17F9"/>
    <w:rsid w:val="006C2180"/>
    <w:rsid w:val="006C21E7"/>
    <w:rsid w:val="006C2C30"/>
    <w:rsid w:val="006C3D57"/>
    <w:rsid w:val="006C4157"/>
    <w:rsid w:val="006C48BA"/>
    <w:rsid w:val="006C530C"/>
    <w:rsid w:val="006C550C"/>
    <w:rsid w:val="006C6EE8"/>
    <w:rsid w:val="006C7A97"/>
    <w:rsid w:val="006D3661"/>
    <w:rsid w:val="006D381A"/>
    <w:rsid w:val="006D3AEA"/>
    <w:rsid w:val="006D55E6"/>
    <w:rsid w:val="006D577E"/>
    <w:rsid w:val="006D74A0"/>
    <w:rsid w:val="006E0C23"/>
    <w:rsid w:val="006E15A1"/>
    <w:rsid w:val="006E1AE9"/>
    <w:rsid w:val="006E1C0C"/>
    <w:rsid w:val="006E2F0E"/>
    <w:rsid w:val="006E314E"/>
    <w:rsid w:val="006E450D"/>
    <w:rsid w:val="006E45CE"/>
    <w:rsid w:val="006E79A2"/>
    <w:rsid w:val="006F089D"/>
    <w:rsid w:val="006F17A0"/>
    <w:rsid w:val="006F19A9"/>
    <w:rsid w:val="006F2D8C"/>
    <w:rsid w:val="006F405E"/>
    <w:rsid w:val="006F55B4"/>
    <w:rsid w:val="006F6246"/>
    <w:rsid w:val="006F6322"/>
    <w:rsid w:val="00700256"/>
    <w:rsid w:val="00701B3A"/>
    <w:rsid w:val="0070266E"/>
    <w:rsid w:val="00702C5B"/>
    <w:rsid w:val="00704247"/>
    <w:rsid w:val="00704938"/>
    <w:rsid w:val="00704CFE"/>
    <w:rsid w:val="0070516D"/>
    <w:rsid w:val="007062E2"/>
    <w:rsid w:val="00706637"/>
    <w:rsid w:val="00707F99"/>
    <w:rsid w:val="00711421"/>
    <w:rsid w:val="00711639"/>
    <w:rsid w:val="007118F0"/>
    <w:rsid w:val="0071199C"/>
    <w:rsid w:val="00712402"/>
    <w:rsid w:val="007139B5"/>
    <w:rsid w:val="00716071"/>
    <w:rsid w:val="0071745B"/>
    <w:rsid w:val="00717EC0"/>
    <w:rsid w:val="00720C35"/>
    <w:rsid w:val="00721760"/>
    <w:rsid w:val="007233BF"/>
    <w:rsid w:val="007254B2"/>
    <w:rsid w:val="0072604A"/>
    <w:rsid w:val="007260AA"/>
    <w:rsid w:val="00727698"/>
    <w:rsid w:val="00727E24"/>
    <w:rsid w:val="0073069D"/>
    <w:rsid w:val="0073117D"/>
    <w:rsid w:val="00732C3E"/>
    <w:rsid w:val="00733278"/>
    <w:rsid w:val="00733B25"/>
    <w:rsid w:val="0073460E"/>
    <w:rsid w:val="00734CD1"/>
    <w:rsid w:val="0073504B"/>
    <w:rsid w:val="00735E01"/>
    <w:rsid w:val="00736A53"/>
    <w:rsid w:val="00742A8F"/>
    <w:rsid w:val="00742F1E"/>
    <w:rsid w:val="007454B7"/>
    <w:rsid w:val="007475AF"/>
    <w:rsid w:val="007513DF"/>
    <w:rsid w:val="00751B20"/>
    <w:rsid w:val="007529D3"/>
    <w:rsid w:val="007544D1"/>
    <w:rsid w:val="00755974"/>
    <w:rsid w:val="00755BFA"/>
    <w:rsid w:val="00756727"/>
    <w:rsid w:val="00761C2F"/>
    <w:rsid w:val="00762759"/>
    <w:rsid w:val="007648F0"/>
    <w:rsid w:val="00766980"/>
    <w:rsid w:val="0076780D"/>
    <w:rsid w:val="00767902"/>
    <w:rsid w:val="00767C23"/>
    <w:rsid w:val="007714E0"/>
    <w:rsid w:val="00773576"/>
    <w:rsid w:val="007754FB"/>
    <w:rsid w:val="007756B2"/>
    <w:rsid w:val="00775D5B"/>
    <w:rsid w:val="00776052"/>
    <w:rsid w:val="00776D83"/>
    <w:rsid w:val="00777312"/>
    <w:rsid w:val="00777A9C"/>
    <w:rsid w:val="00777F0B"/>
    <w:rsid w:val="0078081A"/>
    <w:rsid w:val="007810BE"/>
    <w:rsid w:val="00781995"/>
    <w:rsid w:val="007824A0"/>
    <w:rsid w:val="007825F9"/>
    <w:rsid w:val="007842C6"/>
    <w:rsid w:val="00785B68"/>
    <w:rsid w:val="007901C9"/>
    <w:rsid w:val="007909AC"/>
    <w:rsid w:val="0079151B"/>
    <w:rsid w:val="0079247C"/>
    <w:rsid w:val="00792D08"/>
    <w:rsid w:val="00792E93"/>
    <w:rsid w:val="0079312F"/>
    <w:rsid w:val="00794E8E"/>
    <w:rsid w:val="0079543A"/>
    <w:rsid w:val="007959F4"/>
    <w:rsid w:val="007970EE"/>
    <w:rsid w:val="007974C2"/>
    <w:rsid w:val="007A0A0C"/>
    <w:rsid w:val="007A1F17"/>
    <w:rsid w:val="007A40FA"/>
    <w:rsid w:val="007A42BB"/>
    <w:rsid w:val="007A5C5A"/>
    <w:rsid w:val="007A5EFE"/>
    <w:rsid w:val="007A6982"/>
    <w:rsid w:val="007A6B45"/>
    <w:rsid w:val="007A7D9A"/>
    <w:rsid w:val="007B0C0C"/>
    <w:rsid w:val="007B2B42"/>
    <w:rsid w:val="007B3570"/>
    <w:rsid w:val="007B3CCF"/>
    <w:rsid w:val="007B50EF"/>
    <w:rsid w:val="007B5575"/>
    <w:rsid w:val="007B5728"/>
    <w:rsid w:val="007B77ED"/>
    <w:rsid w:val="007B7CEE"/>
    <w:rsid w:val="007C137D"/>
    <w:rsid w:val="007C140F"/>
    <w:rsid w:val="007C1B70"/>
    <w:rsid w:val="007C20CE"/>
    <w:rsid w:val="007C34A2"/>
    <w:rsid w:val="007C3CF5"/>
    <w:rsid w:val="007C547E"/>
    <w:rsid w:val="007C5CF8"/>
    <w:rsid w:val="007C7E48"/>
    <w:rsid w:val="007D0532"/>
    <w:rsid w:val="007D0FC4"/>
    <w:rsid w:val="007D2C27"/>
    <w:rsid w:val="007D451F"/>
    <w:rsid w:val="007D590D"/>
    <w:rsid w:val="007D5A28"/>
    <w:rsid w:val="007D7F7D"/>
    <w:rsid w:val="007E05A7"/>
    <w:rsid w:val="007E13ED"/>
    <w:rsid w:val="007E295C"/>
    <w:rsid w:val="007E2D88"/>
    <w:rsid w:val="007E448E"/>
    <w:rsid w:val="007E5506"/>
    <w:rsid w:val="007E67EE"/>
    <w:rsid w:val="007E7B85"/>
    <w:rsid w:val="007F23DB"/>
    <w:rsid w:val="007F3E7B"/>
    <w:rsid w:val="007F3F19"/>
    <w:rsid w:val="007F3FEB"/>
    <w:rsid w:val="007F406B"/>
    <w:rsid w:val="007F4649"/>
    <w:rsid w:val="007F4E40"/>
    <w:rsid w:val="007F61D7"/>
    <w:rsid w:val="007F7930"/>
    <w:rsid w:val="00801378"/>
    <w:rsid w:val="008015BA"/>
    <w:rsid w:val="00801875"/>
    <w:rsid w:val="008040CA"/>
    <w:rsid w:val="0080587A"/>
    <w:rsid w:val="008061AC"/>
    <w:rsid w:val="008063AB"/>
    <w:rsid w:val="00806D5E"/>
    <w:rsid w:val="00807444"/>
    <w:rsid w:val="00810B37"/>
    <w:rsid w:val="008123CC"/>
    <w:rsid w:val="00812ABA"/>
    <w:rsid w:val="00812C65"/>
    <w:rsid w:val="008140AD"/>
    <w:rsid w:val="008163BC"/>
    <w:rsid w:val="00820BB7"/>
    <w:rsid w:val="0082131F"/>
    <w:rsid w:val="008237C0"/>
    <w:rsid w:val="00825B2D"/>
    <w:rsid w:val="00825D03"/>
    <w:rsid w:val="00826565"/>
    <w:rsid w:val="00826BFC"/>
    <w:rsid w:val="00826C9E"/>
    <w:rsid w:val="0082724A"/>
    <w:rsid w:val="00832C8C"/>
    <w:rsid w:val="008339BA"/>
    <w:rsid w:val="00834D58"/>
    <w:rsid w:val="00834DB6"/>
    <w:rsid w:val="00834E82"/>
    <w:rsid w:val="00835ADD"/>
    <w:rsid w:val="00836219"/>
    <w:rsid w:val="00837FB3"/>
    <w:rsid w:val="008403FC"/>
    <w:rsid w:val="00841D30"/>
    <w:rsid w:val="008428E2"/>
    <w:rsid w:val="00843198"/>
    <w:rsid w:val="00843EE9"/>
    <w:rsid w:val="00844D85"/>
    <w:rsid w:val="008500F1"/>
    <w:rsid w:val="008501FB"/>
    <w:rsid w:val="0085097C"/>
    <w:rsid w:val="00852CCD"/>
    <w:rsid w:val="00853CF0"/>
    <w:rsid w:val="00854A05"/>
    <w:rsid w:val="00855559"/>
    <w:rsid w:val="00857C13"/>
    <w:rsid w:val="00860134"/>
    <w:rsid w:val="00863D2B"/>
    <w:rsid w:val="00864083"/>
    <w:rsid w:val="00866496"/>
    <w:rsid w:val="00866BE2"/>
    <w:rsid w:val="00867EAF"/>
    <w:rsid w:val="00870358"/>
    <w:rsid w:val="00870BDB"/>
    <w:rsid w:val="00870EB8"/>
    <w:rsid w:val="00871095"/>
    <w:rsid w:val="008713F5"/>
    <w:rsid w:val="008716C7"/>
    <w:rsid w:val="00872CD3"/>
    <w:rsid w:val="00874C38"/>
    <w:rsid w:val="00874E44"/>
    <w:rsid w:val="00875173"/>
    <w:rsid w:val="00875460"/>
    <w:rsid w:val="00877002"/>
    <w:rsid w:val="00877540"/>
    <w:rsid w:val="0088059E"/>
    <w:rsid w:val="00880C44"/>
    <w:rsid w:val="00881422"/>
    <w:rsid w:val="00882C5E"/>
    <w:rsid w:val="008831B4"/>
    <w:rsid w:val="0088659D"/>
    <w:rsid w:val="00890C33"/>
    <w:rsid w:val="00892E9E"/>
    <w:rsid w:val="00893CC4"/>
    <w:rsid w:val="00894C71"/>
    <w:rsid w:val="008967E4"/>
    <w:rsid w:val="008A0068"/>
    <w:rsid w:val="008A1A6F"/>
    <w:rsid w:val="008A1FAD"/>
    <w:rsid w:val="008A321D"/>
    <w:rsid w:val="008A3ACC"/>
    <w:rsid w:val="008A5481"/>
    <w:rsid w:val="008A5710"/>
    <w:rsid w:val="008A62A8"/>
    <w:rsid w:val="008A6DD7"/>
    <w:rsid w:val="008B030E"/>
    <w:rsid w:val="008B0337"/>
    <w:rsid w:val="008B0374"/>
    <w:rsid w:val="008B2813"/>
    <w:rsid w:val="008B2B59"/>
    <w:rsid w:val="008B43F7"/>
    <w:rsid w:val="008B4832"/>
    <w:rsid w:val="008B7A8D"/>
    <w:rsid w:val="008C0539"/>
    <w:rsid w:val="008C0FDE"/>
    <w:rsid w:val="008C1127"/>
    <w:rsid w:val="008C1BA9"/>
    <w:rsid w:val="008C222F"/>
    <w:rsid w:val="008C399F"/>
    <w:rsid w:val="008C443D"/>
    <w:rsid w:val="008C4EE3"/>
    <w:rsid w:val="008C567A"/>
    <w:rsid w:val="008C5B0C"/>
    <w:rsid w:val="008C5D75"/>
    <w:rsid w:val="008C5FA3"/>
    <w:rsid w:val="008C6487"/>
    <w:rsid w:val="008C7455"/>
    <w:rsid w:val="008C7F9C"/>
    <w:rsid w:val="008D142E"/>
    <w:rsid w:val="008D1ED0"/>
    <w:rsid w:val="008D2675"/>
    <w:rsid w:val="008D39A9"/>
    <w:rsid w:val="008D3CB6"/>
    <w:rsid w:val="008D4D67"/>
    <w:rsid w:val="008D632D"/>
    <w:rsid w:val="008D6561"/>
    <w:rsid w:val="008E0CC2"/>
    <w:rsid w:val="008E17C1"/>
    <w:rsid w:val="008E25B5"/>
    <w:rsid w:val="008E2B56"/>
    <w:rsid w:val="008E2C9A"/>
    <w:rsid w:val="008E3C69"/>
    <w:rsid w:val="008E44E3"/>
    <w:rsid w:val="008E4F3F"/>
    <w:rsid w:val="008E5B0E"/>
    <w:rsid w:val="008E6F2A"/>
    <w:rsid w:val="008E7925"/>
    <w:rsid w:val="008F13C0"/>
    <w:rsid w:val="008F235F"/>
    <w:rsid w:val="008F2A12"/>
    <w:rsid w:val="008F408B"/>
    <w:rsid w:val="008F4660"/>
    <w:rsid w:val="008F4EAD"/>
    <w:rsid w:val="008F51CF"/>
    <w:rsid w:val="008F54C1"/>
    <w:rsid w:val="008F5C3E"/>
    <w:rsid w:val="008F5F37"/>
    <w:rsid w:val="008F64D2"/>
    <w:rsid w:val="008F6D3B"/>
    <w:rsid w:val="008F6F01"/>
    <w:rsid w:val="008F7F50"/>
    <w:rsid w:val="00900F50"/>
    <w:rsid w:val="00904292"/>
    <w:rsid w:val="00905267"/>
    <w:rsid w:val="00905434"/>
    <w:rsid w:val="0090567E"/>
    <w:rsid w:val="00906A97"/>
    <w:rsid w:val="00907B7C"/>
    <w:rsid w:val="00910CF9"/>
    <w:rsid w:val="009122D6"/>
    <w:rsid w:val="009132E4"/>
    <w:rsid w:val="0091468F"/>
    <w:rsid w:val="00915214"/>
    <w:rsid w:val="00915D28"/>
    <w:rsid w:val="00920812"/>
    <w:rsid w:val="009216A7"/>
    <w:rsid w:val="0092342D"/>
    <w:rsid w:val="00924694"/>
    <w:rsid w:val="00924A1A"/>
    <w:rsid w:val="00924C0D"/>
    <w:rsid w:val="0092679C"/>
    <w:rsid w:val="00926D89"/>
    <w:rsid w:val="00930597"/>
    <w:rsid w:val="0093190A"/>
    <w:rsid w:val="00932075"/>
    <w:rsid w:val="00932F0A"/>
    <w:rsid w:val="00934132"/>
    <w:rsid w:val="009346C2"/>
    <w:rsid w:val="009348D1"/>
    <w:rsid w:val="00935E2D"/>
    <w:rsid w:val="00937A99"/>
    <w:rsid w:val="0094021E"/>
    <w:rsid w:val="00940412"/>
    <w:rsid w:val="00940E20"/>
    <w:rsid w:val="0094412B"/>
    <w:rsid w:val="00944285"/>
    <w:rsid w:val="0094437F"/>
    <w:rsid w:val="009467F0"/>
    <w:rsid w:val="009513AB"/>
    <w:rsid w:val="00953D19"/>
    <w:rsid w:val="00954C20"/>
    <w:rsid w:val="009568D7"/>
    <w:rsid w:val="00957965"/>
    <w:rsid w:val="00957ED7"/>
    <w:rsid w:val="009600A7"/>
    <w:rsid w:val="0096136C"/>
    <w:rsid w:val="00962B0F"/>
    <w:rsid w:val="009637EA"/>
    <w:rsid w:val="009640E3"/>
    <w:rsid w:val="00964110"/>
    <w:rsid w:val="00965083"/>
    <w:rsid w:val="00966CCF"/>
    <w:rsid w:val="0097161A"/>
    <w:rsid w:val="00971ECF"/>
    <w:rsid w:val="0097217F"/>
    <w:rsid w:val="0097346F"/>
    <w:rsid w:val="0097382F"/>
    <w:rsid w:val="00975922"/>
    <w:rsid w:val="009820A3"/>
    <w:rsid w:val="00984CD7"/>
    <w:rsid w:val="00984EA9"/>
    <w:rsid w:val="009853CA"/>
    <w:rsid w:val="00987EA7"/>
    <w:rsid w:val="00990AF5"/>
    <w:rsid w:val="00990BEB"/>
    <w:rsid w:val="00990DF1"/>
    <w:rsid w:val="00991F51"/>
    <w:rsid w:val="0099498F"/>
    <w:rsid w:val="009965E3"/>
    <w:rsid w:val="00996D6F"/>
    <w:rsid w:val="009A0244"/>
    <w:rsid w:val="009A1508"/>
    <w:rsid w:val="009A1FC3"/>
    <w:rsid w:val="009A2E69"/>
    <w:rsid w:val="009A4B62"/>
    <w:rsid w:val="009A5EF0"/>
    <w:rsid w:val="009A6267"/>
    <w:rsid w:val="009A6391"/>
    <w:rsid w:val="009A6F75"/>
    <w:rsid w:val="009B0C88"/>
    <w:rsid w:val="009B1534"/>
    <w:rsid w:val="009B2461"/>
    <w:rsid w:val="009B2A11"/>
    <w:rsid w:val="009B332D"/>
    <w:rsid w:val="009B451D"/>
    <w:rsid w:val="009B55D6"/>
    <w:rsid w:val="009B65A3"/>
    <w:rsid w:val="009C09CA"/>
    <w:rsid w:val="009C1432"/>
    <w:rsid w:val="009C25E7"/>
    <w:rsid w:val="009C3137"/>
    <w:rsid w:val="009C4756"/>
    <w:rsid w:val="009C59DF"/>
    <w:rsid w:val="009C6422"/>
    <w:rsid w:val="009C6C48"/>
    <w:rsid w:val="009C79C2"/>
    <w:rsid w:val="009D25D2"/>
    <w:rsid w:val="009D369B"/>
    <w:rsid w:val="009D3817"/>
    <w:rsid w:val="009D48C8"/>
    <w:rsid w:val="009D4F0A"/>
    <w:rsid w:val="009D55E1"/>
    <w:rsid w:val="009D65A3"/>
    <w:rsid w:val="009D66CA"/>
    <w:rsid w:val="009D7035"/>
    <w:rsid w:val="009D78D0"/>
    <w:rsid w:val="009D78FD"/>
    <w:rsid w:val="009D79CB"/>
    <w:rsid w:val="009E0A3C"/>
    <w:rsid w:val="009E0F57"/>
    <w:rsid w:val="009E11E3"/>
    <w:rsid w:val="009E1F27"/>
    <w:rsid w:val="009E5019"/>
    <w:rsid w:val="009E7B94"/>
    <w:rsid w:val="009F016A"/>
    <w:rsid w:val="009F02AC"/>
    <w:rsid w:val="009F1020"/>
    <w:rsid w:val="009F153B"/>
    <w:rsid w:val="009F2446"/>
    <w:rsid w:val="009F2842"/>
    <w:rsid w:val="009F33D6"/>
    <w:rsid w:val="009F3CED"/>
    <w:rsid w:val="009F3D36"/>
    <w:rsid w:val="009F4504"/>
    <w:rsid w:val="009F4A2E"/>
    <w:rsid w:val="009F50CB"/>
    <w:rsid w:val="009F7120"/>
    <w:rsid w:val="009F725C"/>
    <w:rsid w:val="009F7C1F"/>
    <w:rsid w:val="00A008F6"/>
    <w:rsid w:val="00A01232"/>
    <w:rsid w:val="00A03C92"/>
    <w:rsid w:val="00A03ED2"/>
    <w:rsid w:val="00A04B50"/>
    <w:rsid w:val="00A04F89"/>
    <w:rsid w:val="00A05EE5"/>
    <w:rsid w:val="00A11C39"/>
    <w:rsid w:val="00A11C86"/>
    <w:rsid w:val="00A12E8B"/>
    <w:rsid w:val="00A13739"/>
    <w:rsid w:val="00A13F9D"/>
    <w:rsid w:val="00A16455"/>
    <w:rsid w:val="00A1686D"/>
    <w:rsid w:val="00A16AB2"/>
    <w:rsid w:val="00A16B56"/>
    <w:rsid w:val="00A17209"/>
    <w:rsid w:val="00A20462"/>
    <w:rsid w:val="00A20890"/>
    <w:rsid w:val="00A236F8"/>
    <w:rsid w:val="00A24DF4"/>
    <w:rsid w:val="00A250CE"/>
    <w:rsid w:val="00A2612C"/>
    <w:rsid w:val="00A26E1D"/>
    <w:rsid w:val="00A26F53"/>
    <w:rsid w:val="00A27C3E"/>
    <w:rsid w:val="00A30E0C"/>
    <w:rsid w:val="00A31261"/>
    <w:rsid w:val="00A3568C"/>
    <w:rsid w:val="00A35C12"/>
    <w:rsid w:val="00A36A54"/>
    <w:rsid w:val="00A37B73"/>
    <w:rsid w:val="00A40604"/>
    <w:rsid w:val="00A40DCE"/>
    <w:rsid w:val="00A44359"/>
    <w:rsid w:val="00A44994"/>
    <w:rsid w:val="00A45E02"/>
    <w:rsid w:val="00A46373"/>
    <w:rsid w:val="00A47586"/>
    <w:rsid w:val="00A50927"/>
    <w:rsid w:val="00A50DE8"/>
    <w:rsid w:val="00A51FE0"/>
    <w:rsid w:val="00A53E1E"/>
    <w:rsid w:val="00A558D9"/>
    <w:rsid w:val="00A56DB9"/>
    <w:rsid w:val="00A56F4D"/>
    <w:rsid w:val="00A5719D"/>
    <w:rsid w:val="00A57702"/>
    <w:rsid w:val="00A57A54"/>
    <w:rsid w:val="00A57E7D"/>
    <w:rsid w:val="00A60794"/>
    <w:rsid w:val="00A60E5B"/>
    <w:rsid w:val="00A6200E"/>
    <w:rsid w:val="00A621F0"/>
    <w:rsid w:val="00A622F1"/>
    <w:rsid w:val="00A62F9B"/>
    <w:rsid w:val="00A63C37"/>
    <w:rsid w:val="00A648CA"/>
    <w:rsid w:val="00A64C1D"/>
    <w:rsid w:val="00A665DA"/>
    <w:rsid w:val="00A675E0"/>
    <w:rsid w:val="00A70404"/>
    <w:rsid w:val="00A7272F"/>
    <w:rsid w:val="00A72998"/>
    <w:rsid w:val="00A73916"/>
    <w:rsid w:val="00A73D2A"/>
    <w:rsid w:val="00A743FA"/>
    <w:rsid w:val="00A7689F"/>
    <w:rsid w:val="00A77887"/>
    <w:rsid w:val="00A8057E"/>
    <w:rsid w:val="00A814BE"/>
    <w:rsid w:val="00A81E12"/>
    <w:rsid w:val="00A82423"/>
    <w:rsid w:val="00A83244"/>
    <w:rsid w:val="00A8357C"/>
    <w:rsid w:val="00A84132"/>
    <w:rsid w:val="00A84D6E"/>
    <w:rsid w:val="00A86A8C"/>
    <w:rsid w:val="00A87F9C"/>
    <w:rsid w:val="00A90004"/>
    <w:rsid w:val="00A9009C"/>
    <w:rsid w:val="00A905C0"/>
    <w:rsid w:val="00A92DD8"/>
    <w:rsid w:val="00A936D6"/>
    <w:rsid w:val="00A94AF7"/>
    <w:rsid w:val="00A95D90"/>
    <w:rsid w:val="00A96E60"/>
    <w:rsid w:val="00A96EBC"/>
    <w:rsid w:val="00A9741B"/>
    <w:rsid w:val="00AA0657"/>
    <w:rsid w:val="00AA1A97"/>
    <w:rsid w:val="00AA1CDB"/>
    <w:rsid w:val="00AA2F93"/>
    <w:rsid w:val="00AA33E2"/>
    <w:rsid w:val="00AA3979"/>
    <w:rsid w:val="00AA4732"/>
    <w:rsid w:val="00AA676A"/>
    <w:rsid w:val="00AA7F4F"/>
    <w:rsid w:val="00AB0469"/>
    <w:rsid w:val="00AB1595"/>
    <w:rsid w:val="00AB44F0"/>
    <w:rsid w:val="00AB639F"/>
    <w:rsid w:val="00AB6710"/>
    <w:rsid w:val="00AB73F4"/>
    <w:rsid w:val="00AB7C19"/>
    <w:rsid w:val="00AC03E6"/>
    <w:rsid w:val="00AC1C31"/>
    <w:rsid w:val="00AC2BA7"/>
    <w:rsid w:val="00AC4DE2"/>
    <w:rsid w:val="00AC5577"/>
    <w:rsid w:val="00AC5A34"/>
    <w:rsid w:val="00AC5A4F"/>
    <w:rsid w:val="00AC6E80"/>
    <w:rsid w:val="00AC7FF6"/>
    <w:rsid w:val="00AD0579"/>
    <w:rsid w:val="00AD0756"/>
    <w:rsid w:val="00AD1385"/>
    <w:rsid w:val="00AD1A31"/>
    <w:rsid w:val="00AD299E"/>
    <w:rsid w:val="00AD3B57"/>
    <w:rsid w:val="00AD463E"/>
    <w:rsid w:val="00AD4CC7"/>
    <w:rsid w:val="00AD582B"/>
    <w:rsid w:val="00AD6358"/>
    <w:rsid w:val="00AD78FB"/>
    <w:rsid w:val="00AD7DD7"/>
    <w:rsid w:val="00AE037D"/>
    <w:rsid w:val="00AE2F91"/>
    <w:rsid w:val="00AE3856"/>
    <w:rsid w:val="00AE3FB9"/>
    <w:rsid w:val="00AE478E"/>
    <w:rsid w:val="00AE4CD3"/>
    <w:rsid w:val="00AE5488"/>
    <w:rsid w:val="00AE54D8"/>
    <w:rsid w:val="00AE6BC9"/>
    <w:rsid w:val="00AE74B3"/>
    <w:rsid w:val="00AE759F"/>
    <w:rsid w:val="00AE7E2B"/>
    <w:rsid w:val="00AF00AF"/>
    <w:rsid w:val="00AF14B0"/>
    <w:rsid w:val="00AF1C2C"/>
    <w:rsid w:val="00AF2824"/>
    <w:rsid w:val="00AF311A"/>
    <w:rsid w:val="00AF3605"/>
    <w:rsid w:val="00AF52A4"/>
    <w:rsid w:val="00AF5932"/>
    <w:rsid w:val="00B006FB"/>
    <w:rsid w:val="00B00923"/>
    <w:rsid w:val="00B01990"/>
    <w:rsid w:val="00B051E2"/>
    <w:rsid w:val="00B05232"/>
    <w:rsid w:val="00B052A4"/>
    <w:rsid w:val="00B05903"/>
    <w:rsid w:val="00B06BCC"/>
    <w:rsid w:val="00B10149"/>
    <w:rsid w:val="00B10BCA"/>
    <w:rsid w:val="00B11633"/>
    <w:rsid w:val="00B126EE"/>
    <w:rsid w:val="00B126FB"/>
    <w:rsid w:val="00B136F0"/>
    <w:rsid w:val="00B13A42"/>
    <w:rsid w:val="00B14BD0"/>
    <w:rsid w:val="00B15C1C"/>
    <w:rsid w:val="00B17603"/>
    <w:rsid w:val="00B22342"/>
    <w:rsid w:val="00B23FB6"/>
    <w:rsid w:val="00B24DC0"/>
    <w:rsid w:val="00B25209"/>
    <w:rsid w:val="00B26AB8"/>
    <w:rsid w:val="00B2746B"/>
    <w:rsid w:val="00B276E8"/>
    <w:rsid w:val="00B314A0"/>
    <w:rsid w:val="00B33C30"/>
    <w:rsid w:val="00B33E2E"/>
    <w:rsid w:val="00B34091"/>
    <w:rsid w:val="00B34F02"/>
    <w:rsid w:val="00B35D38"/>
    <w:rsid w:val="00B35F92"/>
    <w:rsid w:val="00B36C1D"/>
    <w:rsid w:val="00B375EA"/>
    <w:rsid w:val="00B37BE3"/>
    <w:rsid w:val="00B43716"/>
    <w:rsid w:val="00B43C88"/>
    <w:rsid w:val="00B445C4"/>
    <w:rsid w:val="00B4467D"/>
    <w:rsid w:val="00B462C3"/>
    <w:rsid w:val="00B47E01"/>
    <w:rsid w:val="00B51190"/>
    <w:rsid w:val="00B51218"/>
    <w:rsid w:val="00B53393"/>
    <w:rsid w:val="00B53B56"/>
    <w:rsid w:val="00B53CFC"/>
    <w:rsid w:val="00B55245"/>
    <w:rsid w:val="00B556B3"/>
    <w:rsid w:val="00B56A98"/>
    <w:rsid w:val="00B57D3B"/>
    <w:rsid w:val="00B60468"/>
    <w:rsid w:val="00B60C72"/>
    <w:rsid w:val="00B61647"/>
    <w:rsid w:val="00B6271E"/>
    <w:rsid w:val="00B62ACE"/>
    <w:rsid w:val="00B635AC"/>
    <w:rsid w:val="00B6388E"/>
    <w:rsid w:val="00B6504A"/>
    <w:rsid w:val="00B653C4"/>
    <w:rsid w:val="00B6625E"/>
    <w:rsid w:val="00B66EB5"/>
    <w:rsid w:val="00B66EC8"/>
    <w:rsid w:val="00B66F90"/>
    <w:rsid w:val="00B705B8"/>
    <w:rsid w:val="00B70846"/>
    <w:rsid w:val="00B72944"/>
    <w:rsid w:val="00B742EA"/>
    <w:rsid w:val="00B7538E"/>
    <w:rsid w:val="00B80306"/>
    <w:rsid w:val="00B80DBE"/>
    <w:rsid w:val="00B821D0"/>
    <w:rsid w:val="00B8257D"/>
    <w:rsid w:val="00B82EF4"/>
    <w:rsid w:val="00B84E64"/>
    <w:rsid w:val="00B876EC"/>
    <w:rsid w:val="00B8770A"/>
    <w:rsid w:val="00B87B8A"/>
    <w:rsid w:val="00B906E3"/>
    <w:rsid w:val="00B91740"/>
    <w:rsid w:val="00B920B7"/>
    <w:rsid w:val="00B9383A"/>
    <w:rsid w:val="00B95061"/>
    <w:rsid w:val="00B962F3"/>
    <w:rsid w:val="00B96B69"/>
    <w:rsid w:val="00B977BF"/>
    <w:rsid w:val="00B97DA1"/>
    <w:rsid w:val="00BA20AF"/>
    <w:rsid w:val="00BA253C"/>
    <w:rsid w:val="00BA2878"/>
    <w:rsid w:val="00BA2E87"/>
    <w:rsid w:val="00BA2F3A"/>
    <w:rsid w:val="00BA3054"/>
    <w:rsid w:val="00BA3158"/>
    <w:rsid w:val="00BA43F1"/>
    <w:rsid w:val="00BB12CB"/>
    <w:rsid w:val="00BB2550"/>
    <w:rsid w:val="00BB2A9A"/>
    <w:rsid w:val="00BB3025"/>
    <w:rsid w:val="00BB5287"/>
    <w:rsid w:val="00BB6F0E"/>
    <w:rsid w:val="00BB74D9"/>
    <w:rsid w:val="00BB75A3"/>
    <w:rsid w:val="00BC11D1"/>
    <w:rsid w:val="00BC316F"/>
    <w:rsid w:val="00BC64BA"/>
    <w:rsid w:val="00BC7433"/>
    <w:rsid w:val="00BD1757"/>
    <w:rsid w:val="00BD19CC"/>
    <w:rsid w:val="00BD209B"/>
    <w:rsid w:val="00BD2D17"/>
    <w:rsid w:val="00BD353E"/>
    <w:rsid w:val="00BD3650"/>
    <w:rsid w:val="00BD4072"/>
    <w:rsid w:val="00BD424D"/>
    <w:rsid w:val="00BD4832"/>
    <w:rsid w:val="00BD5B0D"/>
    <w:rsid w:val="00BD6B2A"/>
    <w:rsid w:val="00BD703A"/>
    <w:rsid w:val="00BD755D"/>
    <w:rsid w:val="00BD7DD2"/>
    <w:rsid w:val="00BE0D5C"/>
    <w:rsid w:val="00BE25E8"/>
    <w:rsid w:val="00BE26B8"/>
    <w:rsid w:val="00BE3B3C"/>
    <w:rsid w:val="00BE60D6"/>
    <w:rsid w:val="00BE68EB"/>
    <w:rsid w:val="00BE7E47"/>
    <w:rsid w:val="00BE7FD1"/>
    <w:rsid w:val="00BF18F5"/>
    <w:rsid w:val="00BF2611"/>
    <w:rsid w:val="00BF3469"/>
    <w:rsid w:val="00BF3768"/>
    <w:rsid w:val="00BF4A31"/>
    <w:rsid w:val="00BF4F82"/>
    <w:rsid w:val="00BF510E"/>
    <w:rsid w:val="00BF6024"/>
    <w:rsid w:val="00BF6314"/>
    <w:rsid w:val="00BF7A51"/>
    <w:rsid w:val="00C00EE4"/>
    <w:rsid w:val="00C0243D"/>
    <w:rsid w:val="00C031B4"/>
    <w:rsid w:val="00C0473B"/>
    <w:rsid w:val="00C049B1"/>
    <w:rsid w:val="00C05633"/>
    <w:rsid w:val="00C05C05"/>
    <w:rsid w:val="00C0708A"/>
    <w:rsid w:val="00C07349"/>
    <w:rsid w:val="00C07E03"/>
    <w:rsid w:val="00C100DC"/>
    <w:rsid w:val="00C1093D"/>
    <w:rsid w:val="00C11237"/>
    <w:rsid w:val="00C13EDF"/>
    <w:rsid w:val="00C13F5A"/>
    <w:rsid w:val="00C15CFA"/>
    <w:rsid w:val="00C16A12"/>
    <w:rsid w:val="00C20A21"/>
    <w:rsid w:val="00C22FA5"/>
    <w:rsid w:val="00C234B0"/>
    <w:rsid w:val="00C24D37"/>
    <w:rsid w:val="00C26887"/>
    <w:rsid w:val="00C269E7"/>
    <w:rsid w:val="00C26DA1"/>
    <w:rsid w:val="00C30F6B"/>
    <w:rsid w:val="00C3102B"/>
    <w:rsid w:val="00C311CF"/>
    <w:rsid w:val="00C32343"/>
    <w:rsid w:val="00C3476D"/>
    <w:rsid w:val="00C34B5A"/>
    <w:rsid w:val="00C34C34"/>
    <w:rsid w:val="00C3665B"/>
    <w:rsid w:val="00C375B3"/>
    <w:rsid w:val="00C40A1F"/>
    <w:rsid w:val="00C415BD"/>
    <w:rsid w:val="00C41FC4"/>
    <w:rsid w:val="00C42CB0"/>
    <w:rsid w:val="00C43F2A"/>
    <w:rsid w:val="00C44028"/>
    <w:rsid w:val="00C44FDD"/>
    <w:rsid w:val="00C45252"/>
    <w:rsid w:val="00C46855"/>
    <w:rsid w:val="00C502BD"/>
    <w:rsid w:val="00C51882"/>
    <w:rsid w:val="00C51FF1"/>
    <w:rsid w:val="00C526D6"/>
    <w:rsid w:val="00C52844"/>
    <w:rsid w:val="00C52BFB"/>
    <w:rsid w:val="00C53551"/>
    <w:rsid w:val="00C53934"/>
    <w:rsid w:val="00C54DE0"/>
    <w:rsid w:val="00C54F7C"/>
    <w:rsid w:val="00C603EF"/>
    <w:rsid w:val="00C6058F"/>
    <w:rsid w:val="00C63684"/>
    <w:rsid w:val="00C65597"/>
    <w:rsid w:val="00C677EA"/>
    <w:rsid w:val="00C70B91"/>
    <w:rsid w:val="00C70E68"/>
    <w:rsid w:val="00C71ACB"/>
    <w:rsid w:val="00C7249C"/>
    <w:rsid w:val="00C726E6"/>
    <w:rsid w:val="00C72C24"/>
    <w:rsid w:val="00C80646"/>
    <w:rsid w:val="00C819C1"/>
    <w:rsid w:val="00C82CD5"/>
    <w:rsid w:val="00C83636"/>
    <w:rsid w:val="00C83CD1"/>
    <w:rsid w:val="00C85381"/>
    <w:rsid w:val="00C90094"/>
    <w:rsid w:val="00C906A6"/>
    <w:rsid w:val="00C90DA4"/>
    <w:rsid w:val="00C90DD2"/>
    <w:rsid w:val="00C928B2"/>
    <w:rsid w:val="00C931D9"/>
    <w:rsid w:val="00C93382"/>
    <w:rsid w:val="00C93868"/>
    <w:rsid w:val="00C94A32"/>
    <w:rsid w:val="00C95801"/>
    <w:rsid w:val="00C95C8B"/>
    <w:rsid w:val="00C96F67"/>
    <w:rsid w:val="00C97CB9"/>
    <w:rsid w:val="00CA1422"/>
    <w:rsid w:val="00CA14D2"/>
    <w:rsid w:val="00CA2690"/>
    <w:rsid w:val="00CA4370"/>
    <w:rsid w:val="00CA58E0"/>
    <w:rsid w:val="00CA6DF6"/>
    <w:rsid w:val="00CB0B95"/>
    <w:rsid w:val="00CB20A3"/>
    <w:rsid w:val="00CB21FF"/>
    <w:rsid w:val="00CB48DD"/>
    <w:rsid w:val="00CB4E3A"/>
    <w:rsid w:val="00CB4F38"/>
    <w:rsid w:val="00CB663A"/>
    <w:rsid w:val="00CC0B02"/>
    <w:rsid w:val="00CC1D9F"/>
    <w:rsid w:val="00CC2393"/>
    <w:rsid w:val="00CC2AFA"/>
    <w:rsid w:val="00CC2CF2"/>
    <w:rsid w:val="00CC3079"/>
    <w:rsid w:val="00CC308C"/>
    <w:rsid w:val="00CC3294"/>
    <w:rsid w:val="00CC32A6"/>
    <w:rsid w:val="00CC33E7"/>
    <w:rsid w:val="00CC3ED4"/>
    <w:rsid w:val="00CC417D"/>
    <w:rsid w:val="00CC4366"/>
    <w:rsid w:val="00CC4A29"/>
    <w:rsid w:val="00CC5202"/>
    <w:rsid w:val="00CC7445"/>
    <w:rsid w:val="00CD1145"/>
    <w:rsid w:val="00CD35DC"/>
    <w:rsid w:val="00CD4B38"/>
    <w:rsid w:val="00CD4DCC"/>
    <w:rsid w:val="00CD687F"/>
    <w:rsid w:val="00CD6E47"/>
    <w:rsid w:val="00CD7D71"/>
    <w:rsid w:val="00CE04D0"/>
    <w:rsid w:val="00CE0F5B"/>
    <w:rsid w:val="00CE169D"/>
    <w:rsid w:val="00CE21A0"/>
    <w:rsid w:val="00CE2724"/>
    <w:rsid w:val="00CE3181"/>
    <w:rsid w:val="00CE35E3"/>
    <w:rsid w:val="00CE3829"/>
    <w:rsid w:val="00CF08BC"/>
    <w:rsid w:val="00CF4E53"/>
    <w:rsid w:val="00CF5214"/>
    <w:rsid w:val="00CF563C"/>
    <w:rsid w:val="00CF627C"/>
    <w:rsid w:val="00CF7218"/>
    <w:rsid w:val="00D00EC6"/>
    <w:rsid w:val="00D021FD"/>
    <w:rsid w:val="00D035B5"/>
    <w:rsid w:val="00D03991"/>
    <w:rsid w:val="00D03DA0"/>
    <w:rsid w:val="00D04824"/>
    <w:rsid w:val="00D07370"/>
    <w:rsid w:val="00D11FBD"/>
    <w:rsid w:val="00D13E4A"/>
    <w:rsid w:val="00D145C3"/>
    <w:rsid w:val="00D15F44"/>
    <w:rsid w:val="00D16A47"/>
    <w:rsid w:val="00D20068"/>
    <w:rsid w:val="00D213B4"/>
    <w:rsid w:val="00D24282"/>
    <w:rsid w:val="00D249EB"/>
    <w:rsid w:val="00D25A9C"/>
    <w:rsid w:val="00D2693B"/>
    <w:rsid w:val="00D269E5"/>
    <w:rsid w:val="00D303FD"/>
    <w:rsid w:val="00D30427"/>
    <w:rsid w:val="00D310F4"/>
    <w:rsid w:val="00D330E6"/>
    <w:rsid w:val="00D34084"/>
    <w:rsid w:val="00D353FF"/>
    <w:rsid w:val="00D359EC"/>
    <w:rsid w:val="00D362D2"/>
    <w:rsid w:val="00D3666B"/>
    <w:rsid w:val="00D37826"/>
    <w:rsid w:val="00D37C2B"/>
    <w:rsid w:val="00D45C6C"/>
    <w:rsid w:val="00D45D14"/>
    <w:rsid w:val="00D46504"/>
    <w:rsid w:val="00D46513"/>
    <w:rsid w:val="00D50802"/>
    <w:rsid w:val="00D50F0C"/>
    <w:rsid w:val="00D5385A"/>
    <w:rsid w:val="00D56E7A"/>
    <w:rsid w:val="00D57169"/>
    <w:rsid w:val="00D573E0"/>
    <w:rsid w:val="00D5762A"/>
    <w:rsid w:val="00D57F42"/>
    <w:rsid w:val="00D602BE"/>
    <w:rsid w:val="00D60AA2"/>
    <w:rsid w:val="00D626EF"/>
    <w:rsid w:val="00D62B36"/>
    <w:rsid w:val="00D6394D"/>
    <w:rsid w:val="00D63AAF"/>
    <w:rsid w:val="00D64BBE"/>
    <w:rsid w:val="00D65F13"/>
    <w:rsid w:val="00D673C4"/>
    <w:rsid w:val="00D70F33"/>
    <w:rsid w:val="00D71046"/>
    <w:rsid w:val="00D71FB4"/>
    <w:rsid w:val="00D72A5B"/>
    <w:rsid w:val="00D73B29"/>
    <w:rsid w:val="00D75D75"/>
    <w:rsid w:val="00D768A4"/>
    <w:rsid w:val="00D80751"/>
    <w:rsid w:val="00D808F4"/>
    <w:rsid w:val="00D80E48"/>
    <w:rsid w:val="00D82528"/>
    <w:rsid w:val="00D82681"/>
    <w:rsid w:val="00D82A26"/>
    <w:rsid w:val="00D832C6"/>
    <w:rsid w:val="00D83CF5"/>
    <w:rsid w:val="00D84463"/>
    <w:rsid w:val="00D84E45"/>
    <w:rsid w:val="00D9006B"/>
    <w:rsid w:val="00D9282E"/>
    <w:rsid w:val="00D930BE"/>
    <w:rsid w:val="00D93F3B"/>
    <w:rsid w:val="00D941BB"/>
    <w:rsid w:val="00D94251"/>
    <w:rsid w:val="00D951BD"/>
    <w:rsid w:val="00D95BEF"/>
    <w:rsid w:val="00D97055"/>
    <w:rsid w:val="00D9759A"/>
    <w:rsid w:val="00DA025F"/>
    <w:rsid w:val="00DA0B29"/>
    <w:rsid w:val="00DA0F01"/>
    <w:rsid w:val="00DA1AF0"/>
    <w:rsid w:val="00DA1D1C"/>
    <w:rsid w:val="00DA2769"/>
    <w:rsid w:val="00DA27A6"/>
    <w:rsid w:val="00DA3556"/>
    <w:rsid w:val="00DA39D0"/>
    <w:rsid w:val="00DA4128"/>
    <w:rsid w:val="00DA6251"/>
    <w:rsid w:val="00DA6468"/>
    <w:rsid w:val="00DA72AF"/>
    <w:rsid w:val="00DA7857"/>
    <w:rsid w:val="00DB0688"/>
    <w:rsid w:val="00DB08A2"/>
    <w:rsid w:val="00DB13F8"/>
    <w:rsid w:val="00DB2BCD"/>
    <w:rsid w:val="00DB4913"/>
    <w:rsid w:val="00DB636B"/>
    <w:rsid w:val="00DB6D30"/>
    <w:rsid w:val="00DB7612"/>
    <w:rsid w:val="00DC0A98"/>
    <w:rsid w:val="00DC1EB0"/>
    <w:rsid w:val="00DC23B8"/>
    <w:rsid w:val="00DC3C5B"/>
    <w:rsid w:val="00DC5D52"/>
    <w:rsid w:val="00DC5D5C"/>
    <w:rsid w:val="00DC6CA9"/>
    <w:rsid w:val="00DC7148"/>
    <w:rsid w:val="00DC725E"/>
    <w:rsid w:val="00DC7D46"/>
    <w:rsid w:val="00DD01ED"/>
    <w:rsid w:val="00DD2577"/>
    <w:rsid w:val="00DD2C89"/>
    <w:rsid w:val="00DD3863"/>
    <w:rsid w:val="00DD3C5D"/>
    <w:rsid w:val="00DD4192"/>
    <w:rsid w:val="00DD57A3"/>
    <w:rsid w:val="00DD6A3D"/>
    <w:rsid w:val="00DD6D0B"/>
    <w:rsid w:val="00DD7DEC"/>
    <w:rsid w:val="00DE0984"/>
    <w:rsid w:val="00DE14D3"/>
    <w:rsid w:val="00DE214F"/>
    <w:rsid w:val="00DE21CE"/>
    <w:rsid w:val="00DE2B1C"/>
    <w:rsid w:val="00DE2BC3"/>
    <w:rsid w:val="00DE6002"/>
    <w:rsid w:val="00DE610C"/>
    <w:rsid w:val="00DE67A6"/>
    <w:rsid w:val="00DE7C4B"/>
    <w:rsid w:val="00DF03C1"/>
    <w:rsid w:val="00DF13C2"/>
    <w:rsid w:val="00DF16C0"/>
    <w:rsid w:val="00DF2177"/>
    <w:rsid w:val="00DF21D6"/>
    <w:rsid w:val="00DF32B1"/>
    <w:rsid w:val="00DF4212"/>
    <w:rsid w:val="00DF4862"/>
    <w:rsid w:val="00DF4A14"/>
    <w:rsid w:val="00DF5BF1"/>
    <w:rsid w:val="00DF65A5"/>
    <w:rsid w:val="00DF6A6D"/>
    <w:rsid w:val="00E01ED1"/>
    <w:rsid w:val="00E03D8C"/>
    <w:rsid w:val="00E0406E"/>
    <w:rsid w:val="00E04C90"/>
    <w:rsid w:val="00E05923"/>
    <w:rsid w:val="00E05CA8"/>
    <w:rsid w:val="00E10B3C"/>
    <w:rsid w:val="00E11348"/>
    <w:rsid w:val="00E11F1A"/>
    <w:rsid w:val="00E12772"/>
    <w:rsid w:val="00E12968"/>
    <w:rsid w:val="00E134CE"/>
    <w:rsid w:val="00E15234"/>
    <w:rsid w:val="00E15845"/>
    <w:rsid w:val="00E171AB"/>
    <w:rsid w:val="00E222B6"/>
    <w:rsid w:val="00E23C7F"/>
    <w:rsid w:val="00E23D74"/>
    <w:rsid w:val="00E259A8"/>
    <w:rsid w:val="00E266A0"/>
    <w:rsid w:val="00E26760"/>
    <w:rsid w:val="00E26DB8"/>
    <w:rsid w:val="00E27366"/>
    <w:rsid w:val="00E27C1F"/>
    <w:rsid w:val="00E30D92"/>
    <w:rsid w:val="00E3118B"/>
    <w:rsid w:val="00E321F5"/>
    <w:rsid w:val="00E33099"/>
    <w:rsid w:val="00E33CB8"/>
    <w:rsid w:val="00E33E42"/>
    <w:rsid w:val="00E33E87"/>
    <w:rsid w:val="00E340C2"/>
    <w:rsid w:val="00E344D6"/>
    <w:rsid w:val="00E35C38"/>
    <w:rsid w:val="00E362F1"/>
    <w:rsid w:val="00E3689A"/>
    <w:rsid w:val="00E36F14"/>
    <w:rsid w:val="00E37CDE"/>
    <w:rsid w:val="00E37ED1"/>
    <w:rsid w:val="00E41595"/>
    <w:rsid w:val="00E416C7"/>
    <w:rsid w:val="00E41D62"/>
    <w:rsid w:val="00E42A8C"/>
    <w:rsid w:val="00E4356B"/>
    <w:rsid w:val="00E43BD2"/>
    <w:rsid w:val="00E44A03"/>
    <w:rsid w:val="00E45268"/>
    <w:rsid w:val="00E45DD3"/>
    <w:rsid w:val="00E47678"/>
    <w:rsid w:val="00E511D6"/>
    <w:rsid w:val="00E52B9B"/>
    <w:rsid w:val="00E532B6"/>
    <w:rsid w:val="00E54129"/>
    <w:rsid w:val="00E543AE"/>
    <w:rsid w:val="00E54DB4"/>
    <w:rsid w:val="00E55B98"/>
    <w:rsid w:val="00E57140"/>
    <w:rsid w:val="00E57298"/>
    <w:rsid w:val="00E5776E"/>
    <w:rsid w:val="00E6314A"/>
    <w:rsid w:val="00E6435D"/>
    <w:rsid w:val="00E6482C"/>
    <w:rsid w:val="00E66018"/>
    <w:rsid w:val="00E660F9"/>
    <w:rsid w:val="00E702D7"/>
    <w:rsid w:val="00E74A21"/>
    <w:rsid w:val="00E80385"/>
    <w:rsid w:val="00E80C3A"/>
    <w:rsid w:val="00E80E91"/>
    <w:rsid w:val="00E81490"/>
    <w:rsid w:val="00E81AF2"/>
    <w:rsid w:val="00E81CF3"/>
    <w:rsid w:val="00E83F06"/>
    <w:rsid w:val="00E846F2"/>
    <w:rsid w:val="00E85AC7"/>
    <w:rsid w:val="00E85EB2"/>
    <w:rsid w:val="00E86E1E"/>
    <w:rsid w:val="00E87E50"/>
    <w:rsid w:val="00E90579"/>
    <w:rsid w:val="00E90ACD"/>
    <w:rsid w:val="00E90E88"/>
    <w:rsid w:val="00E92AE0"/>
    <w:rsid w:val="00E94BDA"/>
    <w:rsid w:val="00E951DD"/>
    <w:rsid w:val="00E9620D"/>
    <w:rsid w:val="00E96962"/>
    <w:rsid w:val="00E970E6"/>
    <w:rsid w:val="00E97367"/>
    <w:rsid w:val="00E97EDF"/>
    <w:rsid w:val="00EA039F"/>
    <w:rsid w:val="00EA058E"/>
    <w:rsid w:val="00EA1899"/>
    <w:rsid w:val="00EA2461"/>
    <w:rsid w:val="00EA3426"/>
    <w:rsid w:val="00EA68BB"/>
    <w:rsid w:val="00EA7773"/>
    <w:rsid w:val="00EA78EC"/>
    <w:rsid w:val="00EA7AE8"/>
    <w:rsid w:val="00EB56E6"/>
    <w:rsid w:val="00EB57B5"/>
    <w:rsid w:val="00EB636F"/>
    <w:rsid w:val="00EB6578"/>
    <w:rsid w:val="00EB6CB4"/>
    <w:rsid w:val="00EC0B41"/>
    <w:rsid w:val="00EC1318"/>
    <w:rsid w:val="00EC2B70"/>
    <w:rsid w:val="00EC3E58"/>
    <w:rsid w:val="00EC4D1C"/>
    <w:rsid w:val="00EC6369"/>
    <w:rsid w:val="00EC66C0"/>
    <w:rsid w:val="00EC6D6F"/>
    <w:rsid w:val="00EC7677"/>
    <w:rsid w:val="00ED0E8E"/>
    <w:rsid w:val="00ED17BA"/>
    <w:rsid w:val="00ED20E7"/>
    <w:rsid w:val="00ED31AE"/>
    <w:rsid w:val="00ED3B56"/>
    <w:rsid w:val="00ED4667"/>
    <w:rsid w:val="00ED47D3"/>
    <w:rsid w:val="00ED4B52"/>
    <w:rsid w:val="00ED6982"/>
    <w:rsid w:val="00ED752B"/>
    <w:rsid w:val="00ED7959"/>
    <w:rsid w:val="00EE00E7"/>
    <w:rsid w:val="00EE0789"/>
    <w:rsid w:val="00EE07FC"/>
    <w:rsid w:val="00EE0851"/>
    <w:rsid w:val="00EE1D2E"/>
    <w:rsid w:val="00EE25B2"/>
    <w:rsid w:val="00EE32B2"/>
    <w:rsid w:val="00EE3485"/>
    <w:rsid w:val="00EE4587"/>
    <w:rsid w:val="00EE49D4"/>
    <w:rsid w:val="00EE646A"/>
    <w:rsid w:val="00EE6C1A"/>
    <w:rsid w:val="00EF09E2"/>
    <w:rsid w:val="00EF1FC5"/>
    <w:rsid w:val="00EF214D"/>
    <w:rsid w:val="00EF33C9"/>
    <w:rsid w:val="00EF47A1"/>
    <w:rsid w:val="00EF71E2"/>
    <w:rsid w:val="00F01F4C"/>
    <w:rsid w:val="00F023D4"/>
    <w:rsid w:val="00F029A3"/>
    <w:rsid w:val="00F033C5"/>
    <w:rsid w:val="00F06821"/>
    <w:rsid w:val="00F102DE"/>
    <w:rsid w:val="00F10CCB"/>
    <w:rsid w:val="00F11196"/>
    <w:rsid w:val="00F12114"/>
    <w:rsid w:val="00F12C16"/>
    <w:rsid w:val="00F13789"/>
    <w:rsid w:val="00F149FA"/>
    <w:rsid w:val="00F154F3"/>
    <w:rsid w:val="00F20D2A"/>
    <w:rsid w:val="00F21CF1"/>
    <w:rsid w:val="00F22316"/>
    <w:rsid w:val="00F269E7"/>
    <w:rsid w:val="00F26B5A"/>
    <w:rsid w:val="00F27C26"/>
    <w:rsid w:val="00F30D59"/>
    <w:rsid w:val="00F3187B"/>
    <w:rsid w:val="00F32204"/>
    <w:rsid w:val="00F32A3E"/>
    <w:rsid w:val="00F34B5E"/>
    <w:rsid w:val="00F3542E"/>
    <w:rsid w:val="00F374B4"/>
    <w:rsid w:val="00F37C8B"/>
    <w:rsid w:val="00F40389"/>
    <w:rsid w:val="00F4093A"/>
    <w:rsid w:val="00F40FA7"/>
    <w:rsid w:val="00F4120B"/>
    <w:rsid w:val="00F41D59"/>
    <w:rsid w:val="00F4332E"/>
    <w:rsid w:val="00F45801"/>
    <w:rsid w:val="00F4657B"/>
    <w:rsid w:val="00F470C1"/>
    <w:rsid w:val="00F50DDB"/>
    <w:rsid w:val="00F51427"/>
    <w:rsid w:val="00F51F11"/>
    <w:rsid w:val="00F523F2"/>
    <w:rsid w:val="00F52421"/>
    <w:rsid w:val="00F52BC5"/>
    <w:rsid w:val="00F5320C"/>
    <w:rsid w:val="00F53DF7"/>
    <w:rsid w:val="00F54AF2"/>
    <w:rsid w:val="00F56283"/>
    <w:rsid w:val="00F57036"/>
    <w:rsid w:val="00F5790A"/>
    <w:rsid w:val="00F63B3F"/>
    <w:rsid w:val="00F63E13"/>
    <w:rsid w:val="00F6602E"/>
    <w:rsid w:val="00F66490"/>
    <w:rsid w:val="00F670A1"/>
    <w:rsid w:val="00F67F9B"/>
    <w:rsid w:val="00F70B47"/>
    <w:rsid w:val="00F71AE4"/>
    <w:rsid w:val="00F74B5D"/>
    <w:rsid w:val="00F8046A"/>
    <w:rsid w:val="00F80558"/>
    <w:rsid w:val="00F80559"/>
    <w:rsid w:val="00F816D4"/>
    <w:rsid w:val="00F82075"/>
    <w:rsid w:val="00F833C3"/>
    <w:rsid w:val="00F83594"/>
    <w:rsid w:val="00F845D3"/>
    <w:rsid w:val="00F865BF"/>
    <w:rsid w:val="00F86910"/>
    <w:rsid w:val="00F9028E"/>
    <w:rsid w:val="00F91072"/>
    <w:rsid w:val="00F92209"/>
    <w:rsid w:val="00F92585"/>
    <w:rsid w:val="00F92C72"/>
    <w:rsid w:val="00F9370D"/>
    <w:rsid w:val="00F94289"/>
    <w:rsid w:val="00F9428C"/>
    <w:rsid w:val="00F950B8"/>
    <w:rsid w:val="00F95162"/>
    <w:rsid w:val="00F95795"/>
    <w:rsid w:val="00F957F6"/>
    <w:rsid w:val="00F9594E"/>
    <w:rsid w:val="00F967BA"/>
    <w:rsid w:val="00F9692D"/>
    <w:rsid w:val="00FA0138"/>
    <w:rsid w:val="00FA03B7"/>
    <w:rsid w:val="00FA0EB0"/>
    <w:rsid w:val="00FA3014"/>
    <w:rsid w:val="00FA3166"/>
    <w:rsid w:val="00FA3746"/>
    <w:rsid w:val="00FA5077"/>
    <w:rsid w:val="00FA7EA7"/>
    <w:rsid w:val="00FB0586"/>
    <w:rsid w:val="00FB08B5"/>
    <w:rsid w:val="00FB1AA9"/>
    <w:rsid w:val="00FB2050"/>
    <w:rsid w:val="00FB51DC"/>
    <w:rsid w:val="00FB5370"/>
    <w:rsid w:val="00FB5D91"/>
    <w:rsid w:val="00FB68BB"/>
    <w:rsid w:val="00FB6E59"/>
    <w:rsid w:val="00FB7A8D"/>
    <w:rsid w:val="00FC102C"/>
    <w:rsid w:val="00FC125F"/>
    <w:rsid w:val="00FC1438"/>
    <w:rsid w:val="00FC27ED"/>
    <w:rsid w:val="00FC2CC7"/>
    <w:rsid w:val="00FC57A4"/>
    <w:rsid w:val="00FC5C57"/>
    <w:rsid w:val="00FC5DE7"/>
    <w:rsid w:val="00FC6CA7"/>
    <w:rsid w:val="00FD016F"/>
    <w:rsid w:val="00FD0522"/>
    <w:rsid w:val="00FD0D74"/>
    <w:rsid w:val="00FD1091"/>
    <w:rsid w:val="00FD1512"/>
    <w:rsid w:val="00FD171D"/>
    <w:rsid w:val="00FD214B"/>
    <w:rsid w:val="00FD2252"/>
    <w:rsid w:val="00FD2651"/>
    <w:rsid w:val="00FD2CC2"/>
    <w:rsid w:val="00FD2D94"/>
    <w:rsid w:val="00FD3266"/>
    <w:rsid w:val="00FD3928"/>
    <w:rsid w:val="00FD42F9"/>
    <w:rsid w:val="00FD4445"/>
    <w:rsid w:val="00FD4E58"/>
    <w:rsid w:val="00FD55FB"/>
    <w:rsid w:val="00FD5AA7"/>
    <w:rsid w:val="00FD5E77"/>
    <w:rsid w:val="00FD6517"/>
    <w:rsid w:val="00FD732D"/>
    <w:rsid w:val="00FD73A9"/>
    <w:rsid w:val="00FD7703"/>
    <w:rsid w:val="00FD7A3B"/>
    <w:rsid w:val="00FD7E81"/>
    <w:rsid w:val="00FE039B"/>
    <w:rsid w:val="00FE2D30"/>
    <w:rsid w:val="00FE72D0"/>
    <w:rsid w:val="00FE7AC9"/>
    <w:rsid w:val="00FF03DC"/>
    <w:rsid w:val="00FF1717"/>
    <w:rsid w:val="00FF1C26"/>
    <w:rsid w:val="00FF420D"/>
    <w:rsid w:val="00FF4BBA"/>
    <w:rsid w:val="00FF5CA5"/>
    <w:rsid w:val="00FF661E"/>
    <w:rsid w:val="00FF716B"/>
    <w:rsid w:val="00FF73DE"/>
    <w:rsid w:val="018A0F14"/>
    <w:rsid w:val="01C87BD5"/>
    <w:rsid w:val="02367C51"/>
    <w:rsid w:val="02810A7C"/>
    <w:rsid w:val="02AC1ED2"/>
    <w:rsid w:val="030625C2"/>
    <w:rsid w:val="033955ED"/>
    <w:rsid w:val="04117E28"/>
    <w:rsid w:val="04447FB3"/>
    <w:rsid w:val="056038BF"/>
    <w:rsid w:val="0753676F"/>
    <w:rsid w:val="08127899"/>
    <w:rsid w:val="082E4C1E"/>
    <w:rsid w:val="08A131FB"/>
    <w:rsid w:val="08CE54A5"/>
    <w:rsid w:val="09BB7812"/>
    <w:rsid w:val="0A516558"/>
    <w:rsid w:val="0A561DE4"/>
    <w:rsid w:val="0BBA4CB8"/>
    <w:rsid w:val="0C7B29E0"/>
    <w:rsid w:val="0CDA26D8"/>
    <w:rsid w:val="0CF55E60"/>
    <w:rsid w:val="0D0D33C9"/>
    <w:rsid w:val="0D782393"/>
    <w:rsid w:val="0E7B4839"/>
    <w:rsid w:val="0ED05C5A"/>
    <w:rsid w:val="0F184516"/>
    <w:rsid w:val="10B626DB"/>
    <w:rsid w:val="10C20BDE"/>
    <w:rsid w:val="10F92125"/>
    <w:rsid w:val="121C256F"/>
    <w:rsid w:val="128E0FD0"/>
    <w:rsid w:val="13021765"/>
    <w:rsid w:val="1351449B"/>
    <w:rsid w:val="137141F5"/>
    <w:rsid w:val="14CB3F4E"/>
    <w:rsid w:val="14DC7E42"/>
    <w:rsid w:val="15060BB1"/>
    <w:rsid w:val="153560B6"/>
    <w:rsid w:val="16290DB7"/>
    <w:rsid w:val="16D93808"/>
    <w:rsid w:val="1705402E"/>
    <w:rsid w:val="175C6F6A"/>
    <w:rsid w:val="17A04F9B"/>
    <w:rsid w:val="17D73813"/>
    <w:rsid w:val="17EC0857"/>
    <w:rsid w:val="18CB0B39"/>
    <w:rsid w:val="18D579C2"/>
    <w:rsid w:val="18E8157A"/>
    <w:rsid w:val="19063631"/>
    <w:rsid w:val="198C0AF1"/>
    <w:rsid w:val="19962C07"/>
    <w:rsid w:val="1A5D1977"/>
    <w:rsid w:val="1A9C089E"/>
    <w:rsid w:val="1A9C146A"/>
    <w:rsid w:val="1AC80245"/>
    <w:rsid w:val="1BB22F9A"/>
    <w:rsid w:val="1C024584"/>
    <w:rsid w:val="1C0B5631"/>
    <w:rsid w:val="1C300BCD"/>
    <w:rsid w:val="1D00167E"/>
    <w:rsid w:val="1D8B2357"/>
    <w:rsid w:val="1DBB273F"/>
    <w:rsid w:val="1DFE03F9"/>
    <w:rsid w:val="1E4A3FC0"/>
    <w:rsid w:val="1EB35C4F"/>
    <w:rsid w:val="1EF432B7"/>
    <w:rsid w:val="1F5F584A"/>
    <w:rsid w:val="1F7555EB"/>
    <w:rsid w:val="1F9951FF"/>
    <w:rsid w:val="20060259"/>
    <w:rsid w:val="20196340"/>
    <w:rsid w:val="20D32F8A"/>
    <w:rsid w:val="20D40F07"/>
    <w:rsid w:val="210C3594"/>
    <w:rsid w:val="21D97B35"/>
    <w:rsid w:val="22705A2B"/>
    <w:rsid w:val="2291491A"/>
    <w:rsid w:val="22CA20D4"/>
    <w:rsid w:val="231C18F5"/>
    <w:rsid w:val="233A2855"/>
    <w:rsid w:val="242121A0"/>
    <w:rsid w:val="247B2F0C"/>
    <w:rsid w:val="24AA7527"/>
    <w:rsid w:val="25513446"/>
    <w:rsid w:val="260F65E4"/>
    <w:rsid w:val="26335787"/>
    <w:rsid w:val="26406317"/>
    <w:rsid w:val="26514614"/>
    <w:rsid w:val="269E7941"/>
    <w:rsid w:val="26A912C7"/>
    <w:rsid w:val="26B24DF9"/>
    <w:rsid w:val="26CC7C68"/>
    <w:rsid w:val="26DF1B19"/>
    <w:rsid w:val="26E52291"/>
    <w:rsid w:val="2735130F"/>
    <w:rsid w:val="275151B0"/>
    <w:rsid w:val="276E4AF9"/>
    <w:rsid w:val="27B5256F"/>
    <w:rsid w:val="27C608B1"/>
    <w:rsid w:val="281A4E08"/>
    <w:rsid w:val="283D6BE2"/>
    <w:rsid w:val="2869172C"/>
    <w:rsid w:val="289A4D11"/>
    <w:rsid w:val="28E37B7D"/>
    <w:rsid w:val="28F9286B"/>
    <w:rsid w:val="29023E15"/>
    <w:rsid w:val="2908648D"/>
    <w:rsid w:val="299529CF"/>
    <w:rsid w:val="29C000C9"/>
    <w:rsid w:val="2B6E685A"/>
    <w:rsid w:val="2BAB7407"/>
    <w:rsid w:val="2C860DDE"/>
    <w:rsid w:val="2CE90E48"/>
    <w:rsid w:val="2D065855"/>
    <w:rsid w:val="2DD76E7E"/>
    <w:rsid w:val="2E840E29"/>
    <w:rsid w:val="2F0D7285"/>
    <w:rsid w:val="2F0E381F"/>
    <w:rsid w:val="2FA362B7"/>
    <w:rsid w:val="2FDE6C5E"/>
    <w:rsid w:val="30C5369B"/>
    <w:rsid w:val="30C61BCC"/>
    <w:rsid w:val="31A3594F"/>
    <w:rsid w:val="320B33E9"/>
    <w:rsid w:val="321F7302"/>
    <w:rsid w:val="322160DE"/>
    <w:rsid w:val="330B38C7"/>
    <w:rsid w:val="33196A5F"/>
    <w:rsid w:val="331E78D1"/>
    <w:rsid w:val="337935C3"/>
    <w:rsid w:val="33D551F8"/>
    <w:rsid w:val="33D86BA5"/>
    <w:rsid w:val="34A1254D"/>
    <w:rsid w:val="34C17B36"/>
    <w:rsid w:val="34F220C9"/>
    <w:rsid w:val="374C756F"/>
    <w:rsid w:val="3776777C"/>
    <w:rsid w:val="3876617B"/>
    <w:rsid w:val="391159AF"/>
    <w:rsid w:val="39220309"/>
    <w:rsid w:val="395E54BE"/>
    <w:rsid w:val="3A337CC0"/>
    <w:rsid w:val="3A6F6E31"/>
    <w:rsid w:val="3ABE3914"/>
    <w:rsid w:val="3AE25855"/>
    <w:rsid w:val="3B0E03F8"/>
    <w:rsid w:val="3B412D3B"/>
    <w:rsid w:val="3B5322AF"/>
    <w:rsid w:val="3B936B4F"/>
    <w:rsid w:val="3B995B8B"/>
    <w:rsid w:val="3BA242DA"/>
    <w:rsid w:val="3C663843"/>
    <w:rsid w:val="3C776471"/>
    <w:rsid w:val="3CEF42F7"/>
    <w:rsid w:val="3E481F89"/>
    <w:rsid w:val="3E5037E0"/>
    <w:rsid w:val="3EAE6D4B"/>
    <w:rsid w:val="3EEC0F0A"/>
    <w:rsid w:val="3F127C1C"/>
    <w:rsid w:val="3F795739"/>
    <w:rsid w:val="3FCD46B6"/>
    <w:rsid w:val="40031B9B"/>
    <w:rsid w:val="40533CF8"/>
    <w:rsid w:val="40975B28"/>
    <w:rsid w:val="40D479EE"/>
    <w:rsid w:val="40E83C7E"/>
    <w:rsid w:val="40EF5BB3"/>
    <w:rsid w:val="40F956A6"/>
    <w:rsid w:val="415E631A"/>
    <w:rsid w:val="419762CA"/>
    <w:rsid w:val="41B92D00"/>
    <w:rsid w:val="41C07F72"/>
    <w:rsid w:val="424028AF"/>
    <w:rsid w:val="425256AA"/>
    <w:rsid w:val="42613503"/>
    <w:rsid w:val="4264694B"/>
    <w:rsid w:val="42875D82"/>
    <w:rsid w:val="42B613F1"/>
    <w:rsid w:val="43093364"/>
    <w:rsid w:val="43CE0C84"/>
    <w:rsid w:val="43F81C45"/>
    <w:rsid w:val="447A6AFE"/>
    <w:rsid w:val="454D288E"/>
    <w:rsid w:val="459C4B36"/>
    <w:rsid w:val="46132D66"/>
    <w:rsid w:val="46265AA2"/>
    <w:rsid w:val="474D34A3"/>
    <w:rsid w:val="4788485A"/>
    <w:rsid w:val="47E632B8"/>
    <w:rsid w:val="47ED34F2"/>
    <w:rsid w:val="489A75CF"/>
    <w:rsid w:val="48E561A4"/>
    <w:rsid w:val="49DF00AD"/>
    <w:rsid w:val="4AD8632C"/>
    <w:rsid w:val="4B886552"/>
    <w:rsid w:val="4BB04D5C"/>
    <w:rsid w:val="4CC8493E"/>
    <w:rsid w:val="4D9F593C"/>
    <w:rsid w:val="4EF00D3E"/>
    <w:rsid w:val="4F05790C"/>
    <w:rsid w:val="4F2D4518"/>
    <w:rsid w:val="5117340D"/>
    <w:rsid w:val="51CC64BF"/>
    <w:rsid w:val="51F136DF"/>
    <w:rsid w:val="52036385"/>
    <w:rsid w:val="528079D5"/>
    <w:rsid w:val="53395DD6"/>
    <w:rsid w:val="546450D5"/>
    <w:rsid w:val="548051B1"/>
    <w:rsid w:val="54AA0D3A"/>
    <w:rsid w:val="54C062E0"/>
    <w:rsid w:val="54D06254"/>
    <w:rsid w:val="552334DC"/>
    <w:rsid w:val="55EE1F87"/>
    <w:rsid w:val="56894F80"/>
    <w:rsid w:val="56DC3D40"/>
    <w:rsid w:val="57200627"/>
    <w:rsid w:val="572D17AE"/>
    <w:rsid w:val="576F4C0A"/>
    <w:rsid w:val="578A30A4"/>
    <w:rsid w:val="57EE53E1"/>
    <w:rsid w:val="58AA4B31"/>
    <w:rsid w:val="58EC3745"/>
    <w:rsid w:val="5975743C"/>
    <w:rsid w:val="59EC3C67"/>
    <w:rsid w:val="5A572A27"/>
    <w:rsid w:val="5A5E141D"/>
    <w:rsid w:val="5A664A74"/>
    <w:rsid w:val="5AB26DDA"/>
    <w:rsid w:val="5ACC4A7B"/>
    <w:rsid w:val="5B351579"/>
    <w:rsid w:val="5BB22BCA"/>
    <w:rsid w:val="5C5E4003"/>
    <w:rsid w:val="5DB512CD"/>
    <w:rsid w:val="5DBF1967"/>
    <w:rsid w:val="5DEF0370"/>
    <w:rsid w:val="5E225DE5"/>
    <w:rsid w:val="5E524BE7"/>
    <w:rsid w:val="5F095452"/>
    <w:rsid w:val="5F28567D"/>
    <w:rsid w:val="61181C3B"/>
    <w:rsid w:val="61807AFC"/>
    <w:rsid w:val="621719D8"/>
    <w:rsid w:val="62613F3B"/>
    <w:rsid w:val="62EB1CA5"/>
    <w:rsid w:val="649444D6"/>
    <w:rsid w:val="65130325"/>
    <w:rsid w:val="651C3043"/>
    <w:rsid w:val="65717652"/>
    <w:rsid w:val="65CF7C23"/>
    <w:rsid w:val="66356F3C"/>
    <w:rsid w:val="669E00DE"/>
    <w:rsid w:val="66A243FB"/>
    <w:rsid w:val="66B477F6"/>
    <w:rsid w:val="66D86229"/>
    <w:rsid w:val="66F2031E"/>
    <w:rsid w:val="68064081"/>
    <w:rsid w:val="681856E2"/>
    <w:rsid w:val="68715612"/>
    <w:rsid w:val="68917229"/>
    <w:rsid w:val="68C77CB4"/>
    <w:rsid w:val="69166546"/>
    <w:rsid w:val="696E697F"/>
    <w:rsid w:val="69953B58"/>
    <w:rsid w:val="69AE4852"/>
    <w:rsid w:val="69C53AC8"/>
    <w:rsid w:val="6A2F2C05"/>
    <w:rsid w:val="6A4C4E07"/>
    <w:rsid w:val="6A582732"/>
    <w:rsid w:val="6A9C692A"/>
    <w:rsid w:val="6ACA7364"/>
    <w:rsid w:val="6AF56F70"/>
    <w:rsid w:val="6B256F14"/>
    <w:rsid w:val="6B290E99"/>
    <w:rsid w:val="6B475366"/>
    <w:rsid w:val="6B9B71D6"/>
    <w:rsid w:val="6C3826F9"/>
    <w:rsid w:val="6C86792C"/>
    <w:rsid w:val="6D1957D3"/>
    <w:rsid w:val="6DDA2B62"/>
    <w:rsid w:val="6E5B26F1"/>
    <w:rsid w:val="6E732408"/>
    <w:rsid w:val="6E9D1599"/>
    <w:rsid w:val="6F7246F2"/>
    <w:rsid w:val="70333E58"/>
    <w:rsid w:val="70FD0CB3"/>
    <w:rsid w:val="71665B90"/>
    <w:rsid w:val="71804EA4"/>
    <w:rsid w:val="720078A9"/>
    <w:rsid w:val="722F470F"/>
    <w:rsid w:val="7252677F"/>
    <w:rsid w:val="72707240"/>
    <w:rsid w:val="72A74C60"/>
    <w:rsid w:val="72AA45F9"/>
    <w:rsid w:val="730A658C"/>
    <w:rsid w:val="74467ADA"/>
    <w:rsid w:val="74AB5D75"/>
    <w:rsid w:val="75177FA5"/>
    <w:rsid w:val="77790089"/>
    <w:rsid w:val="77D45F4A"/>
    <w:rsid w:val="79A92E6E"/>
    <w:rsid w:val="7A4D5B40"/>
    <w:rsid w:val="7AAA73AE"/>
    <w:rsid w:val="7ACD5DCE"/>
    <w:rsid w:val="7B3D1D1C"/>
    <w:rsid w:val="7B5D6256"/>
    <w:rsid w:val="7BA75723"/>
    <w:rsid w:val="7BEA0A13"/>
    <w:rsid w:val="7C1007CE"/>
    <w:rsid w:val="7C787B59"/>
    <w:rsid w:val="7C822DCC"/>
    <w:rsid w:val="7CF14EA8"/>
    <w:rsid w:val="7D24527D"/>
    <w:rsid w:val="7D6E474B"/>
    <w:rsid w:val="7DA136FD"/>
    <w:rsid w:val="7DB3356F"/>
    <w:rsid w:val="7DFA5B72"/>
    <w:rsid w:val="7E95583C"/>
    <w:rsid w:val="7EBB45B4"/>
    <w:rsid w:val="7F673200"/>
    <w:rsid w:val="7FD91C23"/>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9" w:semiHidden="0" w:name="heading 2"/>
    <w:lsdException w:qFormat="1" w:unhideWhenUsed="0" w:uiPriority="99"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nhideWhenUsed="0" w:uiPriority="0" w:semiHidden="0" w:name="index 1"/>
    <w:lsdException w:qFormat="1" w:unhideWhenUsed="0" w:uiPriority="0" w:semiHidden="0" w:name="index 2"/>
    <w:lsdException w:qFormat="1" w:unhideWhenUsed="0" w:uiPriority="0" w:semiHidden="0" w:name="index 3"/>
    <w:lsdException w:qFormat="1" w:unhideWhenUsed="0" w:uiPriority="0" w:semiHidden="0" w:name="index 4"/>
    <w:lsdException w:qFormat="1" w:unhideWhenUsed="0" w:uiPriority="0" w:semiHidden="0" w:name="index 5"/>
    <w:lsdException w:qFormat="1" w:unhideWhenUsed="0" w:uiPriority="0" w:semiHidden="0" w:name="index 6"/>
    <w:lsdException w:qFormat="1" w:unhideWhenUsed="0" w:uiPriority="0" w:semiHidden="0" w:name="index 7"/>
    <w:lsdException w:qFormat="1" w:unhideWhenUsed="0" w:uiPriority="0" w:semiHidden="0" w:name="index 8"/>
    <w:lsdException w:qFormat="1" w:unhideWhenUsed="0" w:uiPriority="0" w:semiHidden="0" w:name="index 9"/>
    <w:lsdException w:qFormat="1" w:unhideWhenUsed="0" w:uiPriority="39" w:semiHidden="0" w:name="toc 1"/>
    <w:lsdException w:qFormat="1" w:unhideWhenUsed="0" w:uiPriority="39" w:semiHidden="0" w:name="toc 2"/>
    <w:lsdException w:qFormat="1" w:unhideWhenUsed="0" w:uiPriority="39" w:semiHidden="0" w:name="toc 3"/>
    <w:lsdException w:qFormat="1" w:unhideWhenUsed="0" w:uiPriority="39" w:semiHidden="0" w:name="toc 4"/>
    <w:lsdException w:qFormat="1" w:unhideWhenUsed="0" w:uiPriority="39" w:semiHidden="0" w:name="toc 5"/>
    <w:lsdException w:qFormat="1" w:unhideWhenUsed="0" w:uiPriority="39" w:semiHidden="0" w:name="toc 6"/>
    <w:lsdException w:qFormat="1" w:unhideWhenUsed="0" w:uiPriority="39" w:semiHidden="0" w:name="toc 7"/>
    <w:lsdException w:qFormat="1" w:unhideWhenUsed="0" w:uiPriority="39" w:semiHidden="0" w:name="toc 8"/>
    <w:lsdException w:qFormat="1" w:unhideWhenUsed="0"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iPriority="99" w:semiHidden="0" w:name="header"/>
    <w:lsdException w:qFormat="1" w:uiPriority="99" w:semiHidden="0" w:name="footer"/>
    <w:lsdException w:qFormat="1" w:unhideWhenUsed="0" w:uiPriority="0" w:semiHidden="0" w:name="index heading"/>
    <w:lsdException w:qFormat="1" w:unhideWhenUsed="0" w:uiPriority="0" w:semiHidden="0" w:name="caption"/>
    <w:lsdException w:qFormat="1" w:unhideWhenUsed="0" w:uiPriority="0" w:semiHidden="0" w:name="table of figures"/>
    <w:lsdException w:uiPriority="99" w:name="envelope address"/>
    <w:lsdException w:qFormat="1" w:uiPriority="0" w:semiHidden="0" w:name="envelope return"/>
    <w:lsdException w:qFormat="1" w:unhideWhenUsed="0" w:uiPriority="0" w:semiHidden="0" w:name="footnote reference"/>
    <w:lsdException w:qFormat="1" w:unhideWhenUsed="0" w:uiPriority="99" w:semiHidden="0" w:name="annotation reference"/>
    <w:lsdException w:qFormat="1" w:unhideWhenUsed="0" w:uiPriority="0" w:semiHidden="0" w:name="line number"/>
    <w:lsdException w:qFormat="1" w:unhideWhenUsed="0" w:uiPriority="0" w:semiHidden="0" w:name="page number"/>
    <w:lsdException w:qFormat="1" w:unhideWhenUsed="0" w:uiPriority="0" w:semiHidden="0" w:name="endnote reference"/>
    <w:lsdException w:qFormat="1" w:unhideWhenUsed="0" w:uiPriority="99" w:semiHidden="0" w:name="endnote text"/>
    <w:lsdException w:qFormat="1" w:unhideWhenUsed="0" w:uiPriority="0" w:semiHidden="0" w:name="table of authorities"/>
    <w:lsdException w:uiPriority="99" w:name="macro"/>
    <w:lsdException w:qFormat="1" w:unhideWhenUsed="0" w:uiPriority="0" w:semiHidden="0" w:name="toa heading"/>
    <w:lsdException w:qFormat="1" w:unhideWhenUsed="0" w:uiPriority="0" w:semiHidden="0" w:name="List"/>
    <w:lsdException w:qFormat="1" w:unhideWhenUsed="0" w:uiPriority="0" w:semiHidden="0" w:name="List Bullet"/>
    <w:lsdException w:qFormat="1" w:uiPriority="0" w:semiHidden="0" w:name="List Number"/>
    <w:lsdException w:qFormat="1" w:unhideWhenUsed="0" w:uiPriority="0" w:semiHidden="0" w:name="List 2"/>
    <w:lsdException w:qFormat="1" w:unhideWhenUsed="0" w:uiPriority="0" w:semiHidden="0" w:name="List 3"/>
    <w:lsdException w:qFormat="1" w:unhideWhenUsed="0" w:uiPriority="0" w:semiHidden="0" w:name="List 4"/>
    <w:lsdException w:qFormat="1" w:unhideWhenUsed="0" w:uiPriority="0" w:semiHidden="0" w:name="List 5"/>
    <w:lsdException w:qFormat="1" w:unhideWhenUsed="0" w:uiPriority="0" w:semiHidden="0" w:name="List Bullet 2"/>
    <w:lsdException w:qFormat="1" w:unhideWhenUsed="0" w:uiPriority="0" w:semiHidden="0" w:name="List Bullet 3"/>
    <w:lsdException w:qFormat="1" w:unhideWhenUsed="0" w:uiPriority="0" w:semiHidden="0" w:name="List Bullet 4"/>
    <w:lsdException w:qFormat="1" w:unhideWhenUsed="0" w:uiPriority="0" w:semiHidden="0" w:name="List Bullet 5"/>
    <w:lsdException w:qFormat="1" w:unhideWhenUsed="0" w:uiPriority="0" w:semiHidden="0" w:name="List Number 2"/>
    <w:lsdException w:qFormat="1" w:unhideWhenUsed="0" w:uiPriority="0" w:semiHidden="0" w:name="List Number 3"/>
    <w:lsdException w:qFormat="1" w:unhideWhenUsed="0" w:uiPriority="0" w:semiHidden="0" w:name="List Number 4"/>
    <w:lsdException w:uiPriority="99" w:name="List Number 5"/>
    <w:lsdException w:qFormat="1" w:unhideWhenUsed="0" w:uiPriority="0" w:semiHidden="0" w:name="Title"/>
    <w:lsdException w:qFormat="1" w:uiPriority="99" w:semiHidden="0" w:name="Closing"/>
    <w:lsdException w:qFormat="1" w:unhideWhenUsed="0" w:uiPriority="0" w:semiHidden="0"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99" w:semiHidden="0" w:name="List Continue"/>
    <w:lsdException w:qFormat="1" w:unhideWhenUsed="0" w:uiPriority="0" w:semiHidden="0" w:name="List Continue 2"/>
    <w:lsdException w:qFormat="1" w:unhideWhenUsed="0" w:uiPriority="0" w:semiHidden="0" w:name="List Continue 3"/>
    <w:lsdException w:uiPriority="99" w:name="List Continue 4"/>
    <w:lsdException w:qFormat="1" w:unhideWhenUsed="0" w:uiPriority="0" w:semiHidden="0" w:name="List Continue 5"/>
    <w:lsdException w:qFormat="1" w:unhideWhenUsed="0" w:uiPriority="0" w:semiHidden="0" w:name="Message Header"/>
    <w:lsdException w:qFormat="1" w:unhideWhenUsed="0" w:uiPriority="0" w:semiHidden="0" w:name="Subtitle"/>
    <w:lsdException w:qFormat="1" w:uiPriority="99" w:semiHidden="0"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99" w:semiHidden="0" w:name="Hyperlink"/>
    <w:lsdException w:qFormat="1" w:unhideWhenUsed="0" w:uiPriority="99" w:semiHidden="0" w:name="FollowedHyperlink"/>
    <w:lsdException w:qFormat="1" w:unhideWhenUsed="0" w:uiPriority="0" w:semiHidden="0" w:name="Strong"/>
    <w:lsdException w:qFormat="1" w:unhideWhenUsed="0" w:uiPriority="0" w:semiHidden="0" w:name="Emphasis"/>
    <w:lsdException w:qFormat="1" w:unhideWhenUsed="0" w:uiPriority="99" w:semiHidden="0" w:name="Document Map"/>
    <w:lsdException w:qFormat="1" w:unhideWhenUsed="0" w:uiPriority="0" w:semiHidden="0" w:name="Plain Text"/>
    <w:lsdException w:uiPriority="99" w:name="E-mail Signature"/>
    <w:lsdException w:qFormat="1" w:unhideWhenUsed="0" w:uiPriority="99" w:semiHidden="0" w:name="Normal (Web)"/>
    <w:lsdException w:qFormat="1" w:unhideWhenUsed="0" w:uiPriority="0" w:semiHidden="0" w:name="HTML Acronym"/>
    <w:lsdException w:qFormat="1" w:unhideWhenUsed="0" w:uiPriority="0" w:semiHidden="0" w:name="HTML Address"/>
    <w:lsdException w:qFormat="1" w:unhideWhenUsed="0" w:uiPriority="0" w:semiHidden="0" w:name="HTML Cite"/>
    <w:lsdException w:qFormat="1" w:unhideWhenUsed="0" w:uiPriority="0" w:semiHidden="0" w:name="HTML Code"/>
    <w:lsdException w:qFormat="1" w:unhideWhenUsed="0" w:uiPriority="0" w:semiHidden="0" w:name="HTML Definition"/>
    <w:lsdException w:qFormat="1" w:unhideWhenUsed="0" w:uiPriority="0" w:semiHidden="0" w:name="HTML Keyboard"/>
    <w:lsdException w:qFormat="1" w:unhideWhenUsed="0" w:uiPriority="0" w:semiHidden="0" w:name="HTML Preformatted"/>
    <w:lsdException w:qFormat="1" w:unhideWhenUsed="0" w:uiPriority="0" w:semiHidden="0" w:name="HTML Sample"/>
    <w:lsdException w:qFormat="1" w:unhideWhenUsed="0" w:uiPriority="0" w:semiHidden="0" w:name="HTML Typewriter"/>
    <w:lsdException w:qFormat="1" w:unhideWhenUsed="0" w:uiPriority="0" w:semiHidden="0" w:name="HTML Variable"/>
    <w:lsdException w:qFormat="1" w:uiPriority="99" w:name="Normal Table"/>
    <w:lsdException w:qFormat="1" w:unhideWhenUsed="0" w:uiPriority="99"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99" w:semiHidden="0" w:name="Balloon Text"/>
    <w:lsdException w:qFormat="1" w:unhideWhenUsed="0" w:uiPriority="0" w:semiHidden="0" w:name="Table Grid"/>
    <w:lsdException w:uiPriority="99" w:name="Table Theme"/>
    <w:lsdException w:qFormat="1" w:unhideWhenUsed="0" w:uiPriority="0" w:semiHidden="0" w:name="Placeholder Text"/>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qFormat="1" w:unhideWhenUsed="0" w:uiPriority="0" w:semiHidden="0" w:name="Quote"/>
    <w:lsdException w:qFormat="1" w:unhideWhenUsed="0" w:uiPriority="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02"/>
    <w:qFormat/>
    <w:uiPriority w:val="9"/>
    <w:pPr>
      <w:keepNext/>
      <w:keepLines/>
      <w:spacing w:before="340" w:after="330" w:line="576" w:lineRule="auto"/>
      <w:outlineLvl w:val="0"/>
    </w:pPr>
    <w:rPr>
      <w:rFonts w:ascii="Times New Roman" w:hAnsi="Times New Roman"/>
      <w:b/>
      <w:bCs/>
      <w:kern w:val="44"/>
      <w:sz w:val="44"/>
      <w:szCs w:val="44"/>
    </w:rPr>
  </w:style>
  <w:style w:type="paragraph" w:styleId="3">
    <w:name w:val="heading 2"/>
    <w:basedOn w:val="1"/>
    <w:next w:val="1"/>
    <w:link w:val="103"/>
    <w:qFormat/>
    <w:uiPriority w:val="99"/>
    <w:pPr>
      <w:keepNext/>
      <w:keepLines/>
      <w:spacing w:before="260" w:after="260" w:line="415" w:lineRule="auto"/>
      <w:outlineLvl w:val="1"/>
    </w:pPr>
    <w:rPr>
      <w:rFonts w:ascii="Cambria" w:hAnsi="Cambria"/>
      <w:b/>
      <w:bCs/>
      <w:sz w:val="32"/>
      <w:szCs w:val="32"/>
    </w:rPr>
  </w:style>
  <w:style w:type="paragraph" w:styleId="4">
    <w:name w:val="heading 3"/>
    <w:basedOn w:val="1"/>
    <w:next w:val="1"/>
    <w:link w:val="104"/>
    <w:qFormat/>
    <w:uiPriority w:val="99"/>
    <w:pPr>
      <w:keepNext/>
      <w:keepLines/>
      <w:spacing w:before="260" w:after="260" w:line="415" w:lineRule="auto"/>
      <w:outlineLvl w:val="2"/>
    </w:pPr>
    <w:rPr>
      <w:b/>
      <w:bCs/>
      <w:sz w:val="32"/>
      <w:szCs w:val="32"/>
    </w:rPr>
  </w:style>
  <w:style w:type="paragraph" w:styleId="5">
    <w:name w:val="heading 4"/>
    <w:basedOn w:val="1"/>
    <w:next w:val="1"/>
    <w:link w:val="105"/>
    <w:qFormat/>
    <w:uiPriority w:val="0"/>
    <w:pPr>
      <w:keepNext/>
      <w:keepLines/>
      <w:spacing w:before="280" w:after="290" w:line="374" w:lineRule="auto"/>
      <w:outlineLvl w:val="3"/>
    </w:pPr>
    <w:rPr>
      <w:rFonts w:ascii="Cambria" w:hAnsi="Cambria"/>
      <w:b/>
      <w:bCs/>
      <w:sz w:val="28"/>
      <w:szCs w:val="28"/>
    </w:rPr>
  </w:style>
  <w:style w:type="paragraph" w:styleId="6">
    <w:name w:val="heading 5"/>
    <w:basedOn w:val="1"/>
    <w:next w:val="1"/>
    <w:link w:val="106"/>
    <w:qFormat/>
    <w:uiPriority w:val="0"/>
    <w:pPr>
      <w:keepNext/>
      <w:keepLines/>
      <w:spacing w:before="280" w:after="290" w:line="374" w:lineRule="auto"/>
      <w:outlineLvl w:val="4"/>
    </w:pPr>
    <w:rPr>
      <w:rFonts w:ascii="Times New Roman" w:hAnsi="Times New Roman"/>
      <w:b/>
      <w:bCs/>
      <w:sz w:val="28"/>
      <w:szCs w:val="28"/>
    </w:rPr>
  </w:style>
  <w:style w:type="paragraph" w:styleId="7">
    <w:name w:val="heading 6"/>
    <w:basedOn w:val="1"/>
    <w:next w:val="1"/>
    <w:link w:val="107"/>
    <w:qFormat/>
    <w:uiPriority w:val="0"/>
    <w:pPr>
      <w:keepNext/>
      <w:keepLines/>
      <w:spacing w:before="240" w:after="64" w:line="317" w:lineRule="auto"/>
      <w:outlineLvl w:val="5"/>
    </w:pPr>
    <w:rPr>
      <w:rFonts w:ascii="Cambria" w:hAnsi="Cambria"/>
      <w:b/>
      <w:bCs/>
      <w:sz w:val="24"/>
      <w:szCs w:val="24"/>
    </w:rPr>
  </w:style>
  <w:style w:type="paragraph" w:styleId="8">
    <w:name w:val="heading 7"/>
    <w:basedOn w:val="1"/>
    <w:next w:val="1"/>
    <w:link w:val="108"/>
    <w:qFormat/>
    <w:uiPriority w:val="0"/>
    <w:pPr>
      <w:keepNext/>
      <w:keepLines/>
      <w:spacing w:before="240" w:after="64" w:line="317" w:lineRule="auto"/>
      <w:outlineLvl w:val="6"/>
    </w:pPr>
    <w:rPr>
      <w:b/>
      <w:bCs/>
      <w:sz w:val="24"/>
      <w:szCs w:val="24"/>
    </w:rPr>
  </w:style>
  <w:style w:type="paragraph" w:styleId="9">
    <w:name w:val="heading 8"/>
    <w:basedOn w:val="1"/>
    <w:next w:val="1"/>
    <w:link w:val="109"/>
    <w:qFormat/>
    <w:uiPriority w:val="0"/>
    <w:pPr>
      <w:keepNext/>
      <w:keepLines/>
      <w:spacing w:before="240" w:after="64" w:line="317" w:lineRule="auto"/>
      <w:outlineLvl w:val="7"/>
    </w:pPr>
    <w:rPr>
      <w:rFonts w:ascii="Cambria" w:hAnsi="Cambria"/>
      <w:sz w:val="24"/>
      <w:szCs w:val="24"/>
    </w:rPr>
  </w:style>
  <w:style w:type="paragraph" w:styleId="10">
    <w:name w:val="heading 9"/>
    <w:basedOn w:val="1"/>
    <w:next w:val="1"/>
    <w:link w:val="110"/>
    <w:qFormat/>
    <w:uiPriority w:val="0"/>
    <w:pPr>
      <w:keepNext/>
      <w:keepLines/>
      <w:spacing w:before="240" w:after="64" w:line="317" w:lineRule="auto"/>
      <w:outlineLvl w:val="8"/>
    </w:pPr>
    <w:rPr>
      <w:rFonts w:ascii="Cambria" w:hAnsi="Cambria"/>
      <w:szCs w:val="21"/>
    </w:rPr>
  </w:style>
  <w:style w:type="character" w:default="1" w:styleId="84">
    <w:name w:val="Default Paragraph Font"/>
    <w:semiHidden/>
    <w:unhideWhenUsed/>
    <w:qFormat/>
    <w:uiPriority w:val="1"/>
  </w:style>
  <w:style w:type="table" w:default="1" w:styleId="82">
    <w:name w:val="Normal Table"/>
    <w:semiHidden/>
    <w:unhideWhenUsed/>
    <w:qFormat/>
    <w:uiPriority w:val="99"/>
    <w:tblPr>
      <w:tblCellMar>
        <w:top w:w="0" w:type="dxa"/>
        <w:left w:w="108" w:type="dxa"/>
        <w:bottom w:w="0" w:type="dxa"/>
        <w:right w:w="108" w:type="dxa"/>
      </w:tblCellMar>
    </w:tblPr>
  </w:style>
  <w:style w:type="paragraph" w:styleId="11">
    <w:name w:val="List 3"/>
    <w:basedOn w:val="1"/>
    <w:qFormat/>
    <w:uiPriority w:val="0"/>
    <w:pPr>
      <w:ind w:left="100" w:leftChars="400" w:hanging="200" w:hangingChars="200"/>
    </w:pPr>
    <w:rPr>
      <w:rFonts w:ascii="Times New Roman" w:hAnsi="Times New Roman"/>
      <w:szCs w:val="24"/>
    </w:rPr>
  </w:style>
  <w:style w:type="paragraph" w:styleId="12">
    <w:name w:val="toc 7"/>
    <w:basedOn w:val="1"/>
    <w:next w:val="1"/>
    <w:qFormat/>
    <w:uiPriority w:val="39"/>
    <w:pPr>
      <w:ind w:left="2520" w:leftChars="1200"/>
    </w:pPr>
  </w:style>
  <w:style w:type="paragraph" w:styleId="13">
    <w:name w:val="List Number 2"/>
    <w:basedOn w:val="1"/>
    <w:qFormat/>
    <w:uiPriority w:val="0"/>
    <w:pPr>
      <w:tabs>
        <w:tab w:val="left" w:pos="360"/>
        <w:tab w:val="left" w:pos="1200"/>
      </w:tabs>
      <w:jc w:val="left"/>
    </w:pPr>
    <w:rPr>
      <w:rFonts w:ascii="Times New Roman" w:hAnsi="Times New Roman" w:cs="Arial"/>
      <w:color w:val="000000"/>
      <w:sz w:val="28"/>
      <w:szCs w:val="20"/>
    </w:rPr>
  </w:style>
  <w:style w:type="paragraph" w:styleId="14">
    <w:name w:val="table of authorities"/>
    <w:basedOn w:val="1"/>
    <w:next w:val="1"/>
    <w:qFormat/>
    <w:uiPriority w:val="0"/>
    <w:pPr>
      <w:ind w:left="420" w:leftChars="200"/>
    </w:pPr>
    <w:rPr>
      <w:rFonts w:ascii="Times New Roman" w:hAnsi="Times New Roman"/>
      <w:color w:val="000000"/>
      <w:sz w:val="24"/>
      <w:szCs w:val="24"/>
    </w:rPr>
  </w:style>
  <w:style w:type="paragraph" w:styleId="15">
    <w:name w:val="List Bullet 4"/>
    <w:basedOn w:val="1"/>
    <w:qFormat/>
    <w:uiPriority w:val="0"/>
    <w:pPr>
      <w:widowControl/>
      <w:tabs>
        <w:tab w:val="left" w:pos="900"/>
        <w:tab w:val="left" w:pos="1620"/>
      </w:tabs>
      <w:spacing w:after="200" w:line="252" w:lineRule="auto"/>
      <w:ind w:left="900" w:hanging="360"/>
      <w:jc w:val="left"/>
    </w:pPr>
    <w:rPr>
      <w:rFonts w:ascii="Cambria" w:hAnsi="Cambria" w:cs="Cambria"/>
      <w:kern w:val="0"/>
      <w:sz w:val="22"/>
      <w:lang w:eastAsia="en-US"/>
    </w:rPr>
  </w:style>
  <w:style w:type="paragraph" w:styleId="16">
    <w:name w:val="index 8"/>
    <w:basedOn w:val="1"/>
    <w:next w:val="1"/>
    <w:qFormat/>
    <w:uiPriority w:val="0"/>
    <w:pPr>
      <w:spacing w:line="440" w:lineRule="exact"/>
      <w:ind w:left="1400" w:leftChars="1400" w:firstLine="300" w:firstLineChars="300"/>
      <w:jc w:val="left"/>
    </w:pPr>
    <w:rPr>
      <w:rFonts w:ascii="华文细黑" w:hAnsi="华文细黑" w:cs="Arial"/>
      <w:color w:val="000000"/>
      <w:kern w:val="0"/>
      <w:sz w:val="24"/>
      <w:szCs w:val="21"/>
    </w:rPr>
  </w:style>
  <w:style w:type="paragraph" w:styleId="17">
    <w:name w:val="List Number"/>
    <w:basedOn w:val="1"/>
    <w:unhideWhenUsed/>
    <w:qFormat/>
    <w:uiPriority w:val="0"/>
    <w:pPr>
      <w:widowControl/>
      <w:tabs>
        <w:tab w:val="left" w:pos="-735"/>
      </w:tabs>
      <w:ind w:left="-735" w:firstLine="567"/>
      <w:contextualSpacing/>
      <w:jc w:val="left"/>
    </w:pPr>
    <w:rPr>
      <w:kern w:val="0"/>
      <w:sz w:val="24"/>
      <w:szCs w:val="24"/>
    </w:rPr>
  </w:style>
  <w:style w:type="paragraph" w:styleId="18">
    <w:name w:val="Normal Indent"/>
    <w:basedOn w:val="1"/>
    <w:link w:val="111"/>
    <w:qFormat/>
    <w:uiPriority w:val="0"/>
    <w:pPr>
      <w:adjustRightInd w:val="0"/>
      <w:spacing w:line="360" w:lineRule="atLeast"/>
      <w:ind w:firstLine="482"/>
      <w:textAlignment w:val="baseline"/>
    </w:pPr>
    <w:rPr>
      <w:rFonts w:ascii="Times New Roman" w:hAnsi="Times New Roman"/>
      <w:kern w:val="0"/>
      <w:sz w:val="24"/>
      <w:szCs w:val="20"/>
    </w:rPr>
  </w:style>
  <w:style w:type="paragraph" w:styleId="19">
    <w:name w:val="caption"/>
    <w:basedOn w:val="1"/>
    <w:next w:val="1"/>
    <w:link w:val="2036"/>
    <w:qFormat/>
    <w:uiPriority w:val="0"/>
    <w:rPr>
      <w:rFonts w:ascii="Cambria" w:hAnsi="Cambria" w:eastAsia="黑体"/>
      <w:sz w:val="20"/>
      <w:szCs w:val="20"/>
    </w:rPr>
  </w:style>
  <w:style w:type="paragraph" w:styleId="20">
    <w:name w:val="index 5"/>
    <w:basedOn w:val="1"/>
    <w:next w:val="1"/>
    <w:qFormat/>
    <w:uiPriority w:val="0"/>
    <w:pPr>
      <w:autoSpaceDE w:val="0"/>
      <w:autoSpaceDN w:val="0"/>
      <w:adjustRightInd w:val="0"/>
      <w:spacing w:line="256" w:lineRule="atLeast"/>
      <w:ind w:left="1915"/>
      <w:jc w:val="left"/>
    </w:pPr>
    <w:rPr>
      <w:rFonts w:ascii="MingLiUfalt" w:hAnsi="Times New Roman" w:eastAsia="MingLiUfalt" w:cs="Cambria"/>
      <w:kern w:val="0"/>
      <w:sz w:val="24"/>
      <w:szCs w:val="20"/>
      <w:lang w:eastAsia="zh-TW"/>
    </w:rPr>
  </w:style>
  <w:style w:type="paragraph" w:styleId="21">
    <w:name w:val="List Bullet"/>
    <w:basedOn w:val="1"/>
    <w:qFormat/>
    <w:uiPriority w:val="0"/>
    <w:pPr>
      <w:tabs>
        <w:tab w:val="left" w:pos="420"/>
      </w:tabs>
      <w:ind w:left="420" w:hanging="420"/>
    </w:pPr>
    <w:rPr>
      <w:rFonts w:ascii="Times New Roman" w:hAnsi="Times New Roman"/>
      <w:szCs w:val="20"/>
    </w:rPr>
  </w:style>
  <w:style w:type="paragraph" w:styleId="22">
    <w:name w:val="Document Map"/>
    <w:basedOn w:val="1"/>
    <w:link w:val="112"/>
    <w:qFormat/>
    <w:uiPriority w:val="99"/>
    <w:pPr>
      <w:shd w:val="clear" w:color="auto" w:fill="000080"/>
    </w:pPr>
    <w:rPr>
      <w:kern w:val="0"/>
      <w:sz w:val="24"/>
      <w:szCs w:val="20"/>
      <w:shd w:val="clear" w:color="auto" w:fill="000080"/>
    </w:rPr>
  </w:style>
  <w:style w:type="paragraph" w:styleId="23">
    <w:name w:val="toa heading"/>
    <w:basedOn w:val="1"/>
    <w:next w:val="1"/>
    <w:qFormat/>
    <w:uiPriority w:val="0"/>
    <w:pPr>
      <w:spacing w:before="120"/>
    </w:pPr>
    <w:rPr>
      <w:rFonts w:ascii="Arial" w:hAnsi="Arial" w:cs="Arial"/>
      <w:sz w:val="24"/>
      <w:szCs w:val="24"/>
    </w:rPr>
  </w:style>
  <w:style w:type="paragraph" w:styleId="24">
    <w:name w:val="annotation text"/>
    <w:basedOn w:val="1"/>
    <w:link w:val="113"/>
    <w:qFormat/>
    <w:uiPriority w:val="0"/>
    <w:pPr>
      <w:jc w:val="left"/>
    </w:pPr>
    <w:rPr>
      <w:kern w:val="0"/>
      <w:sz w:val="20"/>
      <w:szCs w:val="20"/>
    </w:rPr>
  </w:style>
  <w:style w:type="paragraph" w:styleId="25">
    <w:name w:val="index 6"/>
    <w:basedOn w:val="1"/>
    <w:next w:val="1"/>
    <w:qFormat/>
    <w:uiPriority w:val="0"/>
    <w:pPr>
      <w:autoSpaceDE w:val="0"/>
      <w:autoSpaceDN w:val="0"/>
      <w:adjustRightInd w:val="0"/>
      <w:spacing w:line="256" w:lineRule="atLeast"/>
      <w:ind w:left="2405"/>
      <w:jc w:val="left"/>
    </w:pPr>
    <w:rPr>
      <w:rFonts w:ascii="MingLiUfalt" w:hAnsi="Times New Roman" w:eastAsia="MingLiUfalt" w:cs="Cambria"/>
      <w:kern w:val="0"/>
      <w:sz w:val="24"/>
      <w:szCs w:val="20"/>
      <w:lang w:eastAsia="zh-TW"/>
    </w:rPr>
  </w:style>
  <w:style w:type="paragraph" w:styleId="26">
    <w:name w:val="Salutation"/>
    <w:basedOn w:val="1"/>
    <w:next w:val="1"/>
    <w:link w:val="114"/>
    <w:unhideWhenUsed/>
    <w:qFormat/>
    <w:uiPriority w:val="99"/>
    <w:rPr>
      <w:rFonts w:ascii="仿宋_GB2312" w:eastAsia="仿宋_GB2312"/>
      <w:sz w:val="24"/>
      <w:szCs w:val="24"/>
    </w:rPr>
  </w:style>
  <w:style w:type="paragraph" w:styleId="27">
    <w:name w:val="Body Text 3"/>
    <w:basedOn w:val="1"/>
    <w:link w:val="115"/>
    <w:qFormat/>
    <w:uiPriority w:val="0"/>
    <w:pPr>
      <w:widowControl/>
      <w:spacing w:after="120"/>
      <w:jc w:val="left"/>
    </w:pPr>
    <w:rPr>
      <w:rFonts w:ascii="Times New Roman" w:hAnsi="Times New Roman"/>
      <w:kern w:val="0"/>
      <w:sz w:val="16"/>
      <w:szCs w:val="16"/>
    </w:rPr>
  </w:style>
  <w:style w:type="paragraph" w:styleId="28">
    <w:name w:val="Closing"/>
    <w:basedOn w:val="1"/>
    <w:link w:val="116"/>
    <w:unhideWhenUsed/>
    <w:qFormat/>
    <w:uiPriority w:val="99"/>
    <w:pPr>
      <w:ind w:left="100" w:leftChars="2100"/>
    </w:pPr>
    <w:rPr>
      <w:rFonts w:ascii="仿宋_GB2312" w:eastAsia="仿宋_GB2312"/>
      <w:sz w:val="24"/>
      <w:szCs w:val="24"/>
    </w:rPr>
  </w:style>
  <w:style w:type="paragraph" w:styleId="29">
    <w:name w:val="List Bullet 3"/>
    <w:basedOn w:val="1"/>
    <w:qFormat/>
    <w:uiPriority w:val="0"/>
    <w:pPr>
      <w:widowControl/>
      <w:tabs>
        <w:tab w:val="left" w:pos="360"/>
        <w:tab w:val="left" w:pos="1200"/>
      </w:tabs>
      <w:spacing w:after="200" w:line="252" w:lineRule="auto"/>
      <w:ind w:left="360" w:hanging="360"/>
      <w:jc w:val="left"/>
    </w:pPr>
    <w:rPr>
      <w:rFonts w:ascii="Cambria" w:hAnsi="Cambria" w:cs="Cambria"/>
      <w:kern w:val="0"/>
      <w:sz w:val="22"/>
      <w:lang w:eastAsia="en-US"/>
    </w:rPr>
  </w:style>
  <w:style w:type="paragraph" w:styleId="30">
    <w:name w:val="Body Text"/>
    <w:basedOn w:val="1"/>
    <w:next w:val="1"/>
    <w:link w:val="117"/>
    <w:qFormat/>
    <w:uiPriority w:val="0"/>
    <w:pPr>
      <w:adjustRightInd w:val="0"/>
      <w:spacing w:after="60" w:line="360" w:lineRule="atLeast"/>
      <w:ind w:left="72" w:leftChars="30" w:right="30" w:rightChars="30"/>
      <w:jc w:val="center"/>
      <w:textAlignment w:val="baseline"/>
    </w:pPr>
    <w:rPr>
      <w:kern w:val="0"/>
      <w:sz w:val="20"/>
      <w:szCs w:val="20"/>
    </w:rPr>
  </w:style>
  <w:style w:type="paragraph" w:styleId="31">
    <w:name w:val="Body Text Indent"/>
    <w:basedOn w:val="1"/>
    <w:link w:val="118"/>
    <w:qFormat/>
    <w:uiPriority w:val="0"/>
    <w:pPr>
      <w:ind w:left="420"/>
    </w:pPr>
    <w:rPr>
      <w:rFonts w:ascii="Times New Roman" w:hAnsi="Times New Roman" w:eastAsia="长城仿宋"/>
      <w:sz w:val="32"/>
      <w:szCs w:val="20"/>
    </w:rPr>
  </w:style>
  <w:style w:type="paragraph" w:styleId="32">
    <w:name w:val="List Number 3"/>
    <w:basedOn w:val="1"/>
    <w:qFormat/>
    <w:uiPriority w:val="0"/>
    <w:pPr>
      <w:tabs>
        <w:tab w:val="left" w:pos="360"/>
        <w:tab w:val="left" w:pos="1200"/>
      </w:tabs>
      <w:ind w:left="360" w:hanging="360"/>
    </w:pPr>
    <w:rPr>
      <w:rFonts w:ascii="Times New Roman" w:hAnsi="Times New Roman" w:eastAsia="楷体_GB2312"/>
      <w:szCs w:val="20"/>
    </w:rPr>
  </w:style>
  <w:style w:type="paragraph" w:styleId="33">
    <w:name w:val="List 2"/>
    <w:basedOn w:val="1"/>
    <w:qFormat/>
    <w:uiPriority w:val="0"/>
    <w:pPr>
      <w:ind w:left="100" w:leftChars="200" w:hanging="200" w:hangingChars="200"/>
    </w:pPr>
    <w:rPr>
      <w:rFonts w:ascii="Times New Roman" w:hAnsi="Times New Roman"/>
      <w:szCs w:val="24"/>
    </w:rPr>
  </w:style>
  <w:style w:type="paragraph" w:styleId="34">
    <w:name w:val="List Continue"/>
    <w:basedOn w:val="1"/>
    <w:qFormat/>
    <w:uiPriority w:val="99"/>
    <w:pPr>
      <w:spacing w:after="120"/>
      <w:ind w:left="420" w:leftChars="200"/>
    </w:pPr>
    <w:rPr>
      <w:rFonts w:ascii="Times New Roman" w:hAnsi="Times New Roman"/>
      <w:szCs w:val="24"/>
    </w:rPr>
  </w:style>
  <w:style w:type="paragraph" w:styleId="35">
    <w:name w:val="Block Text"/>
    <w:basedOn w:val="1"/>
    <w:qFormat/>
    <w:uiPriority w:val="0"/>
    <w:pPr>
      <w:widowControl/>
      <w:spacing w:after="120"/>
      <w:ind w:left="1440" w:right="1440"/>
      <w:jc w:val="left"/>
    </w:pPr>
    <w:rPr>
      <w:rFonts w:ascii="Times New Roman" w:hAnsi="Times New Roman"/>
      <w:kern w:val="0"/>
      <w:sz w:val="20"/>
      <w:szCs w:val="20"/>
    </w:rPr>
  </w:style>
  <w:style w:type="paragraph" w:styleId="36">
    <w:name w:val="List Bullet 2"/>
    <w:basedOn w:val="1"/>
    <w:qFormat/>
    <w:uiPriority w:val="0"/>
    <w:pPr>
      <w:widowControl/>
      <w:tabs>
        <w:tab w:val="left" w:pos="780"/>
        <w:tab w:val="left" w:pos="851"/>
      </w:tabs>
      <w:spacing w:after="200" w:line="252" w:lineRule="auto"/>
      <w:ind w:left="851" w:hanging="851"/>
      <w:jc w:val="left"/>
    </w:pPr>
    <w:rPr>
      <w:rFonts w:ascii="Cambria" w:hAnsi="Cambria" w:cs="Cambria"/>
      <w:kern w:val="0"/>
      <w:sz w:val="22"/>
      <w:lang w:eastAsia="en-US"/>
    </w:rPr>
  </w:style>
  <w:style w:type="paragraph" w:styleId="37">
    <w:name w:val="HTML Address"/>
    <w:basedOn w:val="1"/>
    <w:link w:val="119"/>
    <w:qFormat/>
    <w:uiPriority w:val="0"/>
    <w:rPr>
      <w:rFonts w:ascii="Times New Roman" w:hAnsi="Times New Roman"/>
      <w:i/>
      <w:iCs/>
      <w:kern w:val="0"/>
      <w:sz w:val="20"/>
      <w:szCs w:val="24"/>
      <w:lang w:val="zh-CN"/>
    </w:rPr>
  </w:style>
  <w:style w:type="paragraph" w:styleId="38">
    <w:name w:val="index 4"/>
    <w:basedOn w:val="1"/>
    <w:next w:val="1"/>
    <w:qFormat/>
    <w:uiPriority w:val="0"/>
    <w:pPr>
      <w:ind w:left="600" w:leftChars="600"/>
    </w:pPr>
    <w:rPr>
      <w:rFonts w:ascii="Times New Roman" w:hAnsi="Times New Roman"/>
      <w:szCs w:val="24"/>
    </w:rPr>
  </w:style>
  <w:style w:type="paragraph" w:styleId="39">
    <w:name w:val="toc 5"/>
    <w:basedOn w:val="1"/>
    <w:next w:val="1"/>
    <w:qFormat/>
    <w:uiPriority w:val="39"/>
    <w:pPr>
      <w:tabs>
        <w:tab w:val="right" w:leader="dot" w:pos="8296"/>
      </w:tabs>
      <w:ind w:left="1050" w:leftChars="500"/>
    </w:pPr>
  </w:style>
  <w:style w:type="paragraph" w:styleId="40">
    <w:name w:val="toc 3"/>
    <w:basedOn w:val="1"/>
    <w:next w:val="1"/>
    <w:qFormat/>
    <w:uiPriority w:val="39"/>
    <w:pPr>
      <w:ind w:left="840" w:leftChars="400"/>
    </w:pPr>
  </w:style>
  <w:style w:type="paragraph" w:styleId="41">
    <w:name w:val="Plain Text"/>
    <w:basedOn w:val="1"/>
    <w:link w:val="120"/>
    <w:qFormat/>
    <w:uiPriority w:val="0"/>
    <w:rPr>
      <w:rFonts w:ascii="宋体" w:hAnsi="Courier New"/>
      <w:szCs w:val="20"/>
    </w:rPr>
  </w:style>
  <w:style w:type="paragraph" w:styleId="42">
    <w:name w:val="List Bullet 5"/>
    <w:basedOn w:val="1"/>
    <w:qFormat/>
    <w:uiPriority w:val="0"/>
    <w:pPr>
      <w:widowControl/>
      <w:tabs>
        <w:tab w:val="left" w:pos="420"/>
        <w:tab w:val="left" w:pos="2040"/>
      </w:tabs>
      <w:spacing w:after="200" w:line="252" w:lineRule="auto"/>
      <w:ind w:left="420" w:hanging="420"/>
      <w:jc w:val="left"/>
    </w:pPr>
    <w:rPr>
      <w:rFonts w:ascii="Cambria" w:hAnsi="Cambria" w:cs="Cambria"/>
      <w:kern w:val="0"/>
      <w:sz w:val="22"/>
      <w:lang w:eastAsia="en-US"/>
    </w:rPr>
  </w:style>
  <w:style w:type="paragraph" w:styleId="43">
    <w:name w:val="List Number 4"/>
    <w:basedOn w:val="1"/>
    <w:qFormat/>
    <w:uiPriority w:val="0"/>
    <w:pPr>
      <w:widowControl/>
      <w:tabs>
        <w:tab w:val="left" w:pos="847"/>
        <w:tab w:val="left" w:pos="1209"/>
        <w:tab w:val="left" w:pos="1418"/>
        <w:tab w:val="left" w:pos="1728"/>
        <w:tab w:val="left" w:pos="2160"/>
        <w:tab w:val="left" w:pos="6521"/>
      </w:tabs>
      <w:ind w:left="1209" w:hanging="420"/>
    </w:pPr>
    <w:rPr>
      <w:rFonts w:ascii="Arial" w:hAnsi="Arial"/>
      <w:color w:val="000000"/>
      <w:kern w:val="0"/>
      <w:sz w:val="22"/>
      <w:szCs w:val="20"/>
      <w:lang w:val="en-GB"/>
    </w:rPr>
  </w:style>
  <w:style w:type="paragraph" w:styleId="44">
    <w:name w:val="toc 8"/>
    <w:basedOn w:val="1"/>
    <w:next w:val="1"/>
    <w:qFormat/>
    <w:uiPriority w:val="39"/>
    <w:pPr>
      <w:ind w:left="2940" w:leftChars="1400"/>
    </w:pPr>
  </w:style>
  <w:style w:type="paragraph" w:styleId="45">
    <w:name w:val="index 3"/>
    <w:basedOn w:val="1"/>
    <w:next w:val="1"/>
    <w:qFormat/>
    <w:uiPriority w:val="0"/>
    <w:pPr>
      <w:tabs>
        <w:tab w:val="left" w:pos="360"/>
      </w:tabs>
      <w:overflowPunct w:val="0"/>
      <w:snapToGrid w:val="0"/>
      <w:spacing w:line="480" w:lineRule="exact"/>
      <w:ind w:firstLine="200" w:firstLineChars="200"/>
    </w:pPr>
    <w:rPr>
      <w:rFonts w:ascii="Arial" w:hAnsi="Arial" w:eastAsia="仿宋_GB2312"/>
      <w:sz w:val="28"/>
      <w:szCs w:val="20"/>
    </w:rPr>
  </w:style>
  <w:style w:type="paragraph" w:styleId="46">
    <w:name w:val="Date"/>
    <w:basedOn w:val="1"/>
    <w:next w:val="1"/>
    <w:link w:val="121"/>
    <w:qFormat/>
    <w:uiPriority w:val="0"/>
    <w:pPr>
      <w:ind w:left="100" w:leftChars="2500"/>
    </w:pPr>
    <w:rPr>
      <w:rFonts w:ascii="Times New Roman" w:hAnsi="Times New Roman" w:eastAsia="长城仿宋"/>
      <w:sz w:val="32"/>
      <w:szCs w:val="20"/>
    </w:rPr>
  </w:style>
  <w:style w:type="paragraph" w:styleId="47">
    <w:name w:val="Body Text Indent 2"/>
    <w:basedOn w:val="1"/>
    <w:link w:val="122"/>
    <w:qFormat/>
    <w:uiPriority w:val="0"/>
    <w:pPr>
      <w:widowControl/>
      <w:overflowPunct w:val="0"/>
      <w:autoSpaceDE w:val="0"/>
      <w:autoSpaceDN w:val="0"/>
      <w:adjustRightInd w:val="0"/>
      <w:spacing w:line="360" w:lineRule="auto"/>
      <w:ind w:firstLine="555"/>
      <w:textAlignment w:val="baseline"/>
    </w:pPr>
    <w:rPr>
      <w:rFonts w:ascii="宋体" w:hAnsi="MS Sans Serif"/>
      <w:spacing w:val="12"/>
      <w:kern w:val="0"/>
      <w:sz w:val="24"/>
      <w:szCs w:val="20"/>
    </w:rPr>
  </w:style>
  <w:style w:type="paragraph" w:styleId="48">
    <w:name w:val="endnote text"/>
    <w:basedOn w:val="1"/>
    <w:link w:val="123"/>
    <w:qFormat/>
    <w:uiPriority w:val="99"/>
    <w:pPr>
      <w:widowControl/>
      <w:snapToGrid w:val="0"/>
      <w:jc w:val="left"/>
    </w:pPr>
    <w:rPr>
      <w:szCs w:val="24"/>
    </w:rPr>
  </w:style>
  <w:style w:type="paragraph" w:styleId="49">
    <w:name w:val="List Continue 5"/>
    <w:basedOn w:val="1"/>
    <w:qFormat/>
    <w:uiPriority w:val="0"/>
    <w:pPr>
      <w:spacing w:after="120"/>
      <w:ind w:left="2100" w:leftChars="1000"/>
    </w:pPr>
    <w:rPr>
      <w:rFonts w:ascii="Times New Roman" w:hAnsi="Times New Roman"/>
      <w:szCs w:val="24"/>
    </w:rPr>
  </w:style>
  <w:style w:type="paragraph" w:styleId="50">
    <w:name w:val="Balloon Text"/>
    <w:basedOn w:val="1"/>
    <w:link w:val="124"/>
    <w:qFormat/>
    <w:uiPriority w:val="99"/>
    <w:rPr>
      <w:rFonts w:ascii="Times New Roman" w:hAnsi="Times New Roman"/>
      <w:sz w:val="18"/>
      <w:szCs w:val="18"/>
    </w:rPr>
  </w:style>
  <w:style w:type="paragraph" w:styleId="51">
    <w:name w:val="footer"/>
    <w:basedOn w:val="1"/>
    <w:link w:val="125"/>
    <w:unhideWhenUsed/>
    <w:qFormat/>
    <w:uiPriority w:val="99"/>
    <w:pPr>
      <w:tabs>
        <w:tab w:val="center" w:pos="4153"/>
        <w:tab w:val="right" w:pos="8306"/>
      </w:tabs>
      <w:snapToGrid w:val="0"/>
      <w:jc w:val="left"/>
    </w:pPr>
    <w:rPr>
      <w:sz w:val="18"/>
      <w:szCs w:val="18"/>
    </w:rPr>
  </w:style>
  <w:style w:type="paragraph" w:styleId="52">
    <w:name w:val="envelope return"/>
    <w:basedOn w:val="1"/>
    <w:unhideWhenUsed/>
    <w:qFormat/>
    <w:uiPriority w:val="0"/>
    <w:pPr>
      <w:snapToGrid w:val="0"/>
    </w:pPr>
    <w:rPr>
      <w:rFonts w:ascii="Arial" w:hAnsi="Arial"/>
    </w:rPr>
  </w:style>
  <w:style w:type="paragraph" w:styleId="53">
    <w:name w:val="header"/>
    <w:basedOn w:val="1"/>
    <w:link w:val="126"/>
    <w:unhideWhenUsed/>
    <w:qFormat/>
    <w:uiPriority w:val="99"/>
    <w:pPr>
      <w:pBdr>
        <w:bottom w:val="single" w:color="auto" w:sz="6" w:space="1"/>
      </w:pBdr>
      <w:tabs>
        <w:tab w:val="center" w:pos="4153"/>
        <w:tab w:val="right" w:pos="8306"/>
      </w:tabs>
      <w:snapToGrid w:val="0"/>
      <w:jc w:val="center"/>
    </w:pPr>
    <w:rPr>
      <w:sz w:val="18"/>
      <w:szCs w:val="18"/>
    </w:rPr>
  </w:style>
  <w:style w:type="paragraph" w:styleId="54">
    <w:name w:val="Signature"/>
    <w:basedOn w:val="1"/>
    <w:link w:val="2037"/>
    <w:qFormat/>
    <w:uiPriority w:val="0"/>
    <w:pPr>
      <w:ind w:left="100" w:leftChars="2100"/>
    </w:pPr>
    <w:rPr>
      <w:rFonts w:ascii="Times New Roman" w:hAnsi="Times New Roman"/>
      <w:szCs w:val="24"/>
    </w:rPr>
  </w:style>
  <w:style w:type="paragraph" w:styleId="55">
    <w:name w:val="toc 1"/>
    <w:basedOn w:val="1"/>
    <w:next w:val="1"/>
    <w:qFormat/>
    <w:uiPriority w:val="39"/>
    <w:pPr>
      <w:tabs>
        <w:tab w:val="right" w:leader="dot" w:pos="8296"/>
      </w:tabs>
    </w:pPr>
    <w:rPr>
      <w:rFonts w:ascii="宋体" w:hAnsi="Times New Roman" w:eastAsia="楷体_GB2312" w:cs="TimesNewRomanPSMT"/>
      <w:b/>
      <w:kern w:val="0"/>
      <w:sz w:val="28"/>
      <w:szCs w:val="20"/>
    </w:rPr>
  </w:style>
  <w:style w:type="paragraph" w:styleId="56">
    <w:name w:val="toc 4"/>
    <w:basedOn w:val="1"/>
    <w:next w:val="1"/>
    <w:qFormat/>
    <w:uiPriority w:val="39"/>
    <w:pPr>
      <w:tabs>
        <w:tab w:val="left" w:pos="1890"/>
        <w:tab w:val="right" w:leader="dot" w:pos="8296"/>
      </w:tabs>
      <w:ind w:left="630" w:leftChars="300"/>
    </w:pPr>
  </w:style>
  <w:style w:type="paragraph" w:styleId="57">
    <w:name w:val="index heading"/>
    <w:basedOn w:val="1"/>
    <w:next w:val="58"/>
    <w:qFormat/>
    <w:uiPriority w:val="0"/>
    <w:pPr>
      <w:autoSpaceDE w:val="0"/>
      <w:autoSpaceDN w:val="0"/>
      <w:adjustRightInd w:val="0"/>
      <w:spacing w:line="256" w:lineRule="atLeast"/>
      <w:jc w:val="left"/>
    </w:pPr>
    <w:rPr>
      <w:rFonts w:ascii="MingLiUfalt" w:hAnsi="Times New Roman" w:eastAsia="MingLiUfalt" w:cs="Cambria"/>
      <w:kern w:val="0"/>
      <w:sz w:val="24"/>
      <w:szCs w:val="20"/>
      <w:lang w:eastAsia="zh-TW"/>
    </w:rPr>
  </w:style>
  <w:style w:type="paragraph" w:styleId="58">
    <w:name w:val="index 1"/>
    <w:basedOn w:val="1"/>
    <w:next w:val="1"/>
    <w:qFormat/>
    <w:uiPriority w:val="0"/>
    <w:pPr>
      <w:spacing w:line="220" w:lineRule="exact"/>
      <w:jc w:val="center"/>
    </w:pPr>
    <w:rPr>
      <w:rFonts w:ascii="仿宋_GB2312" w:hAnsi="Times New Roman" w:eastAsia="仿宋_GB2312"/>
      <w:szCs w:val="21"/>
    </w:rPr>
  </w:style>
  <w:style w:type="paragraph" w:styleId="59">
    <w:name w:val="Subtitle"/>
    <w:basedOn w:val="1"/>
    <w:next w:val="1"/>
    <w:link w:val="127"/>
    <w:qFormat/>
    <w:uiPriority w:val="0"/>
    <w:pPr>
      <w:spacing w:before="240" w:after="60" w:line="312" w:lineRule="auto"/>
      <w:jc w:val="center"/>
      <w:outlineLvl w:val="1"/>
    </w:pPr>
    <w:rPr>
      <w:rFonts w:ascii="Cambria" w:hAnsi="Cambria"/>
      <w:b/>
      <w:kern w:val="28"/>
      <w:sz w:val="32"/>
      <w:szCs w:val="20"/>
    </w:rPr>
  </w:style>
  <w:style w:type="paragraph" w:styleId="60">
    <w:name w:val="List"/>
    <w:basedOn w:val="1"/>
    <w:qFormat/>
    <w:uiPriority w:val="0"/>
    <w:pPr>
      <w:ind w:left="200" w:hanging="200" w:hangingChars="200"/>
    </w:pPr>
    <w:rPr>
      <w:rFonts w:ascii="Times New Roman" w:hAnsi="Times New Roman"/>
      <w:szCs w:val="24"/>
    </w:rPr>
  </w:style>
  <w:style w:type="paragraph" w:styleId="61">
    <w:name w:val="footnote text"/>
    <w:basedOn w:val="1"/>
    <w:link w:val="128"/>
    <w:qFormat/>
    <w:uiPriority w:val="0"/>
    <w:pPr>
      <w:adjustRightInd w:val="0"/>
      <w:spacing w:line="312" w:lineRule="atLeast"/>
      <w:jc w:val="left"/>
      <w:textAlignment w:val="baseline"/>
    </w:pPr>
    <w:rPr>
      <w:rFonts w:ascii="Times New Roman" w:hAnsi="Times New Roman"/>
      <w:kern w:val="0"/>
      <w:sz w:val="18"/>
      <w:szCs w:val="20"/>
    </w:rPr>
  </w:style>
  <w:style w:type="paragraph" w:styleId="62">
    <w:name w:val="toc 6"/>
    <w:basedOn w:val="1"/>
    <w:next w:val="1"/>
    <w:qFormat/>
    <w:uiPriority w:val="39"/>
    <w:pPr>
      <w:ind w:left="2100" w:leftChars="1000"/>
    </w:pPr>
  </w:style>
  <w:style w:type="paragraph" w:styleId="63">
    <w:name w:val="List 5"/>
    <w:basedOn w:val="1"/>
    <w:qFormat/>
    <w:uiPriority w:val="0"/>
    <w:pPr>
      <w:ind w:left="100" w:leftChars="800" w:hanging="200" w:hangingChars="200"/>
    </w:pPr>
    <w:rPr>
      <w:rFonts w:ascii="Times New Roman" w:hAnsi="Times New Roman"/>
      <w:szCs w:val="24"/>
    </w:rPr>
  </w:style>
  <w:style w:type="paragraph" w:styleId="64">
    <w:name w:val="Body Text Indent 3"/>
    <w:basedOn w:val="1"/>
    <w:link w:val="129"/>
    <w:qFormat/>
    <w:uiPriority w:val="0"/>
    <w:pPr>
      <w:widowControl/>
      <w:overflowPunct w:val="0"/>
      <w:autoSpaceDE w:val="0"/>
      <w:autoSpaceDN w:val="0"/>
      <w:adjustRightInd w:val="0"/>
      <w:spacing w:line="360" w:lineRule="auto"/>
      <w:ind w:firstLine="540"/>
      <w:textAlignment w:val="baseline"/>
    </w:pPr>
    <w:rPr>
      <w:rFonts w:ascii="宋体" w:hAnsi="MS Sans Serif"/>
      <w:color w:val="000000"/>
      <w:kern w:val="0"/>
      <w:sz w:val="24"/>
      <w:szCs w:val="20"/>
    </w:rPr>
  </w:style>
  <w:style w:type="paragraph" w:styleId="65">
    <w:name w:val="index 7"/>
    <w:basedOn w:val="1"/>
    <w:next w:val="1"/>
    <w:qFormat/>
    <w:uiPriority w:val="0"/>
    <w:pPr>
      <w:autoSpaceDE w:val="0"/>
      <w:autoSpaceDN w:val="0"/>
      <w:adjustRightInd w:val="0"/>
      <w:spacing w:line="256" w:lineRule="atLeast"/>
      <w:ind w:left="2880"/>
      <w:jc w:val="left"/>
    </w:pPr>
    <w:rPr>
      <w:rFonts w:ascii="MingLiUfalt" w:hAnsi="Times New Roman" w:eastAsia="MingLiUfalt" w:cs="Cambria"/>
      <w:kern w:val="0"/>
      <w:sz w:val="24"/>
      <w:szCs w:val="20"/>
      <w:lang w:eastAsia="zh-TW"/>
    </w:rPr>
  </w:style>
  <w:style w:type="paragraph" w:styleId="66">
    <w:name w:val="index 9"/>
    <w:basedOn w:val="1"/>
    <w:next w:val="1"/>
    <w:qFormat/>
    <w:uiPriority w:val="0"/>
    <w:pPr>
      <w:spacing w:line="440" w:lineRule="exact"/>
      <w:ind w:left="1600" w:leftChars="1600" w:firstLine="300" w:firstLineChars="300"/>
      <w:jc w:val="left"/>
    </w:pPr>
    <w:rPr>
      <w:rFonts w:ascii="华文细黑" w:hAnsi="华文细黑" w:cs="Arial"/>
      <w:color w:val="000000"/>
      <w:kern w:val="0"/>
      <w:sz w:val="24"/>
      <w:szCs w:val="21"/>
    </w:rPr>
  </w:style>
  <w:style w:type="paragraph" w:styleId="67">
    <w:name w:val="table of figures"/>
    <w:basedOn w:val="1"/>
    <w:next w:val="1"/>
    <w:qFormat/>
    <w:uiPriority w:val="0"/>
    <w:pPr>
      <w:ind w:left="200" w:leftChars="200" w:hanging="200" w:hangingChars="200"/>
    </w:pPr>
    <w:rPr>
      <w:rFonts w:ascii="Times New Roman" w:hAnsi="Times New Roman"/>
      <w:color w:val="000000"/>
      <w:sz w:val="24"/>
      <w:szCs w:val="24"/>
    </w:rPr>
  </w:style>
  <w:style w:type="paragraph" w:styleId="68">
    <w:name w:val="toc 2"/>
    <w:basedOn w:val="1"/>
    <w:next w:val="1"/>
    <w:qFormat/>
    <w:uiPriority w:val="39"/>
    <w:pPr>
      <w:ind w:left="420" w:leftChars="200"/>
    </w:pPr>
    <w:rPr>
      <w:rFonts w:ascii="宋体" w:hAnsi="Times New Roman"/>
      <w:b/>
      <w:sz w:val="28"/>
      <w:szCs w:val="20"/>
    </w:rPr>
  </w:style>
  <w:style w:type="paragraph" w:styleId="69">
    <w:name w:val="toc 9"/>
    <w:basedOn w:val="1"/>
    <w:next w:val="1"/>
    <w:qFormat/>
    <w:uiPriority w:val="39"/>
    <w:pPr>
      <w:ind w:left="3360" w:leftChars="1600"/>
    </w:pPr>
  </w:style>
  <w:style w:type="paragraph" w:styleId="70">
    <w:name w:val="Body Text 2"/>
    <w:basedOn w:val="1"/>
    <w:link w:val="130"/>
    <w:qFormat/>
    <w:uiPriority w:val="0"/>
    <w:pPr>
      <w:jc w:val="left"/>
    </w:pPr>
    <w:rPr>
      <w:rFonts w:ascii="Times New Roman" w:hAnsi="Times New Roman"/>
      <w:sz w:val="24"/>
      <w:szCs w:val="24"/>
    </w:rPr>
  </w:style>
  <w:style w:type="paragraph" w:styleId="71">
    <w:name w:val="List 4"/>
    <w:basedOn w:val="1"/>
    <w:qFormat/>
    <w:uiPriority w:val="0"/>
    <w:pPr>
      <w:ind w:left="100" w:leftChars="600" w:hanging="200" w:hangingChars="200"/>
    </w:pPr>
    <w:rPr>
      <w:rFonts w:ascii="Times New Roman" w:hAnsi="Times New Roman"/>
      <w:szCs w:val="24"/>
    </w:rPr>
  </w:style>
  <w:style w:type="paragraph" w:styleId="72">
    <w:name w:val="List Continue 2"/>
    <w:basedOn w:val="1"/>
    <w:qFormat/>
    <w:uiPriority w:val="0"/>
    <w:pPr>
      <w:spacing w:after="120"/>
      <w:ind w:left="840" w:leftChars="400"/>
    </w:pPr>
    <w:rPr>
      <w:rFonts w:ascii="Times New Roman" w:hAnsi="Times New Roman"/>
      <w:szCs w:val="24"/>
    </w:rPr>
  </w:style>
  <w:style w:type="paragraph" w:styleId="73">
    <w:name w:val="Message Header"/>
    <w:basedOn w:val="30"/>
    <w:link w:val="131"/>
    <w:qFormat/>
    <w:uiPriority w:val="0"/>
    <w:pPr>
      <w:keepLines/>
      <w:widowControl/>
      <w:adjustRightInd/>
      <w:spacing w:after="40" w:line="140" w:lineRule="atLeast"/>
      <w:ind w:left="360" w:leftChars="0" w:right="0" w:rightChars="0"/>
      <w:jc w:val="left"/>
      <w:textAlignment w:val="auto"/>
    </w:pPr>
    <w:rPr>
      <w:rFonts w:ascii="Garamond" w:hAnsi="Garamond"/>
      <w:spacing w:val="-5"/>
      <w:sz w:val="18"/>
    </w:rPr>
  </w:style>
  <w:style w:type="paragraph" w:styleId="74">
    <w:name w:val="HTML Preformatted"/>
    <w:basedOn w:val="1"/>
    <w:link w:val="132"/>
    <w:qFormat/>
    <w:uiPriority w:val="0"/>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szCs w:val="24"/>
    </w:rPr>
  </w:style>
  <w:style w:type="paragraph" w:styleId="75">
    <w:name w:val="Normal (Web)"/>
    <w:basedOn w:val="1"/>
    <w:qFormat/>
    <w:uiPriority w:val="99"/>
    <w:pPr>
      <w:widowControl/>
      <w:spacing w:before="100" w:beforeAutospacing="1" w:after="100" w:afterAutospacing="1" w:line="320" w:lineRule="atLeast"/>
      <w:jc w:val="left"/>
    </w:pPr>
    <w:rPr>
      <w:rFonts w:ascii="宋体" w:hAnsi="宋体"/>
      <w:kern w:val="0"/>
      <w:sz w:val="18"/>
      <w:szCs w:val="18"/>
    </w:rPr>
  </w:style>
  <w:style w:type="paragraph" w:styleId="76">
    <w:name w:val="List Continue 3"/>
    <w:basedOn w:val="1"/>
    <w:qFormat/>
    <w:uiPriority w:val="0"/>
    <w:pPr>
      <w:spacing w:after="120"/>
      <w:ind w:left="1260" w:leftChars="600"/>
    </w:pPr>
    <w:rPr>
      <w:rFonts w:ascii="Times New Roman" w:hAnsi="Times New Roman"/>
      <w:szCs w:val="24"/>
    </w:rPr>
  </w:style>
  <w:style w:type="paragraph" w:styleId="77">
    <w:name w:val="index 2"/>
    <w:basedOn w:val="1"/>
    <w:next w:val="1"/>
    <w:qFormat/>
    <w:uiPriority w:val="0"/>
    <w:pPr>
      <w:autoSpaceDE w:val="0"/>
      <w:autoSpaceDN w:val="0"/>
      <w:adjustRightInd w:val="0"/>
      <w:spacing w:line="256" w:lineRule="atLeast"/>
      <w:ind w:left="475"/>
      <w:jc w:val="left"/>
    </w:pPr>
    <w:rPr>
      <w:rFonts w:ascii="MingLiUfalt" w:hAnsi="Times New Roman" w:eastAsia="MingLiUfalt" w:cs="Cambria"/>
      <w:kern w:val="0"/>
      <w:sz w:val="24"/>
      <w:szCs w:val="20"/>
      <w:lang w:eastAsia="zh-TW"/>
    </w:rPr>
  </w:style>
  <w:style w:type="paragraph" w:styleId="78">
    <w:name w:val="Title"/>
    <w:basedOn w:val="1"/>
    <w:next w:val="1"/>
    <w:link w:val="133"/>
    <w:qFormat/>
    <w:uiPriority w:val="0"/>
    <w:pPr>
      <w:spacing w:before="240" w:after="60"/>
      <w:jc w:val="center"/>
      <w:outlineLvl w:val="0"/>
    </w:pPr>
    <w:rPr>
      <w:rFonts w:ascii="Cambria" w:hAnsi="Cambria"/>
      <w:b/>
      <w:kern w:val="0"/>
      <w:sz w:val="32"/>
      <w:szCs w:val="20"/>
    </w:rPr>
  </w:style>
  <w:style w:type="paragraph" w:styleId="79">
    <w:name w:val="annotation subject"/>
    <w:basedOn w:val="24"/>
    <w:next w:val="24"/>
    <w:link w:val="134"/>
    <w:qFormat/>
    <w:uiPriority w:val="99"/>
    <w:rPr>
      <w:rFonts w:ascii="宋体"/>
      <w:b/>
      <w:sz w:val="28"/>
    </w:rPr>
  </w:style>
  <w:style w:type="paragraph" w:styleId="80">
    <w:name w:val="Body Text First Indent"/>
    <w:basedOn w:val="30"/>
    <w:link w:val="135"/>
    <w:qFormat/>
    <w:uiPriority w:val="0"/>
    <w:pPr>
      <w:adjustRightInd/>
      <w:spacing w:after="120" w:line="240" w:lineRule="auto"/>
      <w:ind w:left="0" w:leftChars="0" w:right="0" w:rightChars="0" w:firstLine="420" w:firstLineChars="100"/>
      <w:jc w:val="both"/>
      <w:textAlignment w:val="auto"/>
    </w:pPr>
    <w:rPr>
      <w:rFonts w:ascii="Times New Roman" w:hAnsi="Times New Roman"/>
      <w:kern w:val="2"/>
      <w:sz w:val="21"/>
      <w:szCs w:val="24"/>
    </w:rPr>
  </w:style>
  <w:style w:type="paragraph" w:styleId="81">
    <w:name w:val="Body Text First Indent 2"/>
    <w:basedOn w:val="31"/>
    <w:link w:val="136"/>
    <w:qFormat/>
    <w:uiPriority w:val="0"/>
    <w:pPr>
      <w:spacing w:after="120"/>
      <w:ind w:left="200" w:leftChars="200" w:firstLine="420" w:firstLineChars="200"/>
    </w:pPr>
    <w:rPr>
      <w:sz w:val="21"/>
      <w:szCs w:val="24"/>
    </w:rPr>
  </w:style>
  <w:style w:type="table" w:styleId="83">
    <w:name w:val="Table Grid"/>
    <w:basedOn w:val="82"/>
    <w:qFormat/>
    <w:uiPriority w:val="0"/>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
  </w:style>
  <w:style w:type="character" w:styleId="85">
    <w:name w:val="Strong"/>
    <w:qFormat/>
    <w:uiPriority w:val="0"/>
    <w:rPr>
      <w:rFonts w:cs="Times New Roman"/>
      <w:b/>
    </w:rPr>
  </w:style>
  <w:style w:type="character" w:styleId="86">
    <w:name w:val="endnote reference"/>
    <w:qFormat/>
    <w:uiPriority w:val="0"/>
    <w:rPr>
      <w:rFonts w:ascii="Tahoma" w:hAnsi="Tahoma"/>
      <w:sz w:val="24"/>
      <w:szCs w:val="20"/>
      <w:vertAlign w:val="superscript"/>
    </w:rPr>
  </w:style>
  <w:style w:type="character" w:styleId="87">
    <w:name w:val="page number"/>
    <w:qFormat/>
    <w:uiPriority w:val="0"/>
    <w:rPr>
      <w:rFonts w:cs="Times New Roman"/>
    </w:rPr>
  </w:style>
  <w:style w:type="character" w:styleId="88">
    <w:name w:val="FollowedHyperlink"/>
    <w:qFormat/>
    <w:uiPriority w:val="99"/>
    <w:rPr>
      <w:rFonts w:cs="Times New Roman"/>
      <w:color w:val="800080"/>
      <w:u w:val="single"/>
    </w:rPr>
  </w:style>
  <w:style w:type="character" w:styleId="89">
    <w:name w:val="Emphasis"/>
    <w:qFormat/>
    <w:uiPriority w:val="0"/>
    <w:rPr>
      <w:rFonts w:cs="Times New Roman"/>
      <w:i/>
    </w:rPr>
  </w:style>
  <w:style w:type="character" w:styleId="90">
    <w:name w:val="line number"/>
    <w:qFormat/>
    <w:uiPriority w:val="0"/>
  </w:style>
  <w:style w:type="character" w:styleId="91">
    <w:name w:val="HTML Definition"/>
    <w:qFormat/>
    <w:uiPriority w:val="0"/>
    <w:rPr>
      <w:i/>
      <w:iCs/>
    </w:rPr>
  </w:style>
  <w:style w:type="character" w:styleId="92">
    <w:name w:val="HTML Typewriter"/>
    <w:qFormat/>
    <w:uiPriority w:val="0"/>
    <w:rPr>
      <w:rFonts w:ascii="Courier New" w:hAnsi="Courier New" w:cs="Courier New"/>
      <w:sz w:val="20"/>
      <w:szCs w:val="20"/>
    </w:rPr>
  </w:style>
  <w:style w:type="character" w:styleId="93">
    <w:name w:val="HTML Acronym"/>
    <w:qFormat/>
    <w:uiPriority w:val="0"/>
  </w:style>
  <w:style w:type="character" w:styleId="94">
    <w:name w:val="HTML Variable"/>
    <w:qFormat/>
    <w:uiPriority w:val="0"/>
    <w:rPr>
      <w:i/>
      <w:iCs/>
    </w:rPr>
  </w:style>
  <w:style w:type="character" w:styleId="95">
    <w:name w:val="Hyperlink"/>
    <w:qFormat/>
    <w:uiPriority w:val="99"/>
    <w:rPr>
      <w:rFonts w:cs="Times New Roman"/>
      <w:color w:val="0000FF"/>
      <w:u w:val="single"/>
    </w:rPr>
  </w:style>
  <w:style w:type="character" w:styleId="96">
    <w:name w:val="HTML Code"/>
    <w:qFormat/>
    <w:uiPriority w:val="0"/>
    <w:rPr>
      <w:rFonts w:ascii="Courier New" w:hAnsi="Courier New"/>
      <w:sz w:val="20"/>
      <w:szCs w:val="20"/>
    </w:rPr>
  </w:style>
  <w:style w:type="character" w:styleId="97">
    <w:name w:val="annotation reference"/>
    <w:qFormat/>
    <w:uiPriority w:val="99"/>
    <w:rPr>
      <w:rFonts w:cs="Times New Roman"/>
      <w:sz w:val="21"/>
    </w:rPr>
  </w:style>
  <w:style w:type="character" w:styleId="98">
    <w:name w:val="HTML Cite"/>
    <w:qFormat/>
    <w:uiPriority w:val="0"/>
    <w:rPr>
      <w:i/>
      <w:iCs/>
    </w:rPr>
  </w:style>
  <w:style w:type="character" w:styleId="99">
    <w:name w:val="footnote reference"/>
    <w:qFormat/>
    <w:uiPriority w:val="0"/>
    <w:rPr>
      <w:vertAlign w:val="superscript"/>
    </w:rPr>
  </w:style>
  <w:style w:type="character" w:styleId="100">
    <w:name w:val="HTML Keyboard"/>
    <w:qFormat/>
    <w:uiPriority w:val="0"/>
    <w:rPr>
      <w:rFonts w:ascii="Courier New" w:hAnsi="Courier New"/>
      <w:sz w:val="20"/>
      <w:szCs w:val="20"/>
    </w:rPr>
  </w:style>
  <w:style w:type="character" w:styleId="101">
    <w:name w:val="HTML Sample"/>
    <w:qFormat/>
    <w:uiPriority w:val="0"/>
    <w:rPr>
      <w:rFonts w:ascii="Courier New" w:hAnsi="Courier New"/>
    </w:rPr>
  </w:style>
  <w:style w:type="character" w:customStyle="1" w:styleId="102">
    <w:name w:val="标题 1 Char"/>
    <w:link w:val="2"/>
    <w:qFormat/>
    <w:uiPriority w:val="9"/>
    <w:rPr>
      <w:rFonts w:ascii="Times New Roman" w:hAnsi="Times New Roman"/>
      <w:b/>
      <w:bCs/>
      <w:kern w:val="44"/>
      <w:sz w:val="44"/>
      <w:szCs w:val="44"/>
    </w:rPr>
  </w:style>
  <w:style w:type="character" w:customStyle="1" w:styleId="103">
    <w:name w:val="标题 2 Char"/>
    <w:link w:val="3"/>
    <w:qFormat/>
    <w:uiPriority w:val="99"/>
    <w:rPr>
      <w:rFonts w:ascii="Cambria" w:hAnsi="Cambria" w:cs="宋体"/>
      <w:b/>
      <w:bCs/>
      <w:kern w:val="2"/>
      <w:sz w:val="32"/>
      <w:szCs w:val="32"/>
    </w:rPr>
  </w:style>
  <w:style w:type="character" w:customStyle="1" w:styleId="104">
    <w:name w:val="标题 3 Char"/>
    <w:link w:val="4"/>
    <w:qFormat/>
    <w:uiPriority w:val="99"/>
    <w:rPr>
      <w:rFonts w:cs="宋体"/>
      <w:b/>
      <w:bCs/>
      <w:kern w:val="2"/>
      <w:sz w:val="32"/>
      <w:szCs w:val="32"/>
    </w:rPr>
  </w:style>
  <w:style w:type="character" w:customStyle="1" w:styleId="105">
    <w:name w:val="标题 4 Char"/>
    <w:link w:val="5"/>
    <w:qFormat/>
    <w:uiPriority w:val="0"/>
    <w:rPr>
      <w:rFonts w:ascii="Cambria" w:hAnsi="Cambria" w:cs="宋体"/>
      <w:b/>
      <w:bCs/>
      <w:kern w:val="2"/>
      <w:sz w:val="28"/>
      <w:szCs w:val="28"/>
    </w:rPr>
  </w:style>
  <w:style w:type="character" w:customStyle="1" w:styleId="106">
    <w:name w:val="标题 5 Char"/>
    <w:link w:val="6"/>
    <w:qFormat/>
    <w:uiPriority w:val="0"/>
    <w:rPr>
      <w:rFonts w:ascii="Times New Roman" w:hAnsi="Times New Roman"/>
      <w:b/>
      <w:bCs/>
      <w:kern w:val="2"/>
      <w:sz w:val="28"/>
      <w:szCs w:val="28"/>
    </w:rPr>
  </w:style>
  <w:style w:type="character" w:customStyle="1" w:styleId="107">
    <w:name w:val="标题 6 Char"/>
    <w:link w:val="7"/>
    <w:qFormat/>
    <w:uiPriority w:val="0"/>
    <w:rPr>
      <w:rFonts w:ascii="Cambria" w:hAnsi="Cambria"/>
      <w:b/>
      <w:bCs/>
      <w:kern w:val="2"/>
      <w:sz w:val="24"/>
      <w:szCs w:val="24"/>
    </w:rPr>
  </w:style>
  <w:style w:type="character" w:customStyle="1" w:styleId="108">
    <w:name w:val="标题 7 Char"/>
    <w:link w:val="8"/>
    <w:qFormat/>
    <w:uiPriority w:val="0"/>
    <w:rPr>
      <w:b/>
      <w:bCs/>
      <w:kern w:val="2"/>
      <w:sz w:val="24"/>
      <w:szCs w:val="24"/>
    </w:rPr>
  </w:style>
  <w:style w:type="character" w:customStyle="1" w:styleId="109">
    <w:name w:val="标题 8 Char"/>
    <w:link w:val="9"/>
    <w:qFormat/>
    <w:uiPriority w:val="0"/>
    <w:rPr>
      <w:rFonts w:ascii="Cambria" w:hAnsi="Cambria"/>
      <w:kern w:val="2"/>
      <w:sz w:val="24"/>
      <w:szCs w:val="24"/>
    </w:rPr>
  </w:style>
  <w:style w:type="character" w:customStyle="1" w:styleId="110">
    <w:name w:val="标题 9 Char"/>
    <w:link w:val="10"/>
    <w:qFormat/>
    <w:uiPriority w:val="0"/>
    <w:rPr>
      <w:rFonts w:ascii="Cambria" w:hAnsi="Cambria"/>
      <w:kern w:val="2"/>
      <w:sz w:val="21"/>
      <w:szCs w:val="21"/>
    </w:rPr>
  </w:style>
  <w:style w:type="character" w:customStyle="1" w:styleId="111">
    <w:name w:val="正文缩进 Char"/>
    <w:link w:val="18"/>
    <w:qFormat/>
    <w:uiPriority w:val="0"/>
    <w:rPr>
      <w:rFonts w:ascii="Times New Roman" w:hAnsi="Times New Roman"/>
      <w:sz w:val="24"/>
    </w:rPr>
  </w:style>
  <w:style w:type="character" w:customStyle="1" w:styleId="112">
    <w:name w:val="文档结构图 Char"/>
    <w:link w:val="22"/>
    <w:qFormat/>
    <w:locked/>
    <w:uiPriority w:val="99"/>
    <w:rPr>
      <w:sz w:val="24"/>
      <w:shd w:val="clear" w:color="auto" w:fill="000080"/>
    </w:rPr>
  </w:style>
  <w:style w:type="character" w:customStyle="1" w:styleId="113">
    <w:name w:val="批注文字 Char"/>
    <w:link w:val="24"/>
    <w:qFormat/>
    <w:locked/>
    <w:uiPriority w:val="0"/>
  </w:style>
  <w:style w:type="character" w:customStyle="1" w:styleId="114">
    <w:name w:val="称呼 Char"/>
    <w:link w:val="26"/>
    <w:qFormat/>
    <w:uiPriority w:val="99"/>
    <w:rPr>
      <w:rFonts w:ascii="仿宋_GB2312" w:eastAsia="仿宋_GB2312"/>
      <w:kern w:val="2"/>
      <w:sz w:val="24"/>
      <w:szCs w:val="24"/>
    </w:rPr>
  </w:style>
  <w:style w:type="character" w:customStyle="1" w:styleId="115">
    <w:name w:val="正文文本 3 Char"/>
    <w:link w:val="27"/>
    <w:qFormat/>
    <w:uiPriority w:val="0"/>
    <w:rPr>
      <w:rFonts w:ascii="Times New Roman" w:hAnsi="Times New Roman"/>
      <w:sz w:val="16"/>
      <w:szCs w:val="16"/>
    </w:rPr>
  </w:style>
  <w:style w:type="character" w:customStyle="1" w:styleId="116">
    <w:name w:val="结束语 Char"/>
    <w:link w:val="28"/>
    <w:qFormat/>
    <w:uiPriority w:val="99"/>
    <w:rPr>
      <w:rFonts w:ascii="仿宋_GB2312" w:eastAsia="仿宋_GB2312"/>
      <w:kern w:val="2"/>
      <w:sz w:val="24"/>
      <w:szCs w:val="24"/>
    </w:rPr>
  </w:style>
  <w:style w:type="character" w:customStyle="1" w:styleId="117">
    <w:name w:val="正文文本 Char9"/>
    <w:link w:val="30"/>
    <w:qFormat/>
    <w:locked/>
    <w:uiPriority w:val="0"/>
  </w:style>
  <w:style w:type="character" w:customStyle="1" w:styleId="118">
    <w:name w:val="正文文本缩进 Char9"/>
    <w:link w:val="31"/>
    <w:qFormat/>
    <w:uiPriority w:val="99"/>
    <w:rPr>
      <w:rFonts w:ascii="Times New Roman" w:hAnsi="Times New Roman" w:eastAsia="长城仿宋"/>
      <w:kern w:val="2"/>
      <w:sz w:val="32"/>
    </w:rPr>
  </w:style>
  <w:style w:type="character" w:customStyle="1" w:styleId="119">
    <w:name w:val="HTML 地址 Char3"/>
    <w:link w:val="37"/>
    <w:qFormat/>
    <w:uiPriority w:val="0"/>
    <w:rPr>
      <w:rFonts w:ascii="Times New Roman" w:hAnsi="Times New Roman"/>
      <w:i/>
      <w:iCs/>
      <w:szCs w:val="24"/>
      <w:lang w:val="zh-CN"/>
    </w:rPr>
  </w:style>
  <w:style w:type="character" w:customStyle="1" w:styleId="120">
    <w:name w:val="纯文本 Char"/>
    <w:link w:val="41"/>
    <w:qFormat/>
    <w:locked/>
    <w:uiPriority w:val="0"/>
    <w:rPr>
      <w:rFonts w:ascii="宋体" w:hAnsi="Courier New"/>
      <w:kern w:val="2"/>
      <w:sz w:val="21"/>
    </w:rPr>
  </w:style>
  <w:style w:type="character" w:customStyle="1" w:styleId="121">
    <w:name w:val="日期 Char"/>
    <w:link w:val="46"/>
    <w:qFormat/>
    <w:uiPriority w:val="0"/>
    <w:rPr>
      <w:rFonts w:ascii="Times New Roman" w:hAnsi="Times New Roman" w:eastAsia="长城仿宋"/>
      <w:kern w:val="2"/>
      <w:sz w:val="32"/>
    </w:rPr>
  </w:style>
  <w:style w:type="character" w:customStyle="1" w:styleId="122">
    <w:name w:val="正文文本缩进 2 Char"/>
    <w:link w:val="47"/>
    <w:qFormat/>
    <w:uiPriority w:val="0"/>
    <w:rPr>
      <w:rFonts w:ascii="宋体" w:hAnsi="MS Sans Serif"/>
      <w:spacing w:val="12"/>
      <w:sz w:val="24"/>
    </w:rPr>
  </w:style>
  <w:style w:type="character" w:customStyle="1" w:styleId="123">
    <w:name w:val="尾注文本 Char5"/>
    <w:link w:val="48"/>
    <w:qFormat/>
    <w:uiPriority w:val="0"/>
    <w:rPr>
      <w:kern w:val="2"/>
      <w:sz w:val="21"/>
      <w:szCs w:val="24"/>
    </w:rPr>
  </w:style>
  <w:style w:type="character" w:customStyle="1" w:styleId="124">
    <w:name w:val="批注框文本 Char"/>
    <w:link w:val="50"/>
    <w:qFormat/>
    <w:uiPriority w:val="99"/>
    <w:rPr>
      <w:rFonts w:ascii="Times New Roman" w:hAnsi="Times New Roman"/>
      <w:kern w:val="2"/>
      <w:sz w:val="18"/>
      <w:szCs w:val="18"/>
    </w:rPr>
  </w:style>
  <w:style w:type="character" w:customStyle="1" w:styleId="125">
    <w:name w:val="页脚 Char"/>
    <w:link w:val="51"/>
    <w:qFormat/>
    <w:uiPriority w:val="99"/>
    <w:rPr>
      <w:kern w:val="2"/>
      <w:sz w:val="18"/>
      <w:szCs w:val="18"/>
    </w:rPr>
  </w:style>
  <w:style w:type="character" w:customStyle="1" w:styleId="126">
    <w:name w:val="页眉 Char"/>
    <w:link w:val="53"/>
    <w:qFormat/>
    <w:uiPriority w:val="99"/>
    <w:rPr>
      <w:kern w:val="2"/>
      <w:sz w:val="18"/>
      <w:szCs w:val="18"/>
    </w:rPr>
  </w:style>
  <w:style w:type="character" w:customStyle="1" w:styleId="127">
    <w:name w:val="副标题 Char"/>
    <w:link w:val="59"/>
    <w:qFormat/>
    <w:locked/>
    <w:uiPriority w:val="0"/>
    <w:rPr>
      <w:rFonts w:ascii="Cambria" w:hAnsi="Cambria"/>
      <w:b/>
      <w:kern w:val="28"/>
      <w:sz w:val="32"/>
    </w:rPr>
  </w:style>
  <w:style w:type="character" w:customStyle="1" w:styleId="128">
    <w:name w:val="脚注文本 Char"/>
    <w:link w:val="61"/>
    <w:qFormat/>
    <w:uiPriority w:val="0"/>
    <w:rPr>
      <w:rFonts w:ascii="Times New Roman" w:hAnsi="Times New Roman"/>
      <w:sz w:val="18"/>
    </w:rPr>
  </w:style>
  <w:style w:type="character" w:customStyle="1" w:styleId="129">
    <w:name w:val="正文文本缩进 3 Char"/>
    <w:link w:val="64"/>
    <w:qFormat/>
    <w:uiPriority w:val="0"/>
    <w:rPr>
      <w:rFonts w:ascii="宋体" w:hAnsi="MS Sans Serif"/>
      <w:color w:val="000000"/>
      <w:sz w:val="24"/>
    </w:rPr>
  </w:style>
  <w:style w:type="character" w:customStyle="1" w:styleId="130">
    <w:name w:val="正文文本 2 Char"/>
    <w:link w:val="70"/>
    <w:qFormat/>
    <w:uiPriority w:val="0"/>
    <w:rPr>
      <w:rFonts w:ascii="Times New Roman" w:hAnsi="Times New Roman"/>
      <w:kern w:val="2"/>
      <w:sz w:val="24"/>
      <w:szCs w:val="24"/>
    </w:rPr>
  </w:style>
  <w:style w:type="character" w:customStyle="1" w:styleId="131">
    <w:name w:val="信息标题 Char"/>
    <w:link w:val="73"/>
    <w:qFormat/>
    <w:uiPriority w:val="99"/>
    <w:rPr>
      <w:rFonts w:ascii="Garamond" w:hAnsi="Garamond"/>
      <w:spacing w:val="-5"/>
      <w:sz w:val="18"/>
    </w:rPr>
  </w:style>
  <w:style w:type="character" w:customStyle="1" w:styleId="132">
    <w:name w:val="HTML 预设格式 Char"/>
    <w:link w:val="74"/>
    <w:qFormat/>
    <w:uiPriority w:val="0"/>
    <w:rPr>
      <w:rFonts w:ascii="宋体" w:hAnsi="宋体"/>
      <w:sz w:val="24"/>
      <w:szCs w:val="24"/>
    </w:rPr>
  </w:style>
  <w:style w:type="character" w:customStyle="1" w:styleId="133">
    <w:name w:val="标题 Char"/>
    <w:link w:val="78"/>
    <w:qFormat/>
    <w:locked/>
    <w:uiPriority w:val="0"/>
    <w:rPr>
      <w:rFonts w:ascii="Cambria" w:hAnsi="Cambria"/>
      <w:b/>
      <w:sz w:val="32"/>
    </w:rPr>
  </w:style>
  <w:style w:type="character" w:customStyle="1" w:styleId="134">
    <w:name w:val="批注主题 Char"/>
    <w:link w:val="79"/>
    <w:qFormat/>
    <w:locked/>
    <w:uiPriority w:val="99"/>
    <w:rPr>
      <w:rFonts w:ascii="宋体"/>
      <w:b/>
      <w:sz w:val="28"/>
    </w:rPr>
  </w:style>
  <w:style w:type="character" w:customStyle="1" w:styleId="135">
    <w:name w:val="正文首行缩进 Char"/>
    <w:link w:val="80"/>
    <w:qFormat/>
    <w:uiPriority w:val="0"/>
    <w:rPr>
      <w:rFonts w:ascii="Times New Roman" w:hAnsi="Times New Roman"/>
      <w:kern w:val="2"/>
      <w:sz w:val="21"/>
      <w:szCs w:val="24"/>
    </w:rPr>
  </w:style>
  <w:style w:type="character" w:customStyle="1" w:styleId="136">
    <w:name w:val="正文首行缩进 2 Char"/>
    <w:link w:val="81"/>
    <w:qFormat/>
    <w:uiPriority w:val="0"/>
    <w:rPr>
      <w:rFonts w:ascii="Times New Roman" w:hAnsi="Times New Roman" w:eastAsia="长城仿宋"/>
      <w:kern w:val="2"/>
      <w:sz w:val="21"/>
      <w:szCs w:val="24"/>
    </w:rPr>
  </w:style>
  <w:style w:type="character" w:customStyle="1" w:styleId="137">
    <w:name w:val="正文文本缩进 Char1"/>
    <w:qFormat/>
    <w:uiPriority w:val="0"/>
    <w:rPr>
      <w:rFonts w:ascii="Times New Roman" w:hAnsi="Times New Roman" w:eastAsia="宋体" w:cs="Times New Roman"/>
      <w:kern w:val="0"/>
      <w:sz w:val="20"/>
      <w:szCs w:val="20"/>
    </w:rPr>
  </w:style>
  <w:style w:type="character" w:customStyle="1" w:styleId="138">
    <w:name w:val="Char Char151"/>
    <w:qFormat/>
    <w:uiPriority w:val="0"/>
    <w:rPr>
      <w:rFonts w:eastAsia="宋体"/>
      <w:b/>
      <w:bCs/>
      <w:kern w:val="2"/>
      <w:sz w:val="32"/>
      <w:szCs w:val="32"/>
      <w:lang w:val="en-US" w:eastAsia="zh-CN" w:bidi="ar-SA"/>
    </w:rPr>
  </w:style>
  <w:style w:type="character" w:customStyle="1" w:styleId="139">
    <w:name w:val="正文标题1 Char"/>
    <w:link w:val="140"/>
    <w:qFormat/>
    <w:uiPriority w:val="0"/>
    <w:rPr>
      <w:rFonts w:ascii="Arial Unicode MS" w:hAnsi="Arial Unicode MS" w:eastAsia="仿宋"/>
      <w:b/>
      <w:sz w:val="24"/>
      <w:szCs w:val="24"/>
    </w:rPr>
  </w:style>
  <w:style w:type="paragraph" w:customStyle="1" w:styleId="140">
    <w:name w:val="正文标题1"/>
    <w:basedOn w:val="141"/>
    <w:link w:val="139"/>
    <w:qFormat/>
    <w:uiPriority w:val="0"/>
    <w:pPr>
      <w:ind w:firstLine="480"/>
    </w:pPr>
    <w:rPr>
      <w:rFonts w:ascii="Arial Unicode MS" w:hAnsi="Arial Unicode MS" w:eastAsia="仿宋"/>
    </w:rPr>
  </w:style>
  <w:style w:type="paragraph" w:customStyle="1" w:styleId="141">
    <w:name w:val="正文标题小四"/>
    <w:basedOn w:val="142"/>
    <w:link w:val="144"/>
    <w:qFormat/>
    <w:uiPriority w:val="0"/>
    <w:pPr>
      <w:spacing w:line="360" w:lineRule="auto"/>
      <w:ind w:firstLine="200" w:firstLineChars="200"/>
    </w:pPr>
    <w:rPr>
      <w:sz w:val="24"/>
      <w:szCs w:val="24"/>
    </w:rPr>
  </w:style>
  <w:style w:type="paragraph" w:customStyle="1" w:styleId="142">
    <w:name w:val="正文标题"/>
    <w:basedOn w:val="1"/>
    <w:link w:val="143"/>
    <w:qFormat/>
    <w:uiPriority w:val="0"/>
    <w:rPr>
      <w:rFonts w:ascii="黑体" w:hAnsi="黑体" w:eastAsia="黑体"/>
      <w:b/>
      <w:kern w:val="0"/>
      <w:sz w:val="28"/>
      <w:szCs w:val="28"/>
    </w:rPr>
  </w:style>
  <w:style w:type="character" w:customStyle="1" w:styleId="143">
    <w:name w:val="正文标题 Char"/>
    <w:link w:val="142"/>
    <w:qFormat/>
    <w:uiPriority w:val="0"/>
    <w:rPr>
      <w:rFonts w:ascii="黑体" w:hAnsi="黑体" w:eastAsia="黑体"/>
      <w:b/>
      <w:sz w:val="28"/>
      <w:szCs w:val="28"/>
    </w:rPr>
  </w:style>
  <w:style w:type="character" w:customStyle="1" w:styleId="144">
    <w:name w:val="正文标题小四 Char"/>
    <w:link w:val="141"/>
    <w:qFormat/>
    <w:uiPriority w:val="0"/>
    <w:rPr>
      <w:rFonts w:ascii="黑体" w:hAnsi="黑体" w:eastAsia="黑体"/>
      <w:b/>
      <w:sz w:val="24"/>
      <w:szCs w:val="24"/>
    </w:rPr>
  </w:style>
  <w:style w:type="character" w:customStyle="1" w:styleId="145">
    <w:name w:val="不明显参考1"/>
    <w:qFormat/>
    <w:uiPriority w:val="0"/>
    <w:rPr>
      <w:smallCaps/>
      <w:color w:val="C0504D"/>
      <w:u w:val="single"/>
    </w:rPr>
  </w:style>
  <w:style w:type="character" w:customStyle="1" w:styleId="146">
    <w:name w:val="脚注文本 Char3"/>
    <w:qFormat/>
    <w:uiPriority w:val="99"/>
    <w:rPr>
      <w:rFonts w:ascii="Times New Roman" w:hAnsi="Times New Roman" w:eastAsia="宋体" w:cs="Times New Roman"/>
      <w:kern w:val="0"/>
      <w:sz w:val="18"/>
      <w:szCs w:val="18"/>
    </w:rPr>
  </w:style>
  <w:style w:type="character" w:customStyle="1" w:styleId="147">
    <w:name w:val="Char Char15"/>
    <w:qFormat/>
    <w:uiPriority w:val="0"/>
    <w:rPr>
      <w:rFonts w:hint="default" w:ascii="Arial" w:hAnsi="Arial" w:eastAsia="黑体" w:cs="Times New Roman"/>
      <w:kern w:val="0"/>
      <w:sz w:val="24"/>
      <w:szCs w:val="24"/>
    </w:rPr>
  </w:style>
  <w:style w:type="character" w:customStyle="1" w:styleId="148">
    <w:name w:val="样式1-1 Char"/>
    <w:link w:val="149"/>
    <w:qFormat/>
    <w:uiPriority w:val="0"/>
    <w:rPr>
      <w:rFonts w:ascii="华文中宋" w:hAnsi="华文中宋" w:eastAsia="华文中宋"/>
      <w:b/>
      <w:color w:val="000000"/>
      <w:sz w:val="48"/>
      <w:szCs w:val="52"/>
    </w:rPr>
  </w:style>
  <w:style w:type="paragraph" w:customStyle="1" w:styleId="149">
    <w:name w:val="样式1-1"/>
    <w:basedOn w:val="1"/>
    <w:link w:val="148"/>
    <w:qFormat/>
    <w:uiPriority w:val="0"/>
    <w:pPr>
      <w:jc w:val="center"/>
      <w:outlineLvl w:val="0"/>
    </w:pPr>
    <w:rPr>
      <w:rFonts w:ascii="华文中宋" w:hAnsi="华文中宋" w:eastAsia="华文中宋"/>
      <w:b/>
      <w:color w:val="000000"/>
      <w:kern w:val="0"/>
      <w:sz w:val="48"/>
      <w:szCs w:val="52"/>
    </w:rPr>
  </w:style>
  <w:style w:type="character" w:customStyle="1" w:styleId="150">
    <w:name w:val="样式 黑体 小四 自定义颜色(RGB(1500))"/>
    <w:qFormat/>
    <w:uiPriority w:val="0"/>
    <w:rPr>
      <w:rFonts w:ascii="Times New Roman" w:hAnsi="Times New Roman" w:eastAsia="黑体"/>
      <w:color w:val="0F0000"/>
      <w:kern w:val="0"/>
      <w:sz w:val="24"/>
      <w:szCs w:val="24"/>
    </w:rPr>
  </w:style>
  <w:style w:type="character" w:customStyle="1" w:styleId="151">
    <w:name w:val="标题 7 字符"/>
    <w:qFormat/>
    <w:uiPriority w:val="9"/>
    <w:rPr>
      <w:rFonts w:ascii="Times New Roman" w:hAnsi="Times New Roman"/>
      <w:b/>
      <w:bCs/>
      <w:sz w:val="24"/>
      <w:szCs w:val="24"/>
    </w:rPr>
  </w:style>
  <w:style w:type="character" w:customStyle="1" w:styleId="152">
    <w:name w:val="正文首行缩进 Char2"/>
    <w:qFormat/>
    <w:uiPriority w:val="99"/>
  </w:style>
  <w:style w:type="character" w:customStyle="1" w:styleId="153">
    <w:name w:val="Intense Reference1"/>
    <w:qFormat/>
    <w:uiPriority w:val="99"/>
    <w:rPr>
      <w:b/>
      <w:bCs/>
      <w:smallCaps/>
      <w:color w:val="C0504D"/>
      <w:spacing w:val="5"/>
      <w:u w:val="single"/>
    </w:rPr>
  </w:style>
  <w:style w:type="character" w:customStyle="1" w:styleId="154">
    <w:name w:val="font01"/>
    <w:qFormat/>
    <w:uiPriority w:val="0"/>
    <w:rPr>
      <w:rFonts w:hint="eastAsia" w:ascii="宋体" w:hAnsi="宋体" w:eastAsia="宋体" w:cs="宋体"/>
      <w:color w:val="000000"/>
      <w:sz w:val="24"/>
      <w:szCs w:val="24"/>
      <w:u w:val="none"/>
    </w:rPr>
  </w:style>
  <w:style w:type="character" w:customStyle="1" w:styleId="155">
    <w:name w:val="样式正文-2 Char"/>
    <w:qFormat/>
    <w:uiPriority w:val="0"/>
    <w:rPr>
      <w:rFonts w:ascii="Arial" w:hAnsi="Arial" w:cs="宋体"/>
      <w:color w:val="000000"/>
      <w:sz w:val="24"/>
      <w:szCs w:val="24"/>
    </w:rPr>
  </w:style>
  <w:style w:type="character" w:customStyle="1" w:styleId="156">
    <w:name w:val="Heading 9 Char"/>
    <w:qFormat/>
    <w:locked/>
    <w:uiPriority w:val="0"/>
    <w:rPr>
      <w:rFonts w:ascii="Cambria" w:hAnsi="Cambria" w:eastAsia="宋体"/>
      <w:kern w:val="2"/>
      <w:sz w:val="21"/>
      <w:szCs w:val="21"/>
      <w:lang w:val="en-US" w:eastAsia="zh-CN" w:bidi="ar-SA"/>
    </w:rPr>
  </w:style>
  <w:style w:type="character" w:customStyle="1" w:styleId="157">
    <w:name w:val="apple-converted-space"/>
    <w:qFormat/>
    <w:uiPriority w:val="99"/>
  </w:style>
  <w:style w:type="character" w:customStyle="1" w:styleId="158">
    <w:name w:val="Char Char5"/>
    <w:qFormat/>
    <w:uiPriority w:val="0"/>
    <w:rPr>
      <w:rFonts w:eastAsia="宋体"/>
      <w:kern w:val="2"/>
      <w:sz w:val="21"/>
      <w:szCs w:val="24"/>
      <w:lang w:val="en-US" w:eastAsia="zh-CN" w:bidi="ar-SA"/>
    </w:rPr>
  </w:style>
  <w:style w:type="character" w:customStyle="1" w:styleId="159">
    <w:name w:val="明显参考2"/>
    <w:qFormat/>
    <w:uiPriority w:val="0"/>
    <w:rPr>
      <w:b/>
      <w:bCs/>
      <w:smallCaps/>
      <w:color w:val="C0504D"/>
      <w:spacing w:val="5"/>
      <w:u w:val="single"/>
    </w:rPr>
  </w:style>
  <w:style w:type="character" w:customStyle="1" w:styleId="160">
    <w:name w:val="批注主题 Char Char"/>
    <w:qFormat/>
    <w:uiPriority w:val="0"/>
    <w:rPr>
      <w:b/>
      <w:bCs/>
      <w:kern w:val="2"/>
      <w:sz w:val="21"/>
      <w:szCs w:val="24"/>
    </w:rPr>
  </w:style>
  <w:style w:type="character" w:customStyle="1" w:styleId="161">
    <w:name w:val="Char Char6"/>
    <w:qFormat/>
    <w:uiPriority w:val="0"/>
    <w:rPr>
      <w:kern w:val="2"/>
      <w:sz w:val="18"/>
      <w:szCs w:val="18"/>
    </w:rPr>
  </w:style>
  <w:style w:type="character" w:customStyle="1" w:styleId="162">
    <w:name w:val="样式6 Char"/>
    <w:link w:val="163"/>
    <w:qFormat/>
    <w:uiPriority w:val="0"/>
    <w:rPr>
      <w:rFonts w:ascii="黑体" w:hAnsi="Cambria" w:eastAsia="黑体"/>
      <w:kern w:val="2"/>
      <w:sz w:val="21"/>
      <w:szCs w:val="21"/>
    </w:rPr>
  </w:style>
  <w:style w:type="paragraph" w:customStyle="1" w:styleId="163">
    <w:name w:val="样式6"/>
    <w:basedOn w:val="53"/>
    <w:link w:val="162"/>
    <w:qFormat/>
    <w:uiPriority w:val="0"/>
    <w:pPr>
      <w:pBdr>
        <w:bottom w:val="thickThinSmallGap" w:color="000000" w:sz="12" w:space="1"/>
      </w:pBdr>
      <w:jc w:val="left"/>
    </w:pPr>
    <w:rPr>
      <w:rFonts w:ascii="黑体" w:hAnsi="Cambria" w:eastAsia="黑体"/>
      <w:sz w:val="21"/>
      <w:szCs w:val="21"/>
    </w:rPr>
  </w:style>
  <w:style w:type="character" w:customStyle="1" w:styleId="164">
    <w:name w:val="Char Char2"/>
    <w:qFormat/>
    <w:uiPriority w:val="0"/>
    <w:rPr>
      <w:rFonts w:eastAsia="宋体"/>
      <w:lang w:val="en-US" w:eastAsia="zh-CN" w:bidi="ar-SA"/>
    </w:rPr>
  </w:style>
  <w:style w:type="character" w:customStyle="1" w:styleId="165">
    <w:name w:val="Intense Quote Char2"/>
    <w:link w:val="166"/>
    <w:qFormat/>
    <w:locked/>
    <w:uiPriority w:val="0"/>
    <w:rPr>
      <w:b/>
      <w:i/>
      <w:color w:val="4F81BD"/>
    </w:rPr>
  </w:style>
  <w:style w:type="paragraph" w:customStyle="1" w:styleId="166">
    <w:name w:val="明显引用1"/>
    <w:basedOn w:val="1"/>
    <w:next w:val="1"/>
    <w:link w:val="165"/>
    <w:qFormat/>
    <w:uiPriority w:val="0"/>
    <w:pPr>
      <w:pBdr>
        <w:bottom w:val="single" w:color="4F81BD" w:sz="4" w:space="4"/>
      </w:pBdr>
      <w:spacing w:before="200" w:after="280"/>
      <w:ind w:left="936" w:right="936"/>
    </w:pPr>
    <w:rPr>
      <w:b/>
      <w:i/>
      <w:color w:val="4F81BD"/>
      <w:kern w:val="0"/>
      <w:sz w:val="20"/>
      <w:szCs w:val="20"/>
    </w:rPr>
  </w:style>
  <w:style w:type="character" w:customStyle="1" w:styleId="167">
    <w:name w:val="3级标题（总则） Char"/>
    <w:link w:val="168"/>
    <w:qFormat/>
    <w:uiPriority w:val="0"/>
    <w:rPr>
      <w:rFonts w:ascii="宋体" w:hAnsi="宋体" w:eastAsia="黑体"/>
      <w:b/>
      <w:kern w:val="2"/>
      <w:sz w:val="24"/>
      <w:szCs w:val="24"/>
    </w:rPr>
  </w:style>
  <w:style w:type="paragraph" w:customStyle="1" w:styleId="168">
    <w:name w:val="3级标题（总则）"/>
    <w:basedOn w:val="169"/>
    <w:link w:val="167"/>
    <w:qFormat/>
    <w:locked/>
    <w:uiPriority w:val="0"/>
    <w:pPr>
      <w:keepNext w:val="0"/>
      <w:keepLines w:val="0"/>
      <w:widowControl w:val="0"/>
      <w:spacing w:before="0" w:after="0" w:line="360" w:lineRule="auto"/>
      <w:outlineLvl w:val="2"/>
    </w:pPr>
    <w:rPr>
      <w:rFonts w:ascii="宋体" w:hAnsi="宋体"/>
      <w:bCs w:val="0"/>
      <w:kern w:val="2"/>
      <w:szCs w:val="24"/>
    </w:rPr>
  </w:style>
  <w:style w:type="paragraph" w:customStyle="1" w:styleId="169">
    <w:name w:val="样式2"/>
    <w:basedOn w:val="5"/>
    <w:next w:val="5"/>
    <w:link w:val="170"/>
    <w:qFormat/>
    <w:uiPriority w:val="0"/>
    <w:pPr>
      <w:widowControl/>
      <w:spacing w:line="372" w:lineRule="auto"/>
      <w:jc w:val="left"/>
    </w:pPr>
    <w:rPr>
      <w:rFonts w:ascii="黑体" w:hAnsi="Arial" w:eastAsia="黑体"/>
      <w:kern w:val="0"/>
      <w:sz w:val="24"/>
      <w:szCs w:val="30"/>
    </w:rPr>
  </w:style>
  <w:style w:type="character" w:customStyle="1" w:styleId="170">
    <w:name w:val="样式2 Char"/>
    <w:link w:val="169"/>
    <w:qFormat/>
    <w:uiPriority w:val="0"/>
    <w:rPr>
      <w:rFonts w:ascii="黑体" w:hAnsi="Arial" w:eastAsia="黑体"/>
      <w:b/>
      <w:bCs/>
      <w:sz w:val="24"/>
      <w:szCs w:val="30"/>
    </w:rPr>
  </w:style>
  <w:style w:type="character" w:customStyle="1" w:styleId="171">
    <w:name w:val="不明显强调3"/>
    <w:qFormat/>
    <w:uiPriority w:val="0"/>
    <w:rPr>
      <w:i/>
      <w:color w:val="808080"/>
    </w:rPr>
  </w:style>
  <w:style w:type="character" w:customStyle="1" w:styleId="172">
    <w:name w:val="纯文本 字符"/>
    <w:qFormat/>
    <w:uiPriority w:val="99"/>
    <w:rPr>
      <w:rFonts w:ascii="等线" w:hAnsi="Courier New" w:eastAsia="等线" w:cs="Courier New"/>
    </w:rPr>
  </w:style>
  <w:style w:type="character" w:customStyle="1" w:styleId="173">
    <w:name w:val="普通文字1 Char1"/>
    <w:qFormat/>
    <w:uiPriority w:val="0"/>
    <w:rPr>
      <w:rFonts w:ascii="宋体" w:hAnsi="Courier New" w:eastAsia="宋体"/>
      <w:kern w:val="2"/>
      <w:sz w:val="21"/>
      <w:lang w:val="en-US" w:eastAsia="zh-CN" w:bidi="ar-SA"/>
    </w:rPr>
  </w:style>
  <w:style w:type="character" w:customStyle="1" w:styleId="174">
    <w:name w:val="Char Char23"/>
    <w:qFormat/>
    <w:uiPriority w:val="0"/>
    <w:rPr>
      <w:rFonts w:hint="default" w:ascii="Cambria" w:hAnsi="Cambria" w:eastAsia="仿宋"/>
      <w:b/>
      <w:bCs/>
      <w:kern w:val="32"/>
      <w:sz w:val="48"/>
      <w:szCs w:val="32"/>
      <w:lang w:eastAsia="en-US" w:bidi="en-US"/>
    </w:rPr>
  </w:style>
  <w:style w:type="character" w:customStyle="1" w:styleId="175">
    <w:name w:val="description"/>
    <w:qFormat/>
    <w:uiPriority w:val="0"/>
  </w:style>
  <w:style w:type="character" w:customStyle="1" w:styleId="176">
    <w:name w:val="尾注文本 Char4"/>
    <w:semiHidden/>
    <w:qFormat/>
    <w:uiPriority w:val="99"/>
    <w:rPr>
      <w:kern w:val="2"/>
      <w:sz w:val="21"/>
      <w:szCs w:val="22"/>
    </w:rPr>
  </w:style>
  <w:style w:type="character" w:customStyle="1" w:styleId="177">
    <w:name w:val="纯文本 Char2"/>
    <w:qFormat/>
    <w:uiPriority w:val="99"/>
    <w:rPr>
      <w:rFonts w:ascii="宋体" w:hAnsi="Courier New"/>
      <w:kern w:val="2"/>
      <w:sz w:val="21"/>
      <w:szCs w:val="21"/>
    </w:rPr>
  </w:style>
  <w:style w:type="character" w:customStyle="1" w:styleId="178">
    <w:name w:val="标题 2 Char Char"/>
    <w:qFormat/>
    <w:uiPriority w:val="0"/>
    <w:rPr>
      <w:sz w:val="28"/>
    </w:rPr>
  </w:style>
  <w:style w:type="character" w:customStyle="1" w:styleId="179">
    <w:name w:val="日期 字符1"/>
    <w:qFormat/>
    <w:locked/>
    <w:uiPriority w:val="0"/>
    <w:rPr>
      <w:rFonts w:ascii="Times New Roman" w:hAnsi="Times New Roman"/>
    </w:rPr>
  </w:style>
  <w:style w:type="character" w:customStyle="1" w:styleId="180">
    <w:name w:val="无间隔 Char2"/>
    <w:link w:val="181"/>
    <w:qFormat/>
    <w:uiPriority w:val="0"/>
    <w:rPr>
      <w:kern w:val="2"/>
      <w:sz w:val="21"/>
      <w:szCs w:val="22"/>
    </w:rPr>
  </w:style>
  <w:style w:type="paragraph" w:styleId="181">
    <w:name w:val="No Spacing"/>
    <w:link w:val="180"/>
    <w:qFormat/>
    <w:uiPriority w:val="1"/>
    <w:pPr>
      <w:widowControl w:val="0"/>
      <w:jc w:val="both"/>
    </w:pPr>
    <w:rPr>
      <w:rFonts w:ascii="Calibri" w:hAnsi="Calibri" w:eastAsia="宋体" w:cs="Times New Roman"/>
      <w:kern w:val="2"/>
      <w:sz w:val="21"/>
      <w:szCs w:val="22"/>
      <w:lang w:val="en-US" w:eastAsia="zh-CN" w:bidi="ar-SA"/>
    </w:rPr>
  </w:style>
  <w:style w:type="character" w:customStyle="1" w:styleId="182">
    <w:name w:val="标题章节2 Char"/>
    <w:link w:val="183"/>
    <w:qFormat/>
    <w:uiPriority w:val="0"/>
    <w:rPr>
      <w:rFonts w:ascii="黑体" w:eastAsia="黑体"/>
      <w:b/>
      <w:bCs/>
      <w:color w:val="000000"/>
      <w:sz w:val="30"/>
      <w:szCs w:val="30"/>
    </w:rPr>
  </w:style>
  <w:style w:type="paragraph" w:customStyle="1" w:styleId="183">
    <w:name w:val="标题章节2"/>
    <w:basedOn w:val="4"/>
    <w:link w:val="182"/>
    <w:qFormat/>
    <w:uiPriority w:val="0"/>
    <w:pPr>
      <w:spacing w:before="0" w:after="0" w:line="360" w:lineRule="auto"/>
      <w:jc w:val="center"/>
    </w:pPr>
    <w:rPr>
      <w:rFonts w:ascii="黑体" w:eastAsia="黑体"/>
      <w:color w:val="000000"/>
      <w:kern w:val="0"/>
      <w:sz w:val="30"/>
      <w:szCs w:val="30"/>
    </w:rPr>
  </w:style>
  <w:style w:type="character" w:customStyle="1" w:styleId="184">
    <w:name w:val="样式4-3 Char Char"/>
    <w:link w:val="185"/>
    <w:qFormat/>
    <w:uiPriority w:val="99"/>
    <w:rPr>
      <w:rFonts w:ascii="黑体" w:hAnsi="华文中宋" w:eastAsia="黑体" w:cs="Arial"/>
      <w:b/>
      <w:bCs/>
      <w:color w:val="000000"/>
      <w:sz w:val="32"/>
      <w:szCs w:val="32"/>
    </w:rPr>
  </w:style>
  <w:style w:type="paragraph" w:customStyle="1" w:styleId="185">
    <w:name w:val="样式4-3"/>
    <w:basedOn w:val="1"/>
    <w:link w:val="184"/>
    <w:qFormat/>
    <w:uiPriority w:val="99"/>
    <w:pPr>
      <w:autoSpaceDE w:val="0"/>
      <w:autoSpaceDN w:val="0"/>
      <w:adjustRightInd w:val="0"/>
      <w:snapToGrid w:val="0"/>
      <w:spacing w:before="156" w:after="156"/>
      <w:ind w:firstLine="482" w:firstLineChars="200"/>
      <w:jc w:val="left"/>
      <w:outlineLvl w:val="3"/>
    </w:pPr>
    <w:rPr>
      <w:rFonts w:ascii="黑体" w:hAnsi="华文中宋" w:eastAsia="黑体"/>
      <w:b/>
      <w:bCs/>
      <w:color w:val="000000"/>
      <w:kern w:val="0"/>
      <w:sz w:val="32"/>
      <w:szCs w:val="32"/>
    </w:rPr>
  </w:style>
  <w:style w:type="character" w:customStyle="1" w:styleId="186">
    <w:name w:val="批注主题 字符"/>
    <w:qFormat/>
    <w:uiPriority w:val="99"/>
    <w:rPr>
      <w:rFonts w:ascii="Times New Roman" w:hAnsi="Times New Roman"/>
      <w:b/>
      <w:bCs/>
    </w:rPr>
  </w:style>
  <w:style w:type="character" w:customStyle="1" w:styleId="187">
    <w:name w:val="批注文字 Char8"/>
    <w:qFormat/>
    <w:uiPriority w:val="0"/>
    <w:rPr>
      <w:kern w:val="2"/>
      <w:sz w:val="21"/>
      <w:szCs w:val="24"/>
    </w:rPr>
  </w:style>
  <w:style w:type="character" w:customStyle="1" w:styleId="188">
    <w:name w:val="称呼 Char1"/>
    <w:qFormat/>
    <w:uiPriority w:val="99"/>
    <w:rPr>
      <w:kern w:val="2"/>
      <w:sz w:val="21"/>
      <w:szCs w:val="24"/>
    </w:rPr>
  </w:style>
  <w:style w:type="character" w:customStyle="1" w:styleId="189">
    <w:name w:val="尾注文本 Char1"/>
    <w:qFormat/>
    <w:uiPriority w:val="99"/>
    <w:rPr>
      <w:kern w:val="2"/>
      <w:sz w:val="21"/>
      <w:szCs w:val="24"/>
    </w:rPr>
  </w:style>
  <w:style w:type="character" w:customStyle="1" w:styleId="190">
    <w:name w:val="正文文本 3 Char1"/>
    <w:qFormat/>
    <w:uiPriority w:val="0"/>
    <w:rPr>
      <w:sz w:val="16"/>
      <w:szCs w:val="16"/>
    </w:rPr>
  </w:style>
  <w:style w:type="character" w:customStyle="1" w:styleId="191">
    <w:name w:val="不明显强调1"/>
    <w:qFormat/>
    <w:uiPriority w:val="0"/>
    <w:rPr>
      <w:i/>
      <w:color w:val="808080"/>
    </w:rPr>
  </w:style>
  <w:style w:type="character" w:customStyle="1" w:styleId="192">
    <w:name w:val="CM104 Char"/>
    <w:link w:val="193"/>
    <w:qFormat/>
    <w:uiPriority w:val="0"/>
    <w:rPr>
      <w:rFonts w:ascii="宋体"/>
      <w:sz w:val="24"/>
      <w:szCs w:val="24"/>
    </w:rPr>
  </w:style>
  <w:style w:type="paragraph" w:customStyle="1" w:styleId="193">
    <w:name w:val="CM104"/>
    <w:basedOn w:val="1"/>
    <w:next w:val="194"/>
    <w:link w:val="192"/>
    <w:qFormat/>
    <w:uiPriority w:val="0"/>
    <w:pPr>
      <w:autoSpaceDE w:val="0"/>
      <w:autoSpaceDN w:val="0"/>
      <w:adjustRightInd w:val="0"/>
      <w:spacing w:after="1318"/>
      <w:jc w:val="left"/>
    </w:pPr>
    <w:rPr>
      <w:rFonts w:ascii="宋体"/>
      <w:kern w:val="0"/>
      <w:sz w:val="24"/>
      <w:szCs w:val="24"/>
    </w:rPr>
  </w:style>
  <w:style w:type="paragraph" w:customStyle="1" w:styleId="194">
    <w:name w:val="Default"/>
    <w:link w:val="195"/>
    <w:qFormat/>
    <w:uiPriority w:val="0"/>
    <w:pPr>
      <w:widowControl w:val="0"/>
      <w:autoSpaceDE w:val="0"/>
      <w:autoSpaceDN w:val="0"/>
      <w:adjustRightInd w:val="0"/>
    </w:pPr>
    <w:rPr>
      <w:rFonts w:ascii="宋体" w:hAnsi="Times New Roman" w:eastAsia="宋体" w:cs="Times New Roman"/>
      <w:color w:val="000000"/>
      <w:sz w:val="24"/>
      <w:lang w:val="en-US" w:eastAsia="zh-CN" w:bidi="ar-SA"/>
    </w:rPr>
  </w:style>
  <w:style w:type="character" w:customStyle="1" w:styleId="195">
    <w:name w:val="Default Char"/>
    <w:link w:val="194"/>
    <w:qFormat/>
    <w:locked/>
    <w:uiPriority w:val="0"/>
    <w:rPr>
      <w:rFonts w:ascii="宋体" w:hAnsi="Times New Roman"/>
      <w:color w:val="000000"/>
      <w:sz w:val="24"/>
      <w:lang w:val="en-US" w:eastAsia="zh-CN" w:bidi="ar-SA"/>
    </w:rPr>
  </w:style>
  <w:style w:type="character" w:customStyle="1" w:styleId="196">
    <w:name w:val="明显引用 Char2"/>
    <w:link w:val="197"/>
    <w:qFormat/>
    <w:uiPriority w:val="30"/>
    <w:rPr>
      <w:b/>
      <w:bCs/>
      <w:i/>
      <w:iCs/>
      <w:color w:val="4F81BD"/>
    </w:rPr>
  </w:style>
  <w:style w:type="paragraph" w:customStyle="1" w:styleId="197">
    <w:name w:val="明显引用2"/>
    <w:basedOn w:val="1"/>
    <w:next w:val="1"/>
    <w:link w:val="196"/>
    <w:qFormat/>
    <w:uiPriority w:val="30"/>
    <w:pPr>
      <w:pBdr>
        <w:bottom w:val="single" w:color="4F81BD" w:sz="4" w:space="4"/>
      </w:pBdr>
      <w:spacing w:before="200" w:after="280"/>
      <w:ind w:left="936" w:right="936"/>
    </w:pPr>
    <w:rPr>
      <w:b/>
      <w:bCs/>
      <w:i/>
      <w:iCs/>
      <w:color w:val="4F81BD"/>
      <w:kern w:val="0"/>
      <w:sz w:val="20"/>
      <w:szCs w:val="20"/>
    </w:rPr>
  </w:style>
  <w:style w:type="character" w:customStyle="1" w:styleId="198">
    <w:name w:val="纯文本 Char8"/>
    <w:qFormat/>
    <w:uiPriority w:val="0"/>
    <w:rPr>
      <w:rFonts w:ascii="宋体" w:hAnsi="Courier New"/>
      <w:kern w:val="2"/>
      <w:sz w:val="28"/>
    </w:rPr>
  </w:style>
  <w:style w:type="character" w:customStyle="1" w:styleId="199">
    <w:name w:val="H5 Char"/>
    <w:qFormat/>
    <w:uiPriority w:val="0"/>
    <w:rPr>
      <w:rFonts w:ascii="Times New Roman" w:hAnsi="Times New Roman" w:eastAsia="宋体" w:cs="Times New Roman"/>
      <w:b/>
      <w:bCs/>
      <w:sz w:val="28"/>
      <w:szCs w:val="28"/>
    </w:rPr>
  </w:style>
  <w:style w:type="character" w:customStyle="1" w:styleId="200">
    <w:name w:val="Body Text Indent 2 Char Char"/>
    <w:link w:val="201"/>
    <w:qFormat/>
    <w:uiPriority w:val="0"/>
    <w:rPr>
      <w:rFonts w:ascii="宋体" w:hAnsi="Cambria" w:cs="Cambria"/>
      <w:sz w:val="28"/>
      <w:lang w:eastAsia="en-US"/>
    </w:rPr>
  </w:style>
  <w:style w:type="paragraph" w:customStyle="1" w:styleId="201">
    <w:name w:val="正文文本缩进 21"/>
    <w:basedOn w:val="1"/>
    <w:link w:val="200"/>
    <w:qFormat/>
    <w:uiPriority w:val="0"/>
    <w:pPr>
      <w:widowControl/>
      <w:adjustRightInd w:val="0"/>
      <w:spacing w:after="200" w:line="360" w:lineRule="atLeast"/>
      <w:ind w:firstLine="502"/>
      <w:jc w:val="left"/>
      <w:textAlignment w:val="baseline"/>
    </w:pPr>
    <w:rPr>
      <w:rFonts w:ascii="宋体" w:hAnsi="Cambria" w:cs="Cambria"/>
      <w:kern w:val="0"/>
      <w:sz w:val="28"/>
      <w:szCs w:val="20"/>
      <w:lang w:eastAsia="en-US"/>
    </w:rPr>
  </w:style>
  <w:style w:type="character" w:customStyle="1" w:styleId="202">
    <w:name w:val="文档结构图 Char4"/>
    <w:qFormat/>
    <w:uiPriority w:val="99"/>
    <w:rPr>
      <w:rFonts w:ascii="宋体" w:hAnsi="Times New Roman" w:eastAsia="宋体" w:cs="Times New Roman"/>
      <w:kern w:val="0"/>
      <w:sz w:val="18"/>
      <w:szCs w:val="18"/>
    </w:rPr>
  </w:style>
  <w:style w:type="character" w:customStyle="1" w:styleId="203">
    <w:name w:val="Heading 6 Char"/>
    <w:qFormat/>
    <w:locked/>
    <w:uiPriority w:val="0"/>
    <w:rPr>
      <w:rFonts w:ascii="Cambria" w:hAnsi="Cambria" w:eastAsia="宋体"/>
      <w:b/>
      <w:bCs/>
      <w:kern w:val="2"/>
      <w:sz w:val="24"/>
      <w:szCs w:val="24"/>
      <w:lang w:val="en-US" w:eastAsia="zh-CN" w:bidi="ar-SA"/>
    </w:rPr>
  </w:style>
  <w:style w:type="character" w:customStyle="1" w:styleId="204">
    <w:name w:val="Char Char24"/>
    <w:qFormat/>
    <w:uiPriority w:val="0"/>
    <w:rPr>
      <w:rFonts w:ascii="Times New Roman" w:eastAsia="宋体"/>
      <w:b/>
      <w:bCs/>
      <w:kern w:val="44"/>
      <w:sz w:val="44"/>
      <w:szCs w:val="44"/>
    </w:rPr>
  </w:style>
  <w:style w:type="character" w:customStyle="1" w:styleId="205">
    <w:name w:val="样式4 Char Char"/>
    <w:link w:val="206"/>
    <w:qFormat/>
    <w:uiPriority w:val="0"/>
    <w:rPr>
      <w:rFonts w:ascii="宋体"/>
      <w:b/>
      <w:bCs/>
      <w:kern w:val="2"/>
      <w:sz w:val="24"/>
      <w:szCs w:val="24"/>
    </w:rPr>
  </w:style>
  <w:style w:type="paragraph" w:customStyle="1" w:styleId="206">
    <w:name w:val="样式4 Char"/>
    <w:basedOn w:val="30"/>
    <w:link w:val="205"/>
    <w:qFormat/>
    <w:uiPriority w:val="0"/>
    <w:pPr>
      <w:adjustRightInd/>
      <w:spacing w:after="0" w:line="500" w:lineRule="exact"/>
      <w:ind w:left="0" w:leftChars="0" w:right="0" w:rightChars="0" w:firstLine="480" w:firstLineChars="200"/>
      <w:jc w:val="both"/>
      <w:textAlignment w:val="auto"/>
    </w:pPr>
    <w:rPr>
      <w:rFonts w:ascii="宋体"/>
      <w:b/>
      <w:bCs/>
      <w:kern w:val="2"/>
      <w:sz w:val="24"/>
      <w:szCs w:val="24"/>
    </w:rPr>
  </w:style>
  <w:style w:type="character" w:customStyle="1" w:styleId="207">
    <w:name w:val="样式3-3 Char"/>
    <w:link w:val="208"/>
    <w:qFormat/>
    <w:uiPriority w:val="0"/>
    <w:rPr>
      <w:rFonts w:ascii="黑体" w:hAnsi="华文中宋" w:eastAsia="黑体" w:cs="Arial"/>
      <w:b/>
      <w:bCs/>
      <w:color w:val="000000"/>
      <w:sz w:val="24"/>
      <w:szCs w:val="32"/>
    </w:rPr>
  </w:style>
  <w:style w:type="paragraph" w:customStyle="1" w:styleId="208">
    <w:name w:val="样式3-3"/>
    <w:basedOn w:val="209"/>
    <w:link w:val="207"/>
    <w:qFormat/>
    <w:uiPriority w:val="0"/>
    <w:pPr>
      <w:autoSpaceDE w:val="0"/>
      <w:autoSpaceDN w:val="0"/>
      <w:spacing w:before="156" w:afterLines="50" w:line="240" w:lineRule="auto"/>
      <w:jc w:val="left"/>
    </w:pPr>
    <w:rPr>
      <w:rFonts w:ascii="黑体" w:hAnsi="华文中宋" w:eastAsia="黑体"/>
      <w:color w:val="000000"/>
      <w:kern w:val="0"/>
      <w:sz w:val="24"/>
      <w:szCs w:val="32"/>
    </w:rPr>
  </w:style>
  <w:style w:type="paragraph" w:customStyle="1" w:styleId="209">
    <w:name w:val="样式3-1"/>
    <w:basedOn w:val="1"/>
    <w:link w:val="210"/>
    <w:qFormat/>
    <w:uiPriority w:val="0"/>
    <w:pPr>
      <w:adjustRightInd w:val="0"/>
      <w:snapToGrid w:val="0"/>
      <w:spacing w:beforeLines="50" w:line="360" w:lineRule="auto"/>
      <w:jc w:val="center"/>
      <w:outlineLvl w:val="2"/>
    </w:pPr>
    <w:rPr>
      <w:rFonts w:ascii="宋体" w:hAnsi="宋体"/>
      <w:b/>
      <w:bCs/>
      <w:sz w:val="32"/>
      <w:szCs w:val="24"/>
    </w:rPr>
  </w:style>
  <w:style w:type="character" w:customStyle="1" w:styleId="210">
    <w:name w:val="样式3-1 Char"/>
    <w:link w:val="209"/>
    <w:qFormat/>
    <w:uiPriority w:val="0"/>
    <w:rPr>
      <w:rFonts w:ascii="宋体" w:hAnsi="宋体"/>
      <w:b/>
      <w:bCs/>
      <w:kern w:val="2"/>
      <w:sz w:val="32"/>
      <w:szCs w:val="24"/>
    </w:rPr>
  </w:style>
  <w:style w:type="character" w:customStyle="1" w:styleId="211">
    <w:name w:val="Title Char"/>
    <w:qFormat/>
    <w:locked/>
    <w:uiPriority w:val="0"/>
    <w:rPr>
      <w:rFonts w:ascii="Cambria" w:hAnsi="Cambria"/>
      <w:b/>
      <w:kern w:val="2"/>
      <w:sz w:val="32"/>
    </w:rPr>
  </w:style>
  <w:style w:type="character" w:customStyle="1" w:styleId="212">
    <w:name w:val="正文文本缩进 2 Char1"/>
    <w:qFormat/>
    <w:uiPriority w:val="99"/>
    <w:rPr>
      <w:rFonts w:ascii="Times New Roman" w:hAnsi="Times New Roman" w:eastAsia="宋体" w:cs="Times New Roman"/>
      <w:szCs w:val="20"/>
    </w:rPr>
  </w:style>
  <w:style w:type="character" w:customStyle="1" w:styleId="213">
    <w:name w:val="尾注文本 字符"/>
    <w:qFormat/>
    <w:uiPriority w:val="99"/>
    <w:rPr>
      <w:rFonts w:ascii="Times New Roman" w:hAnsi="Times New Roman" w:eastAsia="宋体" w:cs="Times New Roman"/>
      <w:szCs w:val="24"/>
    </w:rPr>
  </w:style>
  <w:style w:type="character" w:customStyle="1" w:styleId="214">
    <w:name w:val="标题 2字符"/>
    <w:qFormat/>
    <w:uiPriority w:val="0"/>
    <w:rPr>
      <w:rFonts w:ascii="Calibri" w:hAnsi="Calibri"/>
      <w:b/>
      <w:bCs/>
      <w:color w:val="4F81BD"/>
      <w:kern w:val="0"/>
      <w:sz w:val="26"/>
      <w:szCs w:val="26"/>
    </w:rPr>
  </w:style>
  <w:style w:type="character" w:customStyle="1" w:styleId="215">
    <w:name w:val="正文首行缩进 2 字符"/>
    <w:qFormat/>
    <w:uiPriority w:val="99"/>
  </w:style>
  <w:style w:type="character" w:customStyle="1" w:styleId="216">
    <w:name w:val="无间隔 Char"/>
    <w:link w:val="217"/>
    <w:qFormat/>
    <w:uiPriority w:val="0"/>
    <w:rPr>
      <w:sz w:val="22"/>
      <w:szCs w:val="22"/>
      <w:lang w:val="en-US" w:eastAsia="zh-CN" w:bidi="ar-SA"/>
    </w:rPr>
  </w:style>
  <w:style w:type="paragraph" w:customStyle="1" w:styleId="217">
    <w:name w:val="无间隔1"/>
    <w:link w:val="216"/>
    <w:qFormat/>
    <w:uiPriority w:val="0"/>
    <w:rPr>
      <w:rFonts w:ascii="Calibri" w:hAnsi="Calibri" w:eastAsia="宋体" w:cs="Times New Roman"/>
      <w:sz w:val="22"/>
      <w:szCs w:val="22"/>
      <w:lang w:val="en-US" w:eastAsia="zh-CN" w:bidi="ar-SA"/>
    </w:rPr>
  </w:style>
  <w:style w:type="character" w:customStyle="1" w:styleId="218">
    <w:name w:val="Char Char Char"/>
    <w:qFormat/>
    <w:uiPriority w:val="0"/>
    <w:rPr>
      <w:rFonts w:eastAsia="宋体"/>
      <w:kern w:val="2"/>
      <w:sz w:val="21"/>
      <w:szCs w:val="24"/>
      <w:lang w:val="en-US" w:eastAsia="zh-CN" w:bidi="ar-SA"/>
    </w:rPr>
  </w:style>
  <w:style w:type="character" w:customStyle="1" w:styleId="219">
    <w:name w:val="Char Char17"/>
    <w:qFormat/>
    <w:uiPriority w:val="0"/>
    <w:rPr>
      <w:rFonts w:ascii="Cambria" w:hAnsi="Cambria" w:eastAsia="宋体" w:cs="Times New Roman"/>
      <w:b/>
      <w:bCs/>
      <w:sz w:val="32"/>
      <w:szCs w:val="32"/>
    </w:rPr>
  </w:style>
  <w:style w:type="character" w:customStyle="1" w:styleId="220">
    <w:name w:val="hei1"/>
    <w:qFormat/>
    <w:uiPriority w:val="99"/>
    <w:rPr>
      <w:rFonts w:ascii="Tahoma" w:hAnsi="Tahoma" w:cs="Tahoma"/>
      <w:color w:val="000000"/>
      <w:sz w:val="20"/>
      <w:szCs w:val="20"/>
      <w:u w:val="none"/>
    </w:rPr>
  </w:style>
  <w:style w:type="character" w:customStyle="1" w:styleId="221">
    <w:name w:val="p121"/>
    <w:qFormat/>
    <w:uiPriority w:val="0"/>
    <w:rPr>
      <w:rFonts w:hint="default"/>
      <w:sz w:val="24"/>
      <w:szCs w:val="24"/>
      <w:u w:val="none"/>
    </w:rPr>
  </w:style>
  <w:style w:type="character" w:customStyle="1" w:styleId="222">
    <w:name w:val="公文文号"/>
    <w:qFormat/>
    <w:uiPriority w:val="0"/>
    <w:rPr>
      <w:rFonts w:eastAsia="仿宋_GB2312"/>
      <w:sz w:val="32"/>
    </w:rPr>
  </w:style>
  <w:style w:type="character" w:customStyle="1" w:styleId="223">
    <w:name w:val="Char Char4"/>
    <w:qFormat/>
    <w:uiPriority w:val="0"/>
    <w:rPr>
      <w:rFonts w:ascii="Arial" w:hAnsi="Arial" w:eastAsia="黑体"/>
      <w:b/>
      <w:bCs/>
      <w:kern w:val="2"/>
      <w:sz w:val="32"/>
      <w:szCs w:val="32"/>
      <w:lang w:val="en-US" w:eastAsia="zh-CN" w:bidi="ar-SA"/>
    </w:rPr>
  </w:style>
  <w:style w:type="character" w:customStyle="1" w:styleId="224">
    <w:name w:val="+正文 Char"/>
    <w:link w:val="225"/>
    <w:qFormat/>
    <w:locked/>
    <w:uiPriority w:val="0"/>
    <w:rPr>
      <w:rFonts w:ascii="Times New Roman" w:hAnsi="Times New Roman"/>
      <w:color w:val="000000"/>
      <w:kern w:val="2"/>
      <w:sz w:val="24"/>
      <w:szCs w:val="28"/>
    </w:rPr>
  </w:style>
  <w:style w:type="paragraph" w:customStyle="1" w:styleId="225">
    <w:name w:val="+正文"/>
    <w:basedOn w:val="1"/>
    <w:link w:val="224"/>
    <w:qFormat/>
    <w:uiPriority w:val="0"/>
    <w:pPr>
      <w:spacing w:line="360" w:lineRule="auto"/>
      <w:ind w:firstLine="200" w:firstLineChars="200"/>
    </w:pPr>
    <w:rPr>
      <w:rFonts w:ascii="Times New Roman" w:hAnsi="Times New Roman"/>
      <w:color w:val="000000"/>
      <w:sz w:val="24"/>
      <w:szCs w:val="28"/>
    </w:rPr>
  </w:style>
  <w:style w:type="character" w:customStyle="1" w:styleId="226">
    <w:name w:val="4级标题（1.1项目概况) Char"/>
    <w:link w:val="227"/>
    <w:qFormat/>
    <w:uiPriority w:val="0"/>
    <w:rPr>
      <w:rFonts w:ascii="宋体" w:hAnsi="宋体"/>
      <w:b/>
      <w:kern w:val="2"/>
      <w:sz w:val="21"/>
      <w:szCs w:val="24"/>
    </w:rPr>
  </w:style>
  <w:style w:type="paragraph" w:customStyle="1" w:styleId="227">
    <w:name w:val="4级标题（1.1项目概况)"/>
    <w:basedOn w:val="1"/>
    <w:link w:val="226"/>
    <w:qFormat/>
    <w:locked/>
    <w:uiPriority w:val="0"/>
    <w:pPr>
      <w:spacing w:line="360" w:lineRule="auto"/>
      <w:outlineLvl w:val="3"/>
    </w:pPr>
    <w:rPr>
      <w:rFonts w:ascii="宋体" w:hAnsi="宋体"/>
      <w:b/>
      <w:szCs w:val="24"/>
    </w:rPr>
  </w:style>
  <w:style w:type="character" w:customStyle="1" w:styleId="228">
    <w:name w:val="标题 1 字符"/>
    <w:qFormat/>
    <w:uiPriority w:val="9"/>
    <w:rPr>
      <w:rFonts w:ascii="Times New Roman" w:hAnsi="Times New Roman"/>
      <w:b/>
      <w:bCs/>
      <w:kern w:val="44"/>
      <w:sz w:val="44"/>
      <w:szCs w:val="44"/>
    </w:rPr>
  </w:style>
  <w:style w:type="character" w:customStyle="1" w:styleId="229">
    <w:name w:val="+标题1 Char Char"/>
    <w:link w:val="230"/>
    <w:qFormat/>
    <w:locked/>
    <w:uiPriority w:val="0"/>
    <w:rPr>
      <w:rFonts w:ascii="Times New Roman" w:hAnsi="Times New Roman"/>
      <w:kern w:val="2"/>
      <w:sz w:val="21"/>
      <w:szCs w:val="21"/>
      <w:lang w:val="en-US" w:eastAsia="zh-CN"/>
    </w:rPr>
  </w:style>
  <w:style w:type="paragraph" w:customStyle="1" w:styleId="230">
    <w:name w:val="+标题1"/>
    <w:basedOn w:val="68"/>
    <w:link w:val="229"/>
    <w:qFormat/>
    <w:uiPriority w:val="0"/>
    <w:pPr>
      <w:tabs>
        <w:tab w:val="right" w:leader="dot" w:pos="9062"/>
      </w:tabs>
    </w:pPr>
    <w:rPr>
      <w:rFonts w:ascii="Times New Roman"/>
      <w:b w:val="0"/>
      <w:sz w:val="21"/>
      <w:szCs w:val="21"/>
    </w:rPr>
  </w:style>
  <w:style w:type="character" w:customStyle="1" w:styleId="231">
    <w:name w:val="Char Char7"/>
    <w:qFormat/>
    <w:uiPriority w:val="0"/>
  </w:style>
  <w:style w:type="character" w:customStyle="1" w:styleId="232">
    <w:name w:val="textlabel1"/>
    <w:qFormat/>
    <w:uiPriority w:val="0"/>
    <w:rPr>
      <w:sz w:val="18"/>
      <w:szCs w:val="18"/>
    </w:rPr>
  </w:style>
  <w:style w:type="character" w:customStyle="1" w:styleId="233">
    <w:name w:val="Char Char21"/>
    <w:qFormat/>
    <w:uiPriority w:val="0"/>
    <w:rPr>
      <w:rFonts w:ascii="Times New Roman" w:hAnsi="Times New Roman" w:eastAsia="仿宋" w:cs="Times New Roman"/>
      <w:b/>
      <w:bCs/>
      <w:sz w:val="24"/>
      <w:szCs w:val="32"/>
    </w:rPr>
  </w:style>
  <w:style w:type="character" w:customStyle="1" w:styleId="234">
    <w:name w:val="明显强调1"/>
    <w:qFormat/>
    <w:uiPriority w:val="0"/>
    <w:rPr>
      <w:b/>
      <w:i/>
      <w:color w:val="4F81BD"/>
    </w:rPr>
  </w:style>
  <w:style w:type="character" w:customStyle="1" w:styleId="235">
    <w:name w:val="样式1 Char Char"/>
    <w:link w:val="236"/>
    <w:qFormat/>
    <w:uiPriority w:val="0"/>
    <w:rPr>
      <w:rFonts w:ascii="宋体" w:hAnsi="宋体"/>
      <w:kern w:val="2"/>
      <w:sz w:val="21"/>
      <w:szCs w:val="21"/>
    </w:rPr>
  </w:style>
  <w:style w:type="paragraph" w:customStyle="1" w:styleId="236">
    <w:name w:val="样式1"/>
    <w:basedOn w:val="1"/>
    <w:next w:val="5"/>
    <w:link w:val="235"/>
    <w:qFormat/>
    <w:uiPriority w:val="0"/>
    <w:pPr>
      <w:spacing w:line="360" w:lineRule="auto"/>
      <w:ind w:firstLine="420" w:firstLineChars="200"/>
    </w:pPr>
    <w:rPr>
      <w:rFonts w:ascii="宋体" w:hAnsi="宋体"/>
      <w:szCs w:val="21"/>
    </w:rPr>
  </w:style>
  <w:style w:type="character" w:customStyle="1" w:styleId="237">
    <w:name w:val="Char Char142"/>
    <w:qFormat/>
    <w:uiPriority w:val="0"/>
    <w:rPr>
      <w:rFonts w:eastAsia="宋体"/>
      <w:b/>
      <w:bCs/>
      <w:kern w:val="2"/>
      <w:sz w:val="32"/>
      <w:szCs w:val="32"/>
      <w:lang w:val="en-US" w:eastAsia="zh-CN" w:bidi="ar-SA"/>
    </w:rPr>
  </w:style>
  <w:style w:type="character" w:customStyle="1" w:styleId="238">
    <w:name w:val="标题 2 字符1"/>
    <w:qFormat/>
    <w:locked/>
    <w:uiPriority w:val="0"/>
    <w:rPr>
      <w:rFonts w:ascii="Arial" w:hAnsi="Arial" w:eastAsia="黑体"/>
      <w:b/>
      <w:bCs/>
      <w:sz w:val="32"/>
      <w:szCs w:val="32"/>
    </w:rPr>
  </w:style>
  <w:style w:type="character" w:customStyle="1" w:styleId="239">
    <w:name w:val="标题 1 Char3"/>
    <w:qFormat/>
    <w:uiPriority w:val="0"/>
    <w:rPr>
      <w:rFonts w:ascii="宋体" w:hAnsi="宋体"/>
      <w:b/>
      <w:kern w:val="44"/>
      <w:sz w:val="24"/>
      <w:szCs w:val="24"/>
    </w:rPr>
  </w:style>
  <w:style w:type="character" w:customStyle="1" w:styleId="240">
    <w:name w:val="Heading 1 Char"/>
    <w:qFormat/>
    <w:uiPriority w:val="0"/>
    <w:rPr>
      <w:rFonts w:ascii="Calibri" w:hAnsi="Calibri"/>
      <w:b/>
      <w:bCs/>
      <w:color w:val="365F91"/>
      <w:kern w:val="0"/>
      <w:sz w:val="28"/>
      <w:szCs w:val="28"/>
    </w:rPr>
  </w:style>
  <w:style w:type="character" w:customStyle="1" w:styleId="241">
    <w:name w:val="日期 Char1"/>
    <w:qFormat/>
    <w:uiPriority w:val="0"/>
    <w:rPr>
      <w:kern w:val="2"/>
      <w:sz w:val="22"/>
    </w:rPr>
  </w:style>
  <w:style w:type="character" w:customStyle="1" w:styleId="242">
    <w:name w:val="标题 字符"/>
    <w:qFormat/>
    <w:uiPriority w:val="10"/>
    <w:rPr>
      <w:rFonts w:ascii="Cambria" w:hAnsi="Cambria"/>
      <w:b/>
      <w:bCs/>
      <w:kern w:val="2"/>
      <w:sz w:val="32"/>
      <w:szCs w:val="32"/>
    </w:rPr>
  </w:style>
  <w:style w:type="character" w:customStyle="1" w:styleId="243">
    <w:name w:val="contetn"/>
    <w:qFormat/>
    <w:uiPriority w:val="0"/>
  </w:style>
  <w:style w:type="character" w:customStyle="1" w:styleId="244">
    <w:name w:val="Date Char"/>
    <w:qFormat/>
    <w:locked/>
    <w:uiPriority w:val="0"/>
    <w:rPr>
      <w:rFonts w:ascii="宋体" w:hAnsi="Times New Roman"/>
      <w:sz w:val="28"/>
    </w:rPr>
  </w:style>
  <w:style w:type="character" w:customStyle="1" w:styleId="245">
    <w:name w:val="样式5-2 Char"/>
    <w:link w:val="246"/>
    <w:qFormat/>
    <w:uiPriority w:val="0"/>
    <w:rPr>
      <w:b/>
      <w:kern w:val="2"/>
      <w:sz w:val="24"/>
      <w:szCs w:val="22"/>
    </w:rPr>
  </w:style>
  <w:style w:type="paragraph" w:customStyle="1" w:styleId="246">
    <w:name w:val="样式5-2"/>
    <w:basedOn w:val="247"/>
    <w:link w:val="245"/>
    <w:qFormat/>
    <w:uiPriority w:val="0"/>
    <w:pPr>
      <w:spacing w:before="312" w:after="312"/>
      <w:ind w:firstLine="482" w:firstLineChars="200"/>
    </w:pPr>
    <w:rPr>
      <w:sz w:val="24"/>
    </w:rPr>
  </w:style>
  <w:style w:type="paragraph" w:customStyle="1" w:styleId="247">
    <w:name w:val="样式5-1"/>
    <w:basedOn w:val="248"/>
    <w:link w:val="250"/>
    <w:qFormat/>
    <w:uiPriority w:val="0"/>
    <w:pPr>
      <w:spacing w:before="240" w:after="240"/>
      <w:outlineLvl w:val="4"/>
    </w:pPr>
    <w:rPr>
      <w:b/>
      <w:sz w:val="28"/>
    </w:rPr>
  </w:style>
  <w:style w:type="paragraph" w:customStyle="1" w:styleId="248">
    <w:name w:val="样式正文-1"/>
    <w:basedOn w:val="1"/>
    <w:link w:val="249"/>
    <w:qFormat/>
    <w:uiPriority w:val="0"/>
    <w:pPr>
      <w:adjustRightInd w:val="0"/>
      <w:snapToGrid w:val="0"/>
      <w:spacing w:beforeLines="100" w:afterLines="100"/>
    </w:pPr>
    <w:rPr>
      <w:sz w:val="24"/>
    </w:rPr>
  </w:style>
  <w:style w:type="character" w:customStyle="1" w:styleId="249">
    <w:name w:val="样式正文-1 Char"/>
    <w:link w:val="248"/>
    <w:qFormat/>
    <w:uiPriority w:val="0"/>
    <w:rPr>
      <w:kern w:val="2"/>
      <w:sz w:val="24"/>
      <w:szCs w:val="22"/>
    </w:rPr>
  </w:style>
  <w:style w:type="character" w:customStyle="1" w:styleId="250">
    <w:name w:val="样式5-1 Char"/>
    <w:link w:val="247"/>
    <w:qFormat/>
    <w:uiPriority w:val="0"/>
    <w:rPr>
      <w:b/>
      <w:kern w:val="2"/>
      <w:sz w:val="28"/>
      <w:szCs w:val="22"/>
    </w:rPr>
  </w:style>
  <w:style w:type="character" w:customStyle="1" w:styleId="251">
    <w:name w:val="Char Char162"/>
    <w:qFormat/>
    <w:uiPriority w:val="0"/>
    <w:rPr>
      <w:rFonts w:eastAsia="宋体"/>
      <w:b/>
      <w:bCs/>
      <w:kern w:val="44"/>
      <w:sz w:val="44"/>
      <w:szCs w:val="44"/>
      <w:lang w:val="en-US" w:eastAsia="zh-CN" w:bidi="ar-SA"/>
    </w:rPr>
  </w:style>
  <w:style w:type="character" w:customStyle="1" w:styleId="252">
    <w:name w:val="批注文字 Char Char"/>
    <w:qFormat/>
    <w:uiPriority w:val="0"/>
    <w:rPr>
      <w:rFonts w:ascii="宋体" w:hAnsi="Times New Roman" w:eastAsia="宋体"/>
      <w:sz w:val="20"/>
    </w:rPr>
  </w:style>
  <w:style w:type="character" w:customStyle="1" w:styleId="253">
    <w:name w:val="批注文字 Char2"/>
    <w:qFormat/>
    <w:uiPriority w:val="99"/>
    <w:rPr>
      <w:kern w:val="2"/>
      <w:sz w:val="21"/>
      <w:szCs w:val="22"/>
    </w:rPr>
  </w:style>
  <w:style w:type="character" w:customStyle="1" w:styleId="254">
    <w:name w:val="副标题 Char4"/>
    <w:qFormat/>
    <w:uiPriority w:val="11"/>
    <w:rPr>
      <w:rFonts w:ascii="Cambria" w:hAnsi="Cambria" w:eastAsia="宋体" w:cs="Times New Roman"/>
      <w:b/>
      <w:bCs/>
      <w:kern w:val="28"/>
      <w:sz w:val="32"/>
      <w:szCs w:val="32"/>
    </w:rPr>
  </w:style>
  <w:style w:type="character" w:customStyle="1" w:styleId="255">
    <w:name w:val="Char Char131"/>
    <w:qFormat/>
    <w:uiPriority w:val="0"/>
    <w:rPr>
      <w:rFonts w:ascii="宋体" w:hAnsi="宋体" w:eastAsia="宋体"/>
      <w:kern w:val="2"/>
      <w:sz w:val="24"/>
      <w:szCs w:val="24"/>
      <w:lang w:val="en-US" w:eastAsia="zh-CN" w:bidi="ar-SA"/>
    </w:rPr>
  </w:style>
  <w:style w:type="character" w:customStyle="1" w:styleId="256">
    <w:name w:val="不明显参考11"/>
    <w:qFormat/>
    <w:uiPriority w:val="0"/>
    <w:rPr>
      <w:rFonts w:hint="default" w:ascii="Times New Roman" w:hAnsi="Times New Roman" w:cs="Times New Roman"/>
      <w:smallCaps/>
      <w:color w:val="C0504D"/>
      <w:u w:val="single"/>
    </w:rPr>
  </w:style>
  <w:style w:type="character" w:customStyle="1" w:styleId="257">
    <w:name w:val="标题 1.1 Char Char"/>
    <w:qFormat/>
    <w:uiPriority w:val="0"/>
    <w:rPr>
      <w:rFonts w:ascii="Arial" w:hAnsi="Arial" w:eastAsia="黑体"/>
      <w:b/>
      <w:bCs/>
      <w:kern w:val="2"/>
      <w:sz w:val="28"/>
      <w:szCs w:val="32"/>
      <w:lang w:val="en-US" w:eastAsia="zh-CN" w:bidi="ar-SA"/>
    </w:rPr>
  </w:style>
  <w:style w:type="character" w:customStyle="1" w:styleId="258">
    <w:name w:val="页眉 Char2"/>
    <w:qFormat/>
    <w:uiPriority w:val="99"/>
    <w:rPr>
      <w:kern w:val="2"/>
      <w:sz w:val="18"/>
      <w:szCs w:val="18"/>
    </w:rPr>
  </w:style>
  <w:style w:type="character" w:customStyle="1" w:styleId="259">
    <w:name w:val="Char Char20"/>
    <w:qFormat/>
    <w:uiPriority w:val="0"/>
    <w:rPr>
      <w:rFonts w:hint="default" w:ascii="Times New Roman" w:hAnsi="Times New Roman" w:eastAsia="宋体" w:cs="Times New Roman"/>
      <w:b/>
      <w:kern w:val="0"/>
      <w:sz w:val="32"/>
      <w:szCs w:val="20"/>
    </w:rPr>
  </w:style>
  <w:style w:type="character" w:customStyle="1" w:styleId="260">
    <w:name w:val="正文文本缩进 字符1"/>
    <w:qFormat/>
    <w:locked/>
    <w:uiPriority w:val="0"/>
    <w:rPr>
      <w:rFonts w:ascii="Times New Roman" w:hAnsi="Times New Roman"/>
    </w:rPr>
  </w:style>
  <w:style w:type="character" w:customStyle="1" w:styleId="261">
    <w:name w:val="Char Char111"/>
    <w:qFormat/>
    <w:uiPriority w:val="0"/>
    <w:rPr>
      <w:rFonts w:ascii="楷体_GB2312" w:eastAsia="楷体_GB2312"/>
      <w:b/>
      <w:kern w:val="2"/>
      <w:sz w:val="24"/>
      <w:lang w:val="en-US" w:eastAsia="zh-CN" w:bidi="ar-SA"/>
    </w:rPr>
  </w:style>
  <w:style w:type="character" w:customStyle="1" w:styleId="262">
    <w:name w:val="Char Char82"/>
    <w:qFormat/>
    <w:uiPriority w:val="0"/>
    <w:rPr>
      <w:rFonts w:ascii="Arial" w:hAnsi="Arial" w:eastAsia="黑体"/>
      <w:b/>
      <w:bCs/>
      <w:kern w:val="2"/>
      <w:sz w:val="32"/>
      <w:szCs w:val="32"/>
      <w:lang w:val="en-US" w:eastAsia="zh-CN" w:bidi="ar-SA"/>
    </w:rPr>
  </w:style>
  <w:style w:type="character" w:customStyle="1" w:styleId="263">
    <w:name w:val="tpc_content1"/>
    <w:qFormat/>
    <w:uiPriority w:val="0"/>
    <w:rPr>
      <w:sz w:val="20"/>
      <w:szCs w:val="20"/>
    </w:rPr>
  </w:style>
  <w:style w:type="character" w:customStyle="1" w:styleId="264">
    <w:name w:val="Char Char43"/>
    <w:qFormat/>
    <w:uiPriority w:val="0"/>
    <w:rPr>
      <w:rFonts w:ascii="Times New Roman" w:hAnsi="Times New Roman" w:cs="Times New Roman"/>
    </w:rPr>
  </w:style>
  <w:style w:type="character" w:customStyle="1" w:styleId="265">
    <w:name w:val="font161"/>
    <w:qFormat/>
    <w:uiPriority w:val="0"/>
    <w:rPr>
      <w:b/>
      <w:bCs/>
      <w:sz w:val="32"/>
      <w:szCs w:val="32"/>
    </w:rPr>
  </w:style>
  <w:style w:type="character" w:customStyle="1" w:styleId="266">
    <w:name w:val="标题 2XW Char"/>
    <w:qFormat/>
    <w:uiPriority w:val="0"/>
    <w:rPr>
      <w:rFonts w:ascii="Arial" w:hAnsi="Arial" w:eastAsia="黑体"/>
      <w:b/>
      <w:bCs/>
      <w:sz w:val="32"/>
      <w:szCs w:val="32"/>
    </w:rPr>
  </w:style>
  <w:style w:type="character" w:customStyle="1" w:styleId="267">
    <w:name w:val="edui-unclickable"/>
    <w:qFormat/>
    <w:uiPriority w:val="0"/>
    <w:rPr>
      <w:color w:val="808080"/>
    </w:rPr>
  </w:style>
  <w:style w:type="character" w:customStyle="1" w:styleId="268">
    <w:name w:val="样式5 Char"/>
    <w:link w:val="269"/>
    <w:qFormat/>
    <w:uiPriority w:val="0"/>
    <w:rPr>
      <w:rFonts w:ascii="Times New Roman" w:hAnsi="Times New Roman"/>
      <w:kern w:val="2"/>
      <w:sz w:val="18"/>
      <w:szCs w:val="18"/>
    </w:rPr>
  </w:style>
  <w:style w:type="paragraph" w:customStyle="1" w:styleId="269">
    <w:name w:val="样式5"/>
    <w:basedOn w:val="51"/>
    <w:link w:val="268"/>
    <w:qFormat/>
    <w:uiPriority w:val="0"/>
    <w:pPr>
      <w:pBdr>
        <w:bottom w:val="thickThinSmallGap" w:color="auto" w:sz="12" w:space="1"/>
      </w:pBdr>
      <w:wordWrap w:val="0"/>
      <w:jc w:val="right"/>
    </w:pPr>
    <w:rPr>
      <w:rFonts w:ascii="Times New Roman" w:hAnsi="Times New Roman"/>
    </w:rPr>
  </w:style>
  <w:style w:type="character" w:customStyle="1" w:styleId="270">
    <w:name w:val="t_tag"/>
    <w:qFormat/>
    <w:uiPriority w:val="0"/>
  </w:style>
  <w:style w:type="character" w:customStyle="1" w:styleId="271">
    <w:name w:val="书籍标题3"/>
    <w:qFormat/>
    <w:uiPriority w:val="0"/>
    <w:rPr>
      <w:b/>
      <w:smallCaps/>
      <w:spacing w:val="5"/>
    </w:rPr>
  </w:style>
  <w:style w:type="character" w:customStyle="1" w:styleId="272">
    <w:name w:val="脚注文本 Char2"/>
    <w:qFormat/>
    <w:uiPriority w:val="99"/>
    <w:rPr>
      <w:kern w:val="2"/>
      <w:sz w:val="18"/>
      <w:szCs w:val="18"/>
    </w:rPr>
  </w:style>
  <w:style w:type="character" w:customStyle="1" w:styleId="273">
    <w:name w:val="Char Char181"/>
    <w:qFormat/>
    <w:uiPriority w:val="0"/>
    <w:rPr>
      <w:rFonts w:eastAsia="宋体"/>
      <w:b/>
      <w:sz w:val="28"/>
      <w:lang w:val="en-US" w:eastAsia="zh-CN" w:bidi="ar-SA"/>
    </w:rPr>
  </w:style>
  <w:style w:type="character" w:customStyle="1" w:styleId="274">
    <w:name w:val="ca-5"/>
    <w:qFormat/>
    <w:uiPriority w:val="0"/>
  </w:style>
  <w:style w:type="character" w:customStyle="1" w:styleId="275">
    <w:name w:val="正文文本 3 Char2"/>
    <w:qFormat/>
    <w:uiPriority w:val="99"/>
    <w:rPr>
      <w:rFonts w:ascii="Times New Roman" w:hAnsi="Times New Roman" w:eastAsia="宋体" w:cs="Times New Roman"/>
      <w:kern w:val="0"/>
      <w:sz w:val="16"/>
      <w:szCs w:val="16"/>
    </w:rPr>
  </w:style>
  <w:style w:type="character" w:customStyle="1" w:styleId="276">
    <w:name w:val="apple-style-span"/>
    <w:qFormat/>
    <w:uiPriority w:val="0"/>
  </w:style>
  <w:style w:type="character" w:customStyle="1" w:styleId="277">
    <w:name w:val="Quote Char_e2074b6e-b4d6-414e-a695-7340d40c4d58"/>
    <w:link w:val="278"/>
    <w:qFormat/>
    <w:uiPriority w:val="0"/>
    <w:rPr>
      <w:rFonts w:ascii="Times New Roman" w:hAnsi="Times New Roman"/>
      <w:i/>
      <w:iCs/>
      <w:color w:val="000000"/>
    </w:rPr>
  </w:style>
  <w:style w:type="paragraph" w:customStyle="1" w:styleId="278">
    <w:name w:val="引用1"/>
    <w:basedOn w:val="1"/>
    <w:next w:val="1"/>
    <w:link w:val="277"/>
    <w:qFormat/>
    <w:uiPriority w:val="0"/>
    <w:rPr>
      <w:rFonts w:ascii="Times New Roman" w:hAnsi="Times New Roman"/>
      <w:i/>
      <w:iCs/>
      <w:color w:val="000000"/>
      <w:kern w:val="0"/>
      <w:sz w:val="20"/>
      <w:szCs w:val="20"/>
    </w:rPr>
  </w:style>
  <w:style w:type="character" w:customStyle="1" w:styleId="279">
    <w:name w:val="Heading 4 Char"/>
    <w:qFormat/>
    <w:uiPriority w:val="0"/>
    <w:rPr>
      <w:rFonts w:ascii="Calibri" w:hAnsi="Calibri" w:eastAsia="宋体" w:cs="宋体"/>
      <w:b/>
      <w:bCs/>
      <w:i/>
      <w:iCs/>
      <w:color w:val="3366FF"/>
      <w:sz w:val="22"/>
      <w:szCs w:val="22"/>
      <w:lang w:val="en-US" w:eastAsia="zh-CN" w:bidi="ar-SA"/>
    </w:rPr>
  </w:style>
  <w:style w:type="character" w:customStyle="1" w:styleId="280">
    <w:name w:val="Char Char41"/>
    <w:qFormat/>
    <w:locked/>
    <w:uiPriority w:val="0"/>
    <w:rPr>
      <w:rFonts w:ascii="Calibri" w:hAnsi="Calibri" w:eastAsia="宋体"/>
      <w:b/>
      <w:bCs/>
      <w:kern w:val="2"/>
      <w:sz w:val="28"/>
      <w:szCs w:val="28"/>
      <w:lang w:val="en-US" w:eastAsia="zh-CN" w:bidi="ar-SA"/>
    </w:rPr>
  </w:style>
  <w:style w:type="character" w:customStyle="1" w:styleId="281">
    <w:name w:val="批注框文本 字符1"/>
    <w:qFormat/>
    <w:locked/>
    <w:uiPriority w:val="0"/>
    <w:rPr>
      <w:rFonts w:ascii="Times New Roman" w:hAnsi="Times New Roman"/>
      <w:sz w:val="18"/>
      <w:szCs w:val="18"/>
    </w:rPr>
  </w:style>
  <w:style w:type="character" w:customStyle="1" w:styleId="282">
    <w:name w:val="+标题4 Char"/>
    <w:link w:val="283"/>
    <w:qFormat/>
    <w:locked/>
    <w:uiPriority w:val="0"/>
    <w:rPr>
      <w:rFonts w:ascii="Times New Roman" w:hAnsi="Times New Roman"/>
      <w:b/>
      <w:bCs/>
      <w:kern w:val="2"/>
      <w:sz w:val="24"/>
      <w:szCs w:val="28"/>
    </w:rPr>
  </w:style>
  <w:style w:type="paragraph" w:customStyle="1" w:styleId="283">
    <w:name w:val="+标题4"/>
    <w:basedOn w:val="5"/>
    <w:link w:val="282"/>
    <w:qFormat/>
    <w:uiPriority w:val="0"/>
    <w:pPr>
      <w:tabs>
        <w:tab w:val="left" w:pos="1680"/>
      </w:tabs>
      <w:spacing w:before="120" w:after="120" w:line="360" w:lineRule="auto"/>
      <w:ind w:left="1680" w:hanging="420"/>
    </w:pPr>
    <w:rPr>
      <w:rFonts w:ascii="Times New Roman" w:hAnsi="Times New Roman"/>
      <w:sz w:val="24"/>
    </w:rPr>
  </w:style>
  <w:style w:type="character" w:customStyle="1" w:styleId="284">
    <w:name w:val="小四 段落 宋体 Char Char Char Char1"/>
    <w:link w:val="285"/>
    <w:qFormat/>
    <w:uiPriority w:val="0"/>
    <w:rPr>
      <w:sz w:val="24"/>
      <w:szCs w:val="24"/>
    </w:rPr>
  </w:style>
  <w:style w:type="paragraph" w:customStyle="1" w:styleId="285">
    <w:name w:val="小四 段落 宋体 Char Char Char"/>
    <w:basedOn w:val="17"/>
    <w:link w:val="284"/>
    <w:qFormat/>
    <w:uiPriority w:val="0"/>
    <w:pPr>
      <w:widowControl w:val="0"/>
      <w:spacing w:line="360" w:lineRule="auto"/>
      <w:ind w:left="0" w:right="-33" w:firstLine="480" w:firstLineChars="200"/>
    </w:pPr>
  </w:style>
  <w:style w:type="character" w:customStyle="1" w:styleId="286">
    <w:name w:val="批注框文本 Char1"/>
    <w:qFormat/>
    <w:uiPriority w:val="0"/>
    <w:rPr>
      <w:rFonts w:hint="default" w:ascii="Times New Roman" w:hAnsi="Times New Roman" w:eastAsia="宋体" w:cs="Times New Roman"/>
      <w:sz w:val="18"/>
      <w:szCs w:val="18"/>
    </w:rPr>
  </w:style>
  <w:style w:type="character" w:customStyle="1" w:styleId="287">
    <w:name w:val="Char Char101"/>
    <w:qFormat/>
    <w:uiPriority w:val="0"/>
    <w:rPr>
      <w:rFonts w:eastAsia="宋体"/>
      <w:b/>
      <w:bCs/>
      <w:kern w:val="44"/>
      <w:sz w:val="44"/>
      <w:szCs w:val="44"/>
      <w:lang w:val="en-US" w:eastAsia="zh-CN" w:bidi="ar-SA"/>
    </w:rPr>
  </w:style>
  <w:style w:type="character" w:customStyle="1" w:styleId="288">
    <w:name w:val="Char Char8"/>
    <w:qFormat/>
    <w:uiPriority w:val="0"/>
    <w:rPr>
      <w:rFonts w:ascii="Arial" w:hAnsi="Arial" w:eastAsia="黑体"/>
      <w:b/>
      <w:bCs/>
      <w:kern w:val="2"/>
      <w:sz w:val="32"/>
      <w:szCs w:val="32"/>
      <w:lang w:val="en-US" w:eastAsia="zh-CN" w:bidi="ar-SA"/>
    </w:rPr>
  </w:style>
  <w:style w:type="character" w:customStyle="1" w:styleId="289">
    <w:name w:val="明显参考3"/>
    <w:qFormat/>
    <w:uiPriority w:val="0"/>
    <w:rPr>
      <w:b/>
      <w:bCs/>
      <w:smallCaps/>
      <w:color w:val="C0504D"/>
      <w:spacing w:val="5"/>
      <w:u w:val="single"/>
    </w:rPr>
  </w:style>
  <w:style w:type="character" w:customStyle="1" w:styleId="290">
    <w:name w:val="正文文本 2 字符1"/>
    <w:qFormat/>
    <w:locked/>
    <w:uiPriority w:val="0"/>
    <w:rPr>
      <w:rFonts w:ascii="Times New Roman" w:hAnsi="Times New Roman"/>
    </w:rPr>
  </w:style>
  <w:style w:type="character" w:customStyle="1" w:styleId="291">
    <w:name w:val="尾注文本 Char2"/>
    <w:qFormat/>
    <w:uiPriority w:val="0"/>
    <w:rPr>
      <w:kern w:val="2"/>
      <w:sz w:val="21"/>
      <w:szCs w:val="24"/>
    </w:rPr>
  </w:style>
  <w:style w:type="character" w:customStyle="1" w:styleId="292">
    <w:name w:val="正文文本缩进 3 Char8"/>
    <w:qFormat/>
    <w:uiPriority w:val="0"/>
    <w:rPr>
      <w:rFonts w:ascii="楷体_GB2312" w:eastAsia="楷体_GB2312"/>
      <w:kern w:val="2"/>
      <w:sz w:val="28"/>
    </w:rPr>
  </w:style>
  <w:style w:type="character" w:customStyle="1" w:styleId="293">
    <w:name w:val="Char Char172"/>
    <w:qFormat/>
    <w:uiPriority w:val="0"/>
    <w:rPr>
      <w:rFonts w:hint="default" w:ascii="Arial" w:hAnsi="Arial" w:eastAsia="黑体" w:cs="Times New Roman"/>
      <w:b/>
      <w:bCs/>
      <w:kern w:val="0"/>
      <w:sz w:val="24"/>
      <w:szCs w:val="24"/>
    </w:rPr>
  </w:style>
  <w:style w:type="character" w:customStyle="1" w:styleId="294">
    <w:name w:val="样式3-2 Char"/>
    <w:link w:val="295"/>
    <w:qFormat/>
    <w:uiPriority w:val="0"/>
    <w:rPr>
      <w:rFonts w:ascii="黑体" w:eastAsia="黑体" w:cs="黑体"/>
      <w:b/>
      <w:bCs/>
      <w:sz w:val="32"/>
      <w:szCs w:val="32"/>
    </w:rPr>
  </w:style>
  <w:style w:type="paragraph" w:customStyle="1" w:styleId="295">
    <w:name w:val="样式3-2"/>
    <w:basedOn w:val="209"/>
    <w:link w:val="294"/>
    <w:qFormat/>
    <w:uiPriority w:val="0"/>
    <w:pPr>
      <w:autoSpaceDE w:val="0"/>
      <w:autoSpaceDN w:val="0"/>
      <w:spacing w:beforeLines="100" w:afterLines="100" w:line="240" w:lineRule="auto"/>
    </w:pPr>
    <w:rPr>
      <w:rFonts w:ascii="黑体" w:hAnsi="Calibri" w:eastAsia="黑体"/>
      <w:kern w:val="0"/>
      <w:szCs w:val="32"/>
    </w:rPr>
  </w:style>
  <w:style w:type="character" w:customStyle="1" w:styleId="296">
    <w:name w:val="样式 (中文) 仿宋_GB2312"/>
    <w:qFormat/>
    <w:uiPriority w:val="0"/>
    <w:rPr>
      <w:rFonts w:eastAsia="仿宋_GB2312"/>
      <w:b/>
      <w:kern w:val="2"/>
      <w:sz w:val="36"/>
      <w:szCs w:val="24"/>
      <w:lang w:val="en-US" w:eastAsia="zh-CN" w:bidi="ar-SA"/>
    </w:rPr>
  </w:style>
  <w:style w:type="character" w:customStyle="1" w:styleId="297">
    <w:name w:val="不明显参考12"/>
    <w:qFormat/>
    <w:uiPriority w:val="31"/>
    <w:rPr>
      <w:smallCaps/>
      <w:color w:val="C0504D"/>
      <w:u w:val="single"/>
    </w:rPr>
  </w:style>
  <w:style w:type="character" w:customStyle="1" w:styleId="298">
    <w:name w:val="页脚 Char5"/>
    <w:qFormat/>
    <w:uiPriority w:val="99"/>
    <w:rPr>
      <w:kern w:val="2"/>
      <w:sz w:val="18"/>
      <w:szCs w:val="18"/>
    </w:rPr>
  </w:style>
  <w:style w:type="character" w:customStyle="1" w:styleId="299">
    <w:name w:val="Comment Text Char"/>
    <w:qFormat/>
    <w:locked/>
    <w:uiPriority w:val="0"/>
    <w:rPr>
      <w:kern w:val="2"/>
      <w:sz w:val="22"/>
    </w:rPr>
  </w:style>
  <w:style w:type="character" w:customStyle="1" w:styleId="300">
    <w:name w:val="标题 9 字符"/>
    <w:qFormat/>
    <w:uiPriority w:val="9"/>
    <w:rPr>
      <w:rFonts w:ascii="等线 Light" w:hAnsi="等线 Light" w:eastAsia="等线 Light" w:cs="Times New Roman"/>
      <w:sz w:val="21"/>
      <w:szCs w:val="21"/>
    </w:rPr>
  </w:style>
  <w:style w:type="character" w:customStyle="1" w:styleId="301">
    <w:name w:val="标题 8 字符"/>
    <w:qFormat/>
    <w:uiPriority w:val="9"/>
    <w:rPr>
      <w:rFonts w:ascii="等线 Light" w:hAnsi="等线 Light" w:eastAsia="等线 Light" w:cs="Times New Roman"/>
      <w:sz w:val="24"/>
      <w:szCs w:val="24"/>
    </w:rPr>
  </w:style>
  <w:style w:type="character" w:customStyle="1" w:styleId="302">
    <w:name w:val="标题 8 字符1"/>
    <w:qFormat/>
    <w:locked/>
    <w:uiPriority w:val="0"/>
    <w:rPr>
      <w:rFonts w:ascii="Arial" w:hAnsi="Arial" w:eastAsia="黑体"/>
      <w:sz w:val="24"/>
      <w:szCs w:val="24"/>
    </w:rPr>
  </w:style>
  <w:style w:type="character" w:customStyle="1" w:styleId="303">
    <w:name w:val="Body Text Indent 3 Char"/>
    <w:qFormat/>
    <w:uiPriority w:val="0"/>
    <w:rPr>
      <w:sz w:val="16"/>
    </w:rPr>
  </w:style>
  <w:style w:type="character" w:customStyle="1" w:styleId="304">
    <w:name w:val="Char Char71"/>
    <w:qFormat/>
    <w:locked/>
    <w:uiPriority w:val="0"/>
    <w:rPr>
      <w:rFonts w:ascii="Cambria" w:hAnsi="Cambria" w:eastAsia="宋体"/>
      <w:b/>
      <w:bCs/>
      <w:kern w:val="2"/>
      <w:sz w:val="32"/>
      <w:szCs w:val="32"/>
      <w:lang w:val="en-US" w:eastAsia="zh-CN" w:bidi="ar-SA"/>
    </w:rPr>
  </w:style>
  <w:style w:type="character" w:customStyle="1" w:styleId="305">
    <w:name w:val="标题 2 字符"/>
    <w:qFormat/>
    <w:uiPriority w:val="9"/>
    <w:rPr>
      <w:rFonts w:ascii="等线 Light" w:hAnsi="等线 Light" w:eastAsia="等线 Light" w:cs="Times New Roman"/>
      <w:b/>
      <w:bCs/>
      <w:sz w:val="32"/>
      <w:szCs w:val="32"/>
    </w:rPr>
  </w:style>
  <w:style w:type="character" w:customStyle="1" w:styleId="306">
    <w:name w:val="Char Char16"/>
    <w:qFormat/>
    <w:uiPriority w:val="0"/>
    <w:rPr>
      <w:rFonts w:ascii="Calibri" w:hAnsi="Calibri" w:eastAsia="宋体" w:cs="Times New Roman"/>
      <w:b/>
      <w:bCs/>
      <w:sz w:val="32"/>
      <w:szCs w:val="32"/>
    </w:rPr>
  </w:style>
  <w:style w:type="character" w:customStyle="1" w:styleId="307">
    <w:name w:val="标题 6 字符1"/>
    <w:qFormat/>
    <w:locked/>
    <w:uiPriority w:val="0"/>
    <w:rPr>
      <w:rFonts w:ascii="Arial" w:hAnsi="Arial" w:eastAsia="黑体"/>
      <w:b/>
      <w:bCs/>
      <w:sz w:val="24"/>
      <w:szCs w:val="24"/>
    </w:rPr>
  </w:style>
  <w:style w:type="character" w:customStyle="1" w:styleId="308">
    <w:name w:val="信息标题 Char1"/>
    <w:qFormat/>
    <w:uiPriority w:val="99"/>
    <w:rPr>
      <w:rFonts w:ascii="Cambria" w:hAnsi="Cambria" w:eastAsia="宋体" w:cs="Times New Roman"/>
      <w:sz w:val="24"/>
      <w:szCs w:val="24"/>
      <w:shd w:val="pct20" w:color="auto" w:fill="auto"/>
    </w:rPr>
  </w:style>
  <w:style w:type="character" w:customStyle="1" w:styleId="309">
    <w:name w:val="Char Char22"/>
    <w:qFormat/>
    <w:uiPriority w:val="0"/>
    <w:rPr>
      <w:rFonts w:ascii="Times New Roman" w:hAnsi="Times New Roman" w:eastAsia="仿宋" w:cs="Times New Roman"/>
      <w:b/>
      <w:bCs/>
      <w:kern w:val="44"/>
      <w:sz w:val="44"/>
      <w:szCs w:val="44"/>
    </w:rPr>
  </w:style>
  <w:style w:type="character" w:customStyle="1" w:styleId="310">
    <w:name w:val="正文文本缩进 Char2"/>
    <w:qFormat/>
    <w:uiPriority w:val="0"/>
    <w:rPr>
      <w:kern w:val="2"/>
      <w:sz w:val="21"/>
      <w:szCs w:val="22"/>
    </w:rPr>
  </w:style>
  <w:style w:type="character" w:customStyle="1" w:styleId="311">
    <w:name w:val="标题 6 字符"/>
    <w:qFormat/>
    <w:uiPriority w:val="9"/>
    <w:rPr>
      <w:rFonts w:ascii="等线 Light" w:hAnsi="等线 Light" w:eastAsia="等线 Light" w:cs="Times New Roman"/>
      <w:b/>
      <w:bCs/>
      <w:sz w:val="24"/>
      <w:szCs w:val="24"/>
    </w:rPr>
  </w:style>
  <w:style w:type="character" w:customStyle="1" w:styleId="312">
    <w:name w:val="称呼 字符"/>
    <w:qFormat/>
    <w:uiPriority w:val="99"/>
    <w:rPr>
      <w:rFonts w:ascii="Times New Roman" w:hAnsi="Times New Roman" w:eastAsia="宋体" w:cs="Times New Roman"/>
      <w:szCs w:val="24"/>
    </w:rPr>
  </w:style>
  <w:style w:type="character" w:customStyle="1" w:styleId="313">
    <w:name w:val="Char Char29"/>
    <w:qFormat/>
    <w:locked/>
    <w:uiPriority w:val="0"/>
    <w:rPr>
      <w:rFonts w:ascii="宋体" w:hAnsi="宋体" w:eastAsia="宋体"/>
      <w:lang w:val="en-US" w:eastAsia="zh-CN" w:bidi="ar-SA"/>
    </w:rPr>
  </w:style>
  <w:style w:type="character" w:customStyle="1" w:styleId="314">
    <w:name w:val="HTML 预设格式 Char3"/>
    <w:qFormat/>
    <w:uiPriority w:val="99"/>
    <w:rPr>
      <w:rFonts w:ascii="Courier New" w:hAnsi="Courier New" w:eastAsia="宋体" w:cs="Courier New"/>
      <w:kern w:val="0"/>
      <w:sz w:val="20"/>
      <w:szCs w:val="20"/>
    </w:rPr>
  </w:style>
  <w:style w:type="character" w:customStyle="1" w:styleId="315">
    <w:name w:val="Header Char"/>
    <w:qFormat/>
    <w:locked/>
    <w:uiPriority w:val="0"/>
    <w:rPr>
      <w:kern w:val="2"/>
      <w:sz w:val="18"/>
    </w:rPr>
  </w:style>
  <w:style w:type="character" w:customStyle="1" w:styleId="316">
    <w:name w:val="正文缩进2格 Char"/>
    <w:link w:val="317"/>
    <w:qFormat/>
    <w:locked/>
    <w:uiPriority w:val="0"/>
    <w:rPr>
      <w:rFonts w:ascii="仿宋_GB2312" w:hAnsi="宋体" w:eastAsia="仿宋_GB2312"/>
      <w:kern w:val="2"/>
      <w:sz w:val="31"/>
    </w:rPr>
  </w:style>
  <w:style w:type="paragraph" w:customStyle="1" w:styleId="317">
    <w:name w:val="正文缩进2格"/>
    <w:basedOn w:val="1"/>
    <w:link w:val="316"/>
    <w:qFormat/>
    <w:uiPriority w:val="0"/>
    <w:pPr>
      <w:spacing w:line="600" w:lineRule="exact"/>
      <w:ind w:firstLine="639" w:firstLineChars="206"/>
    </w:pPr>
    <w:rPr>
      <w:rFonts w:ascii="仿宋_GB2312" w:hAnsi="宋体" w:eastAsia="仿宋_GB2312"/>
      <w:sz w:val="31"/>
      <w:szCs w:val="20"/>
    </w:rPr>
  </w:style>
  <w:style w:type="character" w:customStyle="1" w:styleId="318">
    <w:name w:val="Heading 3 Char"/>
    <w:qFormat/>
    <w:uiPriority w:val="0"/>
    <w:rPr>
      <w:rFonts w:ascii="Calibri" w:hAnsi="Calibri" w:eastAsia="宋体"/>
      <w:b/>
      <w:bCs/>
      <w:color w:val="4F81BD"/>
      <w:sz w:val="22"/>
      <w:szCs w:val="22"/>
      <w:lang w:val="en-US" w:eastAsia="zh-CN" w:bidi="ar-SA"/>
    </w:rPr>
  </w:style>
  <w:style w:type="character" w:customStyle="1" w:styleId="319">
    <w:name w:val="样式 样式 样式 纯文本 + 楷体_GB2312 四号 浅蓝 首行缩进:  1.1 厘米 行距: 1.5 倍行距 + 首行缩进:... Char"/>
    <w:link w:val="320"/>
    <w:qFormat/>
    <w:uiPriority w:val="0"/>
    <w:rPr>
      <w:rFonts w:ascii="宋体" w:hAnsi="宋体" w:cs="宋体"/>
      <w:kern w:val="2"/>
      <w:sz w:val="30"/>
    </w:rPr>
  </w:style>
  <w:style w:type="paragraph" w:customStyle="1" w:styleId="320">
    <w:name w:val="样式 样式 样式 纯文本 + 楷体_GB2312 四号 浅蓝 首行缩进:  1.1 厘米 行距: 1.5 倍行距 + 首行缩进:..."/>
    <w:basedOn w:val="321"/>
    <w:link w:val="319"/>
    <w:qFormat/>
    <w:uiPriority w:val="0"/>
    <w:pPr>
      <w:ind w:firstLine="607" w:firstLineChars="200"/>
      <w:jc w:val="left"/>
    </w:pPr>
    <w:rPr>
      <w:bCs w:val="0"/>
    </w:rPr>
  </w:style>
  <w:style w:type="paragraph" w:customStyle="1" w:styleId="321">
    <w:name w:val="样式 样式 纯文本 + 楷体_GB2312 四号 浅蓝 首行缩进:  1.1 厘米 行距: 1.5 倍行距 + 首行缩进:  4..."/>
    <w:basedOn w:val="1"/>
    <w:link w:val="322"/>
    <w:qFormat/>
    <w:uiPriority w:val="0"/>
    <w:pPr>
      <w:spacing w:line="360" w:lineRule="auto"/>
      <w:ind w:firstLine="300" w:firstLineChars="100"/>
    </w:pPr>
    <w:rPr>
      <w:rFonts w:ascii="宋体" w:hAnsi="宋体"/>
      <w:bCs/>
      <w:sz w:val="30"/>
      <w:szCs w:val="20"/>
    </w:rPr>
  </w:style>
  <w:style w:type="character" w:customStyle="1" w:styleId="322">
    <w:name w:val="样式 样式 纯文本 + 楷体_GB2312 四号 浅蓝 首行缩进:  1.1 厘米 行距: 1.5 倍行距 + 首行缩进:  4... Char"/>
    <w:link w:val="321"/>
    <w:qFormat/>
    <w:uiPriority w:val="0"/>
    <w:rPr>
      <w:rFonts w:ascii="宋体" w:hAnsi="宋体" w:cs="宋体"/>
      <w:bCs/>
      <w:kern w:val="2"/>
      <w:sz w:val="30"/>
    </w:rPr>
  </w:style>
  <w:style w:type="character" w:customStyle="1" w:styleId="323">
    <w:name w:val="Subtle Emphasis1"/>
    <w:qFormat/>
    <w:uiPriority w:val="99"/>
    <w:rPr>
      <w:i/>
      <w:iCs/>
      <w:color w:val="808080"/>
    </w:rPr>
  </w:style>
  <w:style w:type="character" w:customStyle="1" w:styleId="324">
    <w:name w:val="标题4 Char Char"/>
    <w:link w:val="325"/>
    <w:qFormat/>
    <w:locked/>
    <w:uiPriority w:val="0"/>
    <w:rPr>
      <w:rFonts w:ascii="Arial" w:hAnsi="Arial"/>
      <w:b/>
      <w:sz w:val="32"/>
    </w:rPr>
  </w:style>
  <w:style w:type="paragraph" w:customStyle="1" w:styleId="325">
    <w:name w:val="标题4"/>
    <w:basedOn w:val="3"/>
    <w:next w:val="38"/>
    <w:link w:val="324"/>
    <w:qFormat/>
    <w:uiPriority w:val="0"/>
    <w:pPr>
      <w:spacing w:line="413" w:lineRule="auto"/>
    </w:pPr>
    <w:rPr>
      <w:rFonts w:ascii="Arial" w:hAnsi="Arial"/>
      <w:bCs w:val="0"/>
      <w:kern w:val="0"/>
      <w:szCs w:val="20"/>
    </w:rPr>
  </w:style>
  <w:style w:type="character" w:customStyle="1" w:styleId="326">
    <w:name w:val="页眉 字符1"/>
    <w:qFormat/>
    <w:locked/>
    <w:uiPriority w:val="0"/>
    <w:rPr>
      <w:rFonts w:ascii="Times New Roman" w:hAnsi="Times New Roman"/>
      <w:sz w:val="18"/>
      <w:szCs w:val="18"/>
    </w:rPr>
  </w:style>
  <w:style w:type="character" w:customStyle="1" w:styleId="327">
    <w:name w:val="日期 Char4"/>
    <w:qFormat/>
    <w:uiPriority w:val="99"/>
    <w:rPr>
      <w:rFonts w:ascii="Times New Roman" w:hAnsi="Times New Roman" w:eastAsia="宋体" w:cs="Times New Roman"/>
      <w:kern w:val="0"/>
      <w:sz w:val="20"/>
      <w:szCs w:val="20"/>
    </w:rPr>
  </w:style>
  <w:style w:type="character" w:customStyle="1" w:styleId="328">
    <w:name w:val="明显强调11"/>
    <w:qFormat/>
    <w:uiPriority w:val="0"/>
    <w:rPr>
      <w:rFonts w:hint="default" w:ascii="Times New Roman" w:hAnsi="Times New Roman" w:cs="Times New Roman"/>
      <w:b/>
      <w:i/>
      <w:color w:val="4F81BD"/>
    </w:rPr>
  </w:style>
  <w:style w:type="character" w:customStyle="1" w:styleId="329">
    <w:name w:val="Body Text Char1"/>
    <w:qFormat/>
    <w:uiPriority w:val="99"/>
  </w:style>
  <w:style w:type="character" w:customStyle="1" w:styleId="330">
    <w:name w:val="尾注文本 Char3"/>
    <w:qFormat/>
    <w:uiPriority w:val="99"/>
    <w:rPr>
      <w:kern w:val="2"/>
      <w:sz w:val="21"/>
      <w:szCs w:val="24"/>
    </w:rPr>
  </w:style>
  <w:style w:type="character" w:customStyle="1" w:styleId="331">
    <w:name w:val="Char Char152"/>
    <w:qFormat/>
    <w:uiPriority w:val="0"/>
    <w:rPr>
      <w:rFonts w:eastAsia="宋体"/>
      <w:b/>
      <w:bCs/>
      <w:kern w:val="2"/>
      <w:sz w:val="32"/>
      <w:szCs w:val="32"/>
      <w:lang w:val="en-US" w:eastAsia="zh-CN" w:bidi="ar-SA"/>
    </w:rPr>
  </w:style>
  <w:style w:type="character" w:customStyle="1" w:styleId="332">
    <w:name w:val="标题 7 Char1"/>
    <w:qFormat/>
    <w:uiPriority w:val="0"/>
    <w:rPr>
      <w:b/>
      <w:bCs/>
      <w:sz w:val="24"/>
      <w:szCs w:val="24"/>
    </w:rPr>
  </w:style>
  <w:style w:type="character" w:customStyle="1" w:styleId="333">
    <w:name w:val="方案正文 Char"/>
    <w:link w:val="334"/>
    <w:qFormat/>
    <w:locked/>
    <w:uiPriority w:val="0"/>
    <w:rPr>
      <w:rFonts w:ascii="宋体" w:hAnsi="Arial"/>
      <w:kern w:val="2"/>
      <w:sz w:val="21"/>
      <w:szCs w:val="21"/>
    </w:rPr>
  </w:style>
  <w:style w:type="paragraph" w:customStyle="1" w:styleId="334">
    <w:name w:val="方案正文"/>
    <w:basedOn w:val="1"/>
    <w:link w:val="333"/>
    <w:qFormat/>
    <w:uiPriority w:val="0"/>
    <w:pPr>
      <w:spacing w:beforeLines="50" w:afterLines="50" w:line="360" w:lineRule="auto"/>
      <w:ind w:firstLine="420" w:firstLineChars="200"/>
    </w:pPr>
    <w:rPr>
      <w:rFonts w:ascii="宋体" w:hAnsi="Arial"/>
      <w:szCs w:val="21"/>
    </w:rPr>
  </w:style>
  <w:style w:type="character" w:customStyle="1" w:styleId="335">
    <w:name w:val="img-turn-left"/>
    <w:qFormat/>
    <w:uiPriority w:val="0"/>
  </w:style>
  <w:style w:type="character" w:customStyle="1" w:styleId="336">
    <w:name w:val="标题 6字符"/>
    <w:qFormat/>
    <w:uiPriority w:val="0"/>
    <w:rPr>
      <w:rFonts w:ascii="Calibri" w:hAnsi="Calibri"/>
      <w:i/>
      <w:iCs/>
      <w:color w:val="243F60"/>
      <w:kern w:val="0"/>
      <w:sz w:val="22"/>
      <w:szCs w:val="22"/>
    </w:rPr>
  </w:style>
  <w:style w:type="character" w:customStyle="1" w:styleId="337">
    <w:name w:val="手改 Char Char"/>
    <w:qFormat/>
    <w:uiPriority w:val="0"/>
    <w:rPr>
      <w:rFonts w:eastAsia="宋体"/>
      <w:kern w:val="2"/>
      <w:sz w:val="21"/>
      <w:szCs w:val="24"/>
      <w:lang w:val="en-US" w:eastAsia="zh-CN" w:bidi="ar-SA"/>
    </w:rPr>
  </w:style>
  <w:style w:type="character" w:customStyle="1" w:styleId="338">
    <w:name w:val="表格文字 Char1"/>
    <w:qFormat/>
    <w:uiPriority w:val="0"/>
    <w:rPr>
      <w:rFonts w:ascii="宋体" w:hAnsi="宋体" w:eastAsia="宋体"/>
      <w:lang w:val="en-US" w:eastAsia="zh-CN" w:bidi="ar-SA"/>
    </w:rPr>
  </w:style>
  <w:style w:type="character" w:customStyle="1" w:styleId="339">
    <w:name w:val="明显引用 Char3"/>
    <w:qFormat/>
    <w:uiPriority w:val="30"/>
    <w:rPr>
      <w:b/>
      <w:bCs/>
      <w:i/>
      <w:iCs/>
      <w:color w:val="4F81BD"/>
      <w:kern w:val="2"/>
      <w:sz w:val="21"/>
      <w:szCs w:val="22"/>
    </w:rPr>
  </w:style>
  <w:style w:type="character" w:customStyle="1" w:styleId="340">
    <w:name w:val="Comment Text Char1"/>
    <w:qFormat/>
    <w:uiPriority w:val="99"/>
  </w:style>
  <w:style w:type="character" w:customStyle="1" w:styleId="341">
    <w:name w:val="Footnote Text Char"/>
    <w:qFormat/>
    <w:uiPriority w:val="99"/>
    <w:rPr>
      <w:sz w:val="18"/>
    </w:rPr>
  </w:style>
  <w:style w:type="character" w:customStyle="1" w:styleId="342">
    <w:name w:val="标题 Char3"/>
    <w:qFormat/>
    <w:uiPriority w:val="0"/>
    <w:rPr>
      <w:rFonts w:ascii="Cambria" w:hAnsi="Cambria" w:cs="Times New Roman"/>
      <w:b/>
      <w:bCs/>
      <w:kern w:val="2"/>
      <w:sz w:val="32"/>
      <w:szCs w:val="32"/>
    </w:rPr>
  </w:style>
  <w:style w:type="character" w:customStyle="1" w:styleId="343">
    <w:name w:val="2级标题（前附表） Char"/>
    <w:link w:val="344"/>
    <w:qFormat/>
    <w:uiPriority w:val="0"/>
    <w:rPr>
      <w:rFonts w:ascii="黑体" w:eastAsia="黑体"/>
      <w:color w:val="000000"/>
      <w:kern w:val="2"/>
      <w:sz w:val="28"/>
      <w:szCs w:val="28"/>
    </w:rPr>
  </w:style>
  <w:style w:type="paragraph" w:customStyle="1" w:styleId="344">
    <w:name w:val="2级标题（前附表）"/>
    <w:basedOn w:val="1"/>
    <w:link w:val="343"/>
    <w:qFormat/>
    <w:locked/>
    <w:uiPriority w:val="0"/>
    <w:pPr>
      <w:outlineLvl w:val="1"/>
    </w:pPr>
    <w:rPr>
      <w:rFonts w:ascii="黑体" w:eastAsia="黑体"/>
      <w:color w:val="000000"/>
      <w:sz w:val="28"/>
      <w:szCs w:val="28"/>
    </w:rPr>
  </w:style>
  <w:style w:type="character" w:customStyle="1" w:styleId="345">
    <w:name w:val="main-black1"/>
    <w:qFormat/>
    <w:uiPriority w:val="0"/>
    <w:rPr>
      <w:color w:val="000000"/>
      <w:sz w:val="18"/>
      <w:szCs w:val="18"/>
      <w:u w:val="none"/>
    </w:rPr>
  </w:style>
  <w:style w:type="character" w:customStyle="1" w:styleId="346">
    <w:name w:val="不明显强调2"/>
    <w:qFormat/>
    <w:uiPriority w:val="0"/>
    <w:rPr>
      <w:i/>
      <w:iCs/>
      <w:color w:val="808080"/>
    </w:rPr>
  </w:style>
  <w:style w:type="character" w:customStyle="1" w:styleId="347">
    <w:name w:val="引用 Char1"/>
    <w:qFormat/>
    <w:uiPriority w:val="29"/>
    <w:rPr>
      <w:i/>
      <w:iCs/>
      <w:color w:val="000000"/>
      <w:kern w:val="2"/>
      <w:sz w:val="21"/>
      <w:szCs w:val="22"/>
    </w:rPr>
  </w:style>
  <w:style w:type="character" w:customStyle="1" w:styleId="348">
    <w:name w:val="文档结构图 字符"/>
    <w:qFormat/>
    <w:uiPriority w:val="99"/>
    <w:rPr>
      <w:rFonts w:ascii="宋体" w:hAnsi="Times New Roman"/>
      <w:sz w:val="18"/>
      <w:szCs w:val="18"/>
    </w:rPr>
  </w:style>
  <w:style w:type="character" w:customStyle="1" w:styleId="349">
    <w:name w:val="不明显强调111"/>
    <w:qFormat/>
    <w:uiPriority w:val="19"/>
    <w:rPr>
      <w:i/>
      <w:iCs/>
      <w:color w:val="808080"/>
    </w:rPr>
  </w:style>
  <w:style w:type="character" w:customStyle="1" w:styleId="350">
    <w:name w:val="批注主题 Char2"/>
    <w:qFormat/>
    <w:uiPriority w:val="99"/>
    <w:rPr>
      <w:b/>
      <w:bCs/>
      <w:kern w:val="2"/>
      <w:sz w:val="21"/>
      <w:szCs w:val="22"/>
    </w:rPr>
  </w:style>
  <w:style w:type="character" w:customStyle="1" w:styleId="351">
    <w:name w:val="_正文 Char1"/>
    <w:qFormat/>
    <w:uiPriority w:val="0"/>
    <w:rPr>
      <w:rFonts w:ascii="宋体" w:hAnsi="宋体" w:eastAsia="宋体"/>
      <w:kern w:val="2"/>
      <w:sz w:val="24"/>
      <w:lang w:val="en-US" w:eastAsia="zh-CN"/>
    </w:rPr>
  </w:style>
  <w:style w:type="character" w:customStyle="1" w:styleId="352">
    <w:name w:val="正文文本缩进 Char3"/>
    <w:qFormat/>
    <w:uiPriority w:val="99"/>
    <w:rPr>
      <w:kern w:val="2"/>
      <w:sz w:val="21"/>
      <w:szCs w:val="24"/>
    </w:rPr>
  </w:style>
  <w:style w:type="character" w:customStyle="1" w:styleId="353">
    <w:name w:val="正文文本缩进 3 字符"/>
    <w:qFormat/>
    <w:uiPriority w:val="99"/>
    <w:rPr>
      <w:rFonts w:ascii="Times New Roman" w:hAnsi="Times New Roman"/>
      <w:sz w:val="16"/>
      <w:szCs w:val="16"/>
    </w:rPr>
  </w:style>
  <w:style w:type="character" w:customStyle="1" w:styleId="354">
    <w:name w:val="Char Char18"/>
    <w:qFormat/>
    <w:uiPriority w:val="0"/>
    <w:rPr>
      <w:rFonts w:eastAsia="宋体"/>
      <w:b/>
      <w:sz w:val="28"/>
      <w:lang w:val="en-US" w:eastAsia="zh-CN" w:bidi="ar-SA"/>
    </w:rPr>
  </w:style>
  <w:style w:type="character" w:customStyle="1" w:styleId="355">
    <w:name w:val="Char Char11"/>
    <w:qFormat/>
    <w:uiPriority w:val="0"/>
    <w:rPr>
      <w:rFonts w:eastAsia="宋体"/>
      <w:kern w:val="2"/>
      <w:sz w:val="18"/>
      <w:szCs w:val="18"/>
      <w:lang w:val="en-US" w:eastAsia="zh-CN" w:bidi="ar-SA"/>
    </w:rPr>
  </w:style>
  <w:style w:type="character" w:customStyle="1" w:styleId="356">
    <w:name w:val="Char Char113"/>
    <w:qFormat/>
    <w:uiPriority w:val="0"/>
    <w:rPr>
      <w:b/>
      <w:sz w:val="24"/>
    </w:rPr>
  </w:style>
  <w:style w:type="character" w:customStyle="1" w:styleId="357">
    <w:name w:val="引用 Char4"/>
    <w:qFormat/>
    <w:uiPriority w:val="99"/>
    <w:rPr>
      <w:rFonts w:ascii="Times New Roman" w:hAnsi="Times New Roman" w:eastAsia="宋体" w:cs="Times New Roman"/>
      <w:i/>
      <w:iCs/>
      <w:color w:val="000000"/>
    </w:rPr>
  </w:style>
  <w:style w:type="character" w:customStyle="1" w:styleId="358">
    <w:name w:val="纯文本 Char1"/>
    <w:qFormat/>
    <w:uiPriority w:val="0"/>
    <w:rPr>
      <w:rFonts w:ascii="宋体" w:hAnsi="Courier New" w:cs="Courier New"/>
      <w:kern w:val="2"/>
      <w:sz w:val="21"/>
      <w:szCs w:val="21"/>
    </w:rPr>
  </w:style>
  <w:style w:type="character" w:customStyle="1" w:styleId="359">
    <w:name w:val="书籍标题1"/>
    <w:qFormat/>
    <w:uiPriority w:val="33"/>
    <w:rPr>
      <w:b/>
      <w:bCs/>
      <w:smallCaps/>
      <w:spacing w:val="5"/>
    </w:rPr>
  </w:style>
  <w:style w:type="character" w:customStyle="1" w:styleId="360">
    <w:name w:val="称呼 Char2"/>
    <w:qFormat/>
    <w:uiPriority w:val="0"/>
    <w:rPr>
      <w:kern w:val="2"/>
      <w:sz w:val="21"/>
      <w:szCs w:val="24"/>
    </w:rPr>
  </w:style>
  <w:style w:type="character" w:customStyle="1" w:styleId="361">
    <w:name w:val="Para head"/>
    <w:qFormat/>
    <w:uiPriority w:val="0"/>
    <w:rPr>
      <w:rFonts w:ascii="Arial" w:hAnsi="Arial" w:cs="Times New Roman"/>
      <w:sz w:val="20"/>
    </w:rPr>
  </w:style>
  <w:style w:type="character" w:customStyle="1" w:styleId="362">
    <w:name w:val="g Char Char"/>
    <w:qFormat/>
    <w:uiPriority w:val="0"/>
    <w:rPr>
      <w:sz w:val="18"/>
    </w:rPr>
  </w:style>
  <w:style w:type="character" w:customStyle="1" w:styleId="363">
    <w:name w:val="edui-clickable2"/>
    <w:qFormat/>
    <w:uiPriority w:val="0"/>
    <w:rPr>
      <w:color w:val="0000FF"/>
      <w:u w:val="single"/>
    </w:rPr>
  </w:style>
  <w:style w:type="character" w:customStyle="1" w:styleId="364">
    <w:name w:val="公式 Char Char Char Char"/>
    <w:qFormat/>
    <w:uiPriority w:val="0"/>
    <w:rPr>
      <w:rFonts w:ascii="华文细黑" w:hAnsi="华文细黑" w:eastAsia="华文细黑" w:cs="Arial"/>
      <w:color w:val="000000"/>
      <w:sz w:val="30"/>
      <w:szCs w:val="28"/>
      <w:lang w:val="en-US" w:eastAsia="zh-CN" w:bidi="ar-SA"/>
    </w:rPr>
  </w:style>
  <w:style w:type="character" w:customStyle="1" w:styleId="365">
    <w:name w:val="Char Char13"/>
    <w:qFormat/>
    <w:locked/>
    <w:uiPriority w:val="0"/>
    <w:rPr>
      <w:rFonts w:ascii="宋体" w:hAnsi="宋体" w:eastAsia="宋体"/>
      <w:kern w:val="2"/>
      <w:sz w:val="21"/>
      <w:szCs w:val="24"/>
      <w:lang w:val="en-US" w:eastAsia="zh-CN" w:bidi="ar-SA"/>
    </w:rPr>
  </w:style>
  <w:style w:type="character" w:customStyle="1" w:styleId="366">
    <w:name w:val="表号 Char"/>
    <w:link w:val="367"/>
    <w:qFormat/>
    <w:uiPriority w:val="0"/>
    <w:rPr>
      <w:rFonts w:ascii="Times New Roman" w:hAnsi="Times New Roman"/>
      <w:kern w:val="2"/>
      <w:sz w:val="21"/>
      <w:szCs w:val="28"/>
    </w:rPr>
  </w:style>
  <w:style w:type="paragraph" w:customStyle="1" w:styleId="367">
    <w:name w:val="表号"/>
    <w:basedOn w:val="1"/>
    <w:link w:val="366"/>
    <w:qFormat/>
    <w:uiPriority w:val="0"/>
    <w:pPr>
      <w:keepNext/>
      <w:adjustRightInd w:val="0"/>
      <w:snapToGrid w:val="0"/>
      <w:jc w:val="right"/>
    </w:pPr>
    <w:rPr>
      <w:rFonts w:ascii="Times New Roman" w:hAnsi="Times New Roman"/>
      <w:szCs w:val="28"/>
    </w:rPr>
  </w:style>
  <w:style w:type="character" w:customStyle="1" w:styleId="368">
    <w:name w:val="明显强调12"/>
    <w:qFormat/>
    <w:uiPriority w:val="21"/>
    <w:rPr>
      <w:b/>
      <w:bCs/>
      <w:i/>
      <w:iCs/>
      <w:color w:val="4F81BD"/>
    </w:rPr>
  </w:style>
  <w:style w:type="character" w:customStyle="1" w:styleId="369">
    <w:name w:val="标题 2XW Char3"/>
    <w:qFormat/>
    <w:uiPriority w:val="0"/>
    <w:rPr>
      <w:rFonts w:ascii="Arial" w:hAnsi="Arial" w:eastAsia="黑体"/>
      <w:b/>
      <w:bCs/>
      <w:kern w:val="2"/>
      <w:sz w:val="32"/>
      <w:szCs w:val="32"/>
      <w:lang w:val="en-US" w:eastAsia="zh-CN" w:bidi="ar-SA"/>
    </w:rPr>
  </w:style>
  <w:style w:type="character" w:customStyle="1" w:styleId="370">
    <w:name w:val="样式4-2 Char"/>
    <w:link w:val="371"/>
    <w:qFormat/>
    <w:uiPriority w:val="0"/>
    <w:rPr>
      <w:b/>
      <w:kern w:val="2"/>
      <w:sz w:val="28"/>
      <w:szCs w:val="22"/>
    </w:rPr>
  </w:style>
  <w:style w:type="paragraph" w:customStyle="1" w:styleId="371">
    <w:name w:val="样式4-2"/>
    <w:basedOn w:val="372"/>
    <w:link w:val="370"/>
    <w:qFormat/>
    <w:uiPriority w:val="0"/>
    <w:pPr>
      <w:adjustRightInd w:val="0"/>
      <w:snapToGrid w:val="0"/>
      <w:spacing w:beforeLines="100" w:afterLines="100" w:line="240" w:lineRule="auto"/>
      <w:ind w:firstLine="0" w:firstLineChars="0"/>
      <w:jc w:val="center"/>
    </w:pPr>
    <w:rPr>
      <w:rFonts w:ascii="Calibri" w:hAnsi="Calibri"/>
      <w:sz w:val="28"/>
      <w:szCs w:val="22"/>
    </w:rPr>
  </w:style>
  <w:style w:type="paragraph" w:customStyle="1" w:styleId="372">
    <w:name w:val="样式4-1"/>
    <w:basedOn w:val="1"/>
    <w:link w:val="373"/>
    <w:qFormat/>
    <w:uiPriority w:val="0"/>
    <w:pPr>
      <w:spacing w:line="360" w:lineRule="auto"/>
      <w:ind w:firstLine="420" w:firstLineChars="200"/>
      <w:outlineLvl w:val="3"/>
    </w:pPr>
    <w:rPr>
      <w:rFonts w:ascii="宋体" w:hAnsi="宋体"/>
      <w:b/>
      <w:szCs w:val="21"/>
    </w:rPr>
  </w:style>
  <w:style w:type="character" w:customStyle="1" w:styleId="373">
    <w:name w:val="样式4-1 Char"/>
    <w:link w:val="372"/>
    <w:qFormat/>
    <w:uiPriority w:val="0"/>
    <w:rPr>
      <w:rFonts w:ascii="宋体" w:hAnsi="宋体"/>
      <w:b/>
      <w:kern w:val="2"/>
      <w:sz w:val="21"/>
      <w:szCs w:val="21"/>
    </w:rPr>
  </w:style>
  <w:style w:type="character" w:customStyle="1" w:styleId="374">
    <w:name w:val="标题 4 Char1"/>
    <w:qFormat/>
    <w:uiPriority w:val="0"/>
    <w:rPr>
      <w:rFonts w:ascii="Cambria" w:hAnsi="Cambria" w:cs="宋体"/>
      <w:b/>
      <w:bCs/>
      <w:kern w:val="2"/>
      <w:sz w:val="28"/>
      <w:szCs w:val="28"/>
    </w:rPr>
  </w:style>
  <w:style w:type="character" w:customStyle="1" w:styleId="375">
    <w:name w:val="Char Char153"/>
    <w:qFormat/>
    <w:uiPriority w:val="0"/>
    <w:rPr>
      <w:rFonts w:ascii="Cambria" w:hAnsi="Cambria" w:eastAsia="宋体" w:cs="Times New Roman"/>
      <w:b/>
      <w:bCs/>
      <w:sz w:val="28"/>
      <w:szCs w:val="28"/>
    </w:rPr>
  </w:style>
  <w:style w:type="character" w:customStyle="1" w:styleId="376">
    <w:name w:val="Footer Char"/>
    <w:qFormat/>
    <w:locked/>
    <w:uiPriority w:val="0"/>
    <w:rPr>
      <w:kern w:val="2"/>
      <w:sz w:val="18"/>
    </w:rPr>
  </w:style>
  <w:style w:type="character" w:customStyle="1" w:styleId="377">
    <w:name w:val="引用 Char2"/>
    <w:link w:val="378"/>
    <w:qFormat/>
    <w:uiPriority w:val="29"/>
    <w:rPr>
      <w:i/>
      <w:iCs/>
      <w:color w:val="000000"/>
    </w:rPr>
  </w:style>
  <w:style w:type="paragraph" w:customStyle="1" w:styleId="378">
    <w:name w:val="引用2"/>
    <w:basedOn w:val="1"/>
    <w:next w:val="1"/>
    <w:link w:val="377"/>
    <w:qFormat/>
    <w:uiPriority w:val="29"/>
    <w:rPr>
      <w:i/>
      <w:iCs/>
      <w:color w:val="000000"/>
      <w:kern w:val="0"/>
      <w:sz w:val="20"/>
      <w:szCs w:val="20"/>
    </w:rPr>
  </w:style>
  <w:style w:type="character" w:customStyle="1" w:styleId="379">
    <w:name w:val="样式 Char Char"/>
    <w:link w:val="380"/>
    <w:qFormat/>
    <w:uiPriority w:val="0"/>
    <w:rPr>
      <w:rFonts w:ascii="Arial" w:hAnsi="Arial" w:cs="Arial"/>
      <w:color w:val="000000"/>
      <w:kern w:val="2"/>
      <w:sz w:val="28"/>
      <w:szCs w:val="28"/>
    </w:rPr>
  </w:style>
  <w:style w:type="paragraph" w:customStyle="1" w:styleId="380">
    <w:name w:val="样式"/>
    <w:basedOn w:val="1"/>
    <w:next w:val="1"/>
    <w:link w:val="379"/>
    <w:qFormat/>
    <w:uiPriority w:val="0"/>
    <w:pPr>
      <w:tabs>
        <w:tab w:val="left" w:pos="720"/>
      </w:tabs>
      <w:spacing w:line="360" w:lineRule="auto"/>
      <w:ind w:left="720" w:hanging="720"/>
      <w:outlineLvl w:val="2"/>
    </w:pPr>
    <w:rPr>
      <w:rFonts w:ascii="Arial" w:hAnsi="Arial" w:cs="Arial"/>
      <w:color w:val="000000"/>
      <w:sz w:val="28"/>
      <w:szCs w:val="28"/>
    </w:rPr>
  </w:style>
  <w:style w:type="character" w:customStyle="1" w:styleId="381">
    <w:name w:val="标题 3 Char1"/>
    <w:qFormat/>
    <w:uiPriority w:val="0"/>
    <w:rPr>
      <w:rFonts w:cs="宋体"/>
      <w:b/>
      <w:bCs/>
      <w:kern w:val="2"/>
      <w:sz w:val="32"/>
      <w:szCs w:val="32"/>
    </w:rPr>
  </w:style>
  <w:style w:type="character" w:customStyle="1" w:styleId="382">
    <w:name w:val="标题5 Char Char"/>
    <w:link w:val="383"/>
    <w:qFormat/>
    <w:locked/>
    <w:uiPriority w:val="0"/>
    <w:rPr>
      <w:rFonts w:ascii="Arial" w:hAnsi="Arial"/>
      <w:b/>
      <w:sz w:val="32"/>
    </w:rPr>
  </w:style>
  <w:style w:type="paragraph" w:customStyle="1" w:styleId="383">
    <w:name w:val="标题5"/>
    <w:basedOn w:val="4"/>
    <w:link w:val="382"/>
    <w:qFormat/>
    <w:uiPriority w:val="0"/>
    <w:pPr>
      <w:spacing w:line="413" w:lineRule="auto"/>
    </w:pPr>
    <w:rPr>
      <w:rFonts w:ascii="Arial" w:hAnsi="Arial"/>
      <w:bCs w:val="0"/>
      <w:kern w:val="0"/>
      <w:szCs w:val="20"/>
    </w:rPr>
  </w:style>
  <w:style w:type="character" w:customStyle="1" w:styleId="384">
    <w:name w:val="+标题2 Char"/>
    <w:link w:val="385"/>
    <w:qFormat/>
    <w:locked/>
    <w:uiPriority w:val="0"/>
    <w:rPr>
      <w:rFonts w:ascii="Times New Roman" w:hAnsi="Times New Roman"/>
      <w:b/>
      <w:bCs/>
      <w:kern w:val="2"/>
      <w:sz w:val="24"/>
      <w:szCs w:val="28"/>
    </w:rPr>
  </w:style>
  <w:style w:type="paragraph" w:customStyle="1" w:styleId="385">
    <w:name w:val="+标题2"/>
    <w:basedOn w:val="3"/>
    <w:link w:val="384"/>
    <w:qFormat/>
    <w:uiPriority w:val="0"/>
    <w:pPr>
      <w:tabs>
        <w:tab w:val="left" w:pos="840"/>
      </w:tabs>
      <w:spacing w:before="120" w:after="120" w:line="360" w:lineRule="auto"/>
      <w:ind w:left="840" w:hanging="420"/>
    </w:pPr>
    <w:rPr>
      <w:rFonts w:ascii="Times New Roman" w:hAnsi="Times New Roman"/>
      <w:sz w:val="24"/>
      <w:szCs w:val="28"/>
    </w:rPr>
  </w:style>
  <w:style w:type="character" w:customStyle="1" w:styleId="386">
    <w:name w:val="页脚 字符"/>
    <w:qFormat/>
    <w:uiPriority w:val="99"/>
    <w:rPr>
      <w:rFonts w:ascii="Times New Roman" w:hAnsi="Times New Roman"/>
      <w:sz w:val="18"/>
      <w:szCs w:val="18"/>
    </w:rPr>
  </w:style>
  <w:style w:type="character" w:customStyle="1" w:styleId="387">
    <w:name w:val="img-turn-right"/>
    <w:qFormat/>
    <w:uiPriority w:val="0"/>
  </w:style>
  <w:style w:type="character" w:customStyle="1" w:styleId="388">
    <w:name w:val="Title Char1"/>
    <w:qFormat/>
    <w:uiPriority w:val="0"/>
    <w:rPr>
      <w:rFonts w:ascii="Cambria" w:hAnsi="Cambria" w:cs="Times New Roman"/>
      <w:b/>
      <w:bCs/>
      <w:sz w:val="32"/>
      <w:szCs w:val="32"/>
    </w:rPr>
  </w:style>
  <w:style w:type="character" w:customStyle="1" w:styleId="389">
    <w:name w:val="Intense Quote Char_7b9394b3-b401-40c0-a504-d41c9eb65b18"/>
    <w:link w:val="390"/>
    <w:qFormat/>
    <w:uiPriority w:val="0"/>
    <w:rPr>
      <w:rFonts w:ascii="Times New Roman" w:hAnsi="Times New Roman"/>
      <w:b/>
      <w:bCs/>
      <w:i/>
      <w:iCs/>
      <w:color w:val="4F81BD"/>
    </w:rPr>
  </w:style>
  <w:style w:type="paragraph" w:customStyle="1" w:styleId="390">
    <w:name w:val="明显引用12"/>
    <w:basedOn w:val="1"/>
    <w:next w:val="1"/>
    <w:link w:val="389"/>
    <w:qFormat/>
    <w:uiPriority w:val="0"/>
    <w:pPr>
      <w:pBdr>
        <w:bottom w:val="single" w:color="4F81BD" w:sz="4" w:space="4"/>
      </w:pBdr>
      <w:spacing w:before="200" w:after="280"/>
      <w:ind w:left="936" w:right="936"/>
    </w:pPr>
    <w:rPr>
      <w:rFonts w:ascii="Times New Roman" w:hAnsi="Times New Roman"/>
      <w:b/>
      <w:bCs/>
      <w:i/>
      <w:iCs/>
      <w:color w:val="4F81BD"/>
      <w:kern w:val="0"/>
      <w:sz w:val="20"/>
      <w:szCs w:val="20"/>
    </w:rPr>
  </w:style>
  <w:style w:type="character" w:customStyle="1" w:styleId="391">
    <w:name w:val="Char Char25"/>
    <w:qFormat/>
    <w:uiPriority w:val="99"/>
    <w:rPr>
      <w:rFonts w:eastAsia="宋体"/>
      <w:kern w:val="2"/>
      <w:sz w:val="21"/>
      <w:szCs w:val="24"/>
      <w:lang w:val="en-US" w:eastAsia="zh-CN" w:bidi="ar-SA"/>
    </w:rPr>
  </w:style>
  <w:style w:type="character" w:customStyle="1" w:styleId="392">
    <w:name w:val="标题 3 Char3"/>
    <w:qFormat/>
    <w:uiPriority w:val="0"/>
    <w:rPr>
      <w:rFonts w:ascii="仿宋_GB2312"/>
      <w:kern w:val="2"/>
      <w:sz w:val="28"/>
    </w:rPr>
  </w:style>
  <w:style w:type="character" w:customStyle="1" w:styleId="393">
    <w:name w:val="ft101"/>
    <w:qFormat/>
    <w:uiPriority w:val="0"/>
    <w:rPr>
      <w:spacing w:val="320"/>
      <w:sz w:val="20"/>
      <w:szCs w:val="20"/>
    </w:rPr>
  </w:style>
  <w:style w:type="character" w:customStyle="1" w:styleId="394">
    <w:name w:val="正文文本 字符"/>
    <w:qFormat/>
    <w:uiPriority w:val="99"/>
    <w:rPr>
      <w:rFonts w:ascii="Times New Roman" w:hAnsi="Times New Roman"/>
    </w:rPr>
  </w:style>
  <w:style w:type="character" w:customStyle="1" w:styleId="395">
    <w:name w:val="纯文本 Char3"/>
    <w:qFormat/>
    <w:uiPriority w:val="99"/>
    <w:rPr>
      <w:rFonts w:ascii="宋体" w:hAnsi="Courier New" w:eastAsia="宋体" w:cs="Courier New"/>
      <w:kern w:val="0"/>
      <w:szCs w:val="21"/>
    </w:rPr>
  </w:style>
  <w:style w:type="character" w:customStyle="1" w:styleId="396">
    <w:name w:val="明显参考1"/>
    <w:qFormat/>
    <w:uiPriority w:val="32"/>
    <w:rPr>
      <w:b/>
      <w:bCs/>
      <w:smallCaps/>
      <w:color w:val="C0504D"/>
      <w:spacing w:val="5"/>
      <w:u w:val="single"/>
    </w:rPr>
  </w:style>
  <w:style w:type="character" w:customStyle="1" w:styleId="397">
    <w:name w:val="正文文本缩进 3 字符1"/>
    <w:qFormat/>
    <w:locked/>
    <w:uiPriority w:val="0"/>
    <w:rPr>
      <w:rFonts w:ascii="Times New Roman" w:hAnsi="Times New Roman"/>
      <w:sz w:val="16"/>
      <w:szCs w:val="16"/>
    </w:rPr>
  </w:style>
  <w:style w:type="character" w:customStyle="1" w:styleId="398">
    <w:name w:val="书籍标题2"/>
    <w:qFormat/>
    <w:uiPriority w:val="0"/>
    <w:rPr>
      <w:b/>
      <w:smallCaps/>
      <w:spacing w:val="5"/>
    </w:rPr>
  </w:style>
  <w:style w:type="character" w:customStyle="1" w:styleId="399">
    <w:name w:val="批注文字 Char3"/>
    <w:qFormat/>
    <w:uiPriority w:val="99"/>
    <w:rPr>
      <w:rFonts w:ascii="Times New Roman" w:hAnsi="Times New Roman" w:eastAsia="宋体" w:cs="Times New Roman"/>
      <w:kern w:val="0"/>
      <w:sz w:val="20"/>
      <w:szCs w:val="20"/>
    </w:rPr>
  </w:style>
  <w:style w:type="character" w:customStyle="1" w:styleId="400">
    <w:name w:val="Subtitle Char1"/>
    <w:qFormat/>
    <w:uiPriority w:val="0"/>
    <w:rPr>
      <w:rFonts w:ascii="Cambria" w:hAnsi="Cambria" w:cs="Times New Roman"/>
      <w:b/>
      <w:bCs/>
      <w:kern w:val="28"/>
      <w:sz w:val="32"/>
      <w:szCs w:val="32"/>
    </w:rPr>
  </w:style>
  <w:style w:type="character" w:customStyle="1" w:styleId="401">
    <w:name w:val="Heading 2 Char"/>
    <w:qFormat/>
    <w:locked/>
    <w:uiPriority w:val="0"/>
    <w:rPr>
      <w:rFonts w:ascii="Cambria" w:hAnsi="Cambria" w:eastAsia="宋体"/>
      <w:b/>
      <w:bCs/>
      <w:kern w:val="2"/>
      <w:sz w:val="32"/>
      <w:szCs w:val="32"/>
      <w:lang w:val="en-US" w:eastAsia="zh-CN" w:bidi="ar-SA"/>
    </w:rPr>
  </w:style>
  <w:style w:type="character" w:customStyle="1" w:styleId="402">
    <w:name w:val="副标题 Char2"/>
    <w:qFormat/>
    <w:uiPriority w:val="11"/>
    <w:rPr>
      <w:rFonts w:ascii="Cambria" w:hAnsi="Cambria" w:cs="Times New Roman"/>
      <w:b/>
      <w:bCs/>
      <w:kern w:val="28"/>
      <w:sz w:val="32"/>
      <w:szCs w:val="32"/>
    </w:rPr>
  </w:style>
  <w:style w:type="character" w:customStyle="1" w:styleId="403">
    <w:name w:val="副标题 Char1"/>
    <w:qFormat/>
    <w:uiPriority w:val="11"/>
    <w:rPr>
      <w:rFonts w:ascii="Cambria" w:hAnsi="Cambria" w:cs="Times New Roman"/>
      <w:b/>
      <w:bCs/>
      <w:kern w:val="28"/>
      <w:sz w:val="32"/>
      <w:szCs w:val="32"/>
    </w:rPr>
  </w:style>
  <w:style w:type="character" w:customStyle="1" w:styleId="404">
    <w:name w:val="Char Char311"/>
    <w:qFormat/>
    <w:uiPriority w:val="0"/>
    <w:rPr>
      <w:rFonts w:eastAsia="宋体"/>
      <w:lang w:val="en-US" w:eastAsia="zh-CN" w:bidi="ar-SA"/>
    </w:rPr>
  </w:style>
  <w:style w:type="character" w:customStyle="1" w:styleId="405">
    <w:name w:val="Char Char3"/>
    <w:qFormat/>
    <w:uiPriority w:val="0"/>
    <w:rPr>
      <w:rFonts w:eastAsia="宋体"/>
      <w:sz w:val="18"/>
      <w:szCs w:val="18"/>
      <w:lang w:val="en-US" w:eastAsia="zh-CN" w:bidi="ar-SA"/>
    </w:rPr>
  </w:style>
  <w:style w:type="character" w:customStyle="1" w:styleId="406">
    <w:name w:val="Char Char201"/>
    <w:qFormat/>
    <w:uiPriority w:val="0"/>
    <w:rPr>
      <w:rFonts w:ascii="Arial" w:hAnsi="Arial" w:eastAsia="仿宋" w:cs="Times New Roman"/>
      <w:b/>
      <w:bCs/>
      <w:sz w:val="24"/>
      <w:szCs w:val="28"/>
    </w:rPr>
  </w:style>
  <w:style w:type="character" w:customStyle="1" w:styleId="407">
    <w:name w:val="Book Title1"/>
    <w:qFormat/>
    <w:uiPriority w:val="99"/>
    <w:rPr>
      <w:b/>
      <w:bCs/>
      <w:smallCaps/>
      <w:spacing w:val="5"/>
    </w:rPr>
  </w:style>
  <w:style w:type="character" w:customStyle="1" w:styleId="408">
    <w:name w:val="Intense Quote Char1"/>
    <w:qFormat/>
    <w:uiPriority w:val="0"/>
    <w:rPr>
      <w:b/>
      <w:bCs/>
      <w:i/>
      <w:iCs/>
      <w:color w:val="4F81BD"/>
    </w:rPr>
  </w:style>
  <w:style w:type="character" w:customStyle="1" w:styleId="409">
    <w:name w:val="纯文本 字符1"/>
    <w:qFormat/>
    <w:locked/>
    <w:uiPriority w:val="0"/>
    <w:rPr>
      <w:rFonts w:ascii="宋体" w:hAnsi="Courier New"/>
      <w:kern w:val="2"/>
      <w:sz w:val="21"/>
      <w:szCs w:val="21"/>
    </w:rPr>
  </w:style>
  <w:style w:type="character" w:customStyle="1" w:styleId="410">
    <w:name w:val="正文文本缩进 3 Char2"/>
    <w:qFormat/>
    <w:uiPriority w:val="99"/>
    <w:rPr>
      <w:kern w:val="2"/>
      <w:sz w:val="16"/>
      <w:szCs w:val="16"/>
    </w:rPr>
  </w:style>
  <w:style w:type="character" w:customStyle="1" w:styleId="411">
    <w:name w:val="Char Char211"/>
    <w:qFormat/>
    <w:uiPriority w:val="0"/>
    <w:rPr>
      <w:rFonts w:ascii="Times New Roman" w:hAnsi="Times New Roman" w:eastAsia="仿宋" w:cs="Times New Roman"/>
      <w:b/>
      <w:bCs/>
      <w:sz w:val="24"/>
      <w:szCs w:val="32"/>
    </w:rPr>
  </w:style>
  <w:style w:type="character" w:customStyle="1" w:styleId="412">
    <w:name w:val="Char Char34"/>
    <w:qFormat/>
    <w:uiPriority w:val="0"/>
    <w:rPr>
      <w:rFonts w:eastAsia="宋体"/>
      <w:lang w:val="en-US" w:eastAsia="zh-CN" w:bidi="ar-SA"/>
    </w:rPr>
  </w:style>
  <w:style w:type="character" w:customStyle="1" w:styleId="413">
    <w:name w:val="Char Char14"/>
    <w:qFormat/>
    <w:uiPriority w:val="0"/>
    <w:rPr>
      <w:rFonts w:eastAsia="宋体"/>
      <w:b/>
      <w:bCs/>
      <w:kern w:val="2"/>
      <w:sz w:val="32"/>
      <w:szCs w:val="32"/>
      <w:lang w:val="en-US" w:eastAsia="zh-CN" w:bidi="ar-SA"/>
    </w:rPr>
  </w:style>
  <w:style w:type="character" w:customStyle="1" w:styleId="414">
    <w:name w:val="未处理的提及"/>
    <w:unhideWhenUsed/>
    <w:qFormat/>
    <w:uiPriority w:val="99"/>
    <w:rPr>
      <w:color w:val="808080"/>
      <w:shd w:val="clear" w:color="auto" w:fill="E6E6E6"/>
    </w:rPr>
  </w:style>
  <w:style w:type="character" w:customStyle="1" w:styleId="415">
    <w:name w:val="Blockquote Char"/>
    <w:link w:val="416"/>
    <w:qFormat/>
    <w:uiPriority w:val="0"/>
    <w:rPr>
      <w:rFonts w:ascii="Times New Roman" w:hAnsi="Times New Roman"/>
      <w:sz w:val="24"/>
    </w:rPr>
  </w:style>
  <w:style w:type="paragraph" w:customStyle="1" w:styleId="416">
    <w:name w:val="Blockquote"/>
    <w:basedOn w:val="1"/>
    <w:link w:val="415"/>
    <w:qFormat/>
    <w:uiPriority w:val="0"/>
    <w:pPr>
      <w:autoSpaceDE w:val="0"/>
      <w:autoSpaceDN w:val="0"/>
      <w:adjustRightInd w:val="0"/>
      <w:spacing w:before="100" w:after="100"/>
      <w:ind w:left="360" w:right="360"/>
      <w:jc w:val="left"/>
    </w:pPr>
    <w:rPr>
      <w:rFonts w:ascii="Times New Roman" w:hAnsi="Times New Roman"/>
      <w:kern w:val="0"/>
      <w:sz w:val="24"/>
      <w:szCs w:val="20"/>
    </w:rPr>
  </w:style>
  <w:style w:type="character" w:customStyle="1" w:styleId="417">
    <w:name w:val="样式1 Char"/>
    <w:qFormat/>
    <w:uiPriority w:val="0"/>
    <w:rPr>
      <w:rFonts w:ascii="华文仿宋" w:hAnsi="华文仿宋" w:eastAsia="华文仿宋"/>
      <w:b/>
      <w:color w:val="000000"/>
      <w:kern w:val="2"/>
      <w:sz w:val="30"/>
      <w:szCs w:val="30"/>
      <w:u w:val="single"/>
    </w:rPr>
  </w:style>
  <w:style w:type="character" w:customStyle="1" w:styleId="418">
    <w:name w:val="Char Char1"/>
    <w:qFormat/>
    <w:uiPriority w:val="99"/>
    <w:rPr>
      <w:rFonts w:eastAsia="宋体"/>
      <w:kern w:val="2"/>
      <w:sz w:val="18"/>
      <w:szCs w:val="18"/>
      <w:lang w:val="en-US" w:eastAsia="zh-CN" w:bidi="ar-SA"/>
    </w:rPr>
  </w:style>
  <w:style w:type="character" w:customStyle="1" w:styleId="419">
    <w:name w:val="样式3 Char"/>
    <w:link w:val="420"/>
    <w:qFormat/>
    <w:uiPriority w:val="0"/>
    <w:rPr>
      <w:rFonts w:ascii="黑体" w:hAnsi="黑体"/>
      <w:b/>
      <w:bCs/>
      <w:color w:val="000000"/>
      <w:kern w:val="44"/>
      <w:sz w:val="44"/>
      <w:szCs w:val="32"/>
    </w:rPr>
  </w:style>
  <w:style w:type="paragraph" w:customStyle="1" w:styleId="420">
    <w:name w:val="样式3"/>
    <w:basedOn w:val="2"/>
    <w:link w:val="419"/>
    <w:qFormat/>
    <w:uiPriority w:val="0"/>
    <w:pPr>
      <w:spacing w:line="578" w:lineRule="auto"/>
    </w:pPr>
    <w:rPr>
      <w:rFonts w:ascii="黑体" w:hAnsi="黑体"/>
      <w:color w:val="000000"/>
      <w:szCs w:val="32"/>
    </w:rPr>
  </w:style>
  <w:style w:type="character" w:customStyle="1" w:styleId="421">
    <w:name w:val="样式正文-2 Char Char"/>
    <w:link w:val="422"/>
    <w:qFormat/>
    <w:uiPriority w:val="99"/>
    <w:rPr>
      <w:rFonts w:ascii="Arial" w:hAnsi="Arial"/>
      <w:color w:val="000000"/>
      <w:sz w:val="24"/>
    </w:rPr>
  </w:style>
  <w:style w:type="paragraph" w:customStyle="1" w:styleId="422">
    <w:name w:val="样式正文-2"/>
    <w:basedOn w:val="1"/>
    <w:link w:val="421"/>
    <w:qFormat/>
    <w:uiPriority w:val="99"/>
    <w:pPr>
      <w:autoSpaceDE w:val="0"/>
      <w:autoSpaceDN w:val="0"/>
      <w:adjustRightInd w:val="0"/>
      <w:snapToGrid w:val="0"/>
      <w:spacing w:beforeLines="50" w:line="360" w:lineRule="auto"/>
      <w:ind w:firstLine="480" w:firstLineChars="200"/>
      <w:jc w:val="left"/>
    </w:pPr>
    <w:rPr>
      <w:rFonts w:ascii="Arial" w:hAnsi="Arial"/>
      <w:color w:val="000000"/>
      <w:kern w:val="0"/>
      <w:sz w:val="24"/>
      <w:szCs w:val="20"/>
    </w:rPr>
  </w:style>
  <w:style w:type="character" w:customStyle="1" w:styleId="423">
    <w:name w:val="Char Char221"/>
    <w:qFormat/>
    <w:uiPriority w:val="0"/>
    <w:rPr>
      <w:rFonts w:ascii="Times New Roman" w:hAnsi="Times New Roman" w:eastAsia="仿宋" w:cs="Times New Roman"/>
      <w:b/>
      <w:bCs/>
      <w:kern w:val="44"/>
      <w:sz w:val="44"/>
      <w:szCs w:val="44"/>
    </w:rPr>
  </w:style>
  <w:style w:type="character" w:customStyle="1" w:styleId="424">
    <w:name w:val="图标题 Char"/>
    <w:link w:val="425"/>
    <w:qFormat/>
    <w:uiPriority w:val="0"/>
    <w:rPr>
      <w:rFonts w:ascii="Times New Roman" w:hAnsi="Times New Roman"/>
      <w:b/>
      <w:sz w:val="24"/>
      <w:szCs w:val="28"/>
    </w:rPr>
  </w:style>
  <w:style w:type="paragraph" w:customStyle="1" w:styleId="425">
    <w:name w:val="图标题"/>
    <w:basedOn w:val="1"/>
    <w:link w:val="424"/>
    <w:qFormat/>
    <w:uiPriority w:val="0"/>
    <w:pPr>
      <w:keepNext/>
      <w:jc w:val="center"/>
      <w:textAlignment w:val="baseline"/>
    </w:pPr>
    <w:rPr>
      <w:rFonts w:ascii="Times New Roman" w:hAnsi="Times New Roman"/>
      <w:b/>
      <w:kern w:val="0"/>
      <w:sz w:val="24"/>
      <w:szCs w:val="28"/>
    </w:rPr>
  </w:style>
  <w:style w:type="character" w:customStyle="1" w:styleId="426">
    <w:name w:val="样式4-3 Char"/>
    <w:qFormat/>
    <w:uiPriority w:val="0"/>
  </w:style>
  <w:style w:type="character" w:customStyle="1" w:styleId="427">
    <w:name w:val="引用 Char3"/>
    <w:qFormat/>
    <w:uiPriority w:val="29"/>
    <w:rPr>
      <w:i/>
      <w:iCs/>
      <w:color w:val="000000"/>
      <w:kern w:val="2"/>
      <w:sz w:val="21"/>
      <w:szCs w:val="22"/>
    </w:rPr>
  </w:style>
  <w:style w:type="character" w:customStyle="1" w:styleId="428">
    <w:name w:val="办文来文摘要"/>
    <w:qFormat/>
    <w:uiPriority w:val="0"/>
    <w:rPr>
      <w:rFonts w:eastAsia="仿宋_GB2312" w:cs="Times New Roman"/>
      <w:sz w:val="24"/>
    </w:rPr>
  </w:style>
  <w:style w:type="character" w:customStyle="1" w:styleId="429">
    <w:name w:val="Intense Emphasis1"/>
    <w:qFormat/>
    <w:uiPriority w:val="99"/>
    <w:rPr>
      <w:b/>
      <w:bCs/>
      <w:i/>
      <w:iCs/>
      <w:color w:val="4F81BD"/>
    </w:rPr>
  </w:style>
  <w:style w:type="character" w:customStyle="1" w:styleId="430">
    <w:name w:val="Heading 7 Char"/>
    <w:qFormat/>
    <w:locked/>
    <w:uiPriority w:val="0"/>
    <w:rPr>
      <w:rFonts w:ascii="Calibri" w:hAnsi="Calibri" w:eastAsia="宋体"/>
      <w:b/>
      <w:bCs/>
      <w:kern w:val="2"/>
      <w:sz w:val="24"/>
      <w:szCs w:val="24"/>
      <w:lang w:val="en-US" w:eastAsia="zh-CN" w:bidi="ar-SA"/>
    </w:rPr>
  </w:style>
  <w:style w:type="character" w:customStyle="1" w:styleId="431">
    <w:name w:val="标题 2 Char2"/>
    <w:qFormat/>
    <w:uiPriority w:val="0"/>
    <w:rPr>
      <w:rFonts w:ascii="Cambria" w:hAnsi="Cambria" w:cs="宋体"/>
      <w:b/>
      <w:bCs/>
      <w:kern w:val="2"/>
      <w:sz w:val="32"/>
      <w:szCs w:val="32"/>
    </w:rPr>
  </w:style>
  <w:style w:type="character" w:customStyle="1" w:styleId="432">
    <w:name w:val="style11"/>
    <w:qFormat/>
    <w:uiPriority w:val="0"/>
    <w:rPr>
      <w:b/>
      <w:bCs/>
    </w:rPr>
  </w:style>
  <w:style w:type="character" w:customStyle="1" w:styleId="433">
    <w:name w:val="批注文字 Char1"/>
    <w:qFormat/>
    <w:uiPriority w:val="99"/>
    <w:rPr>
      <w:kern w:val="2"/>
      <w:sz w:val="21"/>
      <w:szCs w:val="22"/>
    </w:rPr>
  </w:style>
  <w:style w:type="character" w:customStyle="1" w:styleId="434">
    <w:name w:val="列出段落 Char"/>
    <w:link w:val="435"/>
    <w:qFormat/>
    <w:uiPriority w:val="34"/>
    <w:rPr>
      <w:kern w:val="2"/>
      <w:sz w:val="21"/>
      <w:szCs w:val="22"/>
    </w:rPr>
  </w:style>
  <w:style w:type="paragraph" w:styleId="435">
    <w:name w:val="List Paragraph"/>
    <w:basedOn w:val="1"/>
    <w:link w:val="434"/>
    <w:qFormat/>
    <w:uiPriority w:val="0"/>
    <w:pPr>
      <w:ind w:firstLine="420" w:firstLineChars="200"/>
    </w:pPr>
  </w:style>
  <w:style w:type="character" w:customStyle="1" w:styleId="436">
    <w:name w:val="不明显强调11"/>
    <w:qFormat/>
    <w:uiPriority w:val="0"/>
    <w:rPr>
      <w:rFonts w:hint="default" w:ascii="Times New Roman" w:hAnsi="Times New Roman" w:cs="Times New Roman"/>
      <w:i/>
      <w:color w:val="808080"/>
    </w:rPr>
  </w:style>
  <w:style w:type="character" w:customStyle="1" w:styleId="437">
    <w:name w:val="页眉 Char Char"/>
    <w:qFormat/>
    <w:uiPriority w:val="0"/>
    <w:rPr>
      <w:kern w:val="2"/>
      <w:sz w:val="18"/>
      <w:szCs w:val="18"/>
    </w:rPr>
  </w:style>
  <w:style w:type="character" w:customStyle="1" w:styleId="438">
    <w:name w:val="Char Char10"/>
    <w:qFormat/>
    <w:uiPriority w:val="0"/>
    <w:rPr>
      <w:rFonts w:ascii="宋体" w:hAnsi="Courier New" w:eastAsia="宋体"/>
      <w:kern w:val="2"/>
      <w:sz w:val="24"/>
      <w:szCs w:val="24"/>
      <w:lang w:val="en-US" w:eastAsia="zh-CN" w:bidi="ar-SA"/>
    </w:rPr>
  </w:style>
  <w:style w:type="character" w:customStyle="1" w:styleId="439">
    <w:name w:val="批注主题 Char8"/>
    <w:qFormat/>
    <w:uiPriority w:val="0"/>
    <w:rPr>
      <w:b/>
      <w:bCs/>
      <w:kern w:val="2"/>
      <w:sz w:val="21"/>
      <w:szCs w:val="24"/>
    </w:rPr>
  </w:style>
  <w:style w:type="character" w:customStyle="1" w:styleId="440">
    <w:name w:val="书籍标题11"/>
    <w:qFormat/>
    <w:uiPriority w:val="0"/>
    <w:rPr>
      <w:rFonts w:hint="default" w:ascii="Times New Roman" w:hAnsi="Times New Roman" w:cs="Times New Roman"/>
      <w:b/>
      <w:smallCaps/>
      <w:spacing w:val="5"/>
    </w:rPr>
  </w:style>
  <w:style w:type="character" w:customStyle="1" w:styleId="441">
    <w:name w:val="Char Char73"/>
    <w:qFormat/>
    <w:uiPriority w:val="0"/>
    <w:rPr>
      <w:rFonts w:ascii="宋体" w:hAnsi="Courier New" w:eastAsia="宋体"/>
      <w:szCs w:val="21"/>
      <w:lang w:bidi="ar-SA"/>
    </w:rPr>
  </w:style>
  <w:style w:type="character" w:customStyle="1" w:styleId="442">
    <w:name w:val="Char Char183"/>
    <w:qFormat/>
    <w:uiPriority w:val="0"/>
    <w:rPr>
      <w:rFonts w:hint="default" w:ascii="Times New Roman" w:hAnsi="Times New Roman" w:eastAsia="宋体" w:cs="Times New Roman"/>
      <w:b/>
      <w:bCs/>
      <w:kern w:val="0"/>
      <w:sz w:val="28"/>
      <w:szCs w:val="28"/>
    </w:rPr>
  </w:style>
  <w:style w:type="character" w:customStyle="1" w:styleId="443">
    <w:name w:val="批注框文本 字符"/>
    <w:qFormat/>
    <w:uiPriority w:val="99"/>
    <w:rPr>
      <w:rFonts w:ascii="Times New Roman" w:hAnsi="Times New Roman"/>
      <w:sz w:val="18"/>
      <w:szCs w:val="18"/>
    </w:rPr>
  </w:style>
  <w:style w:type="character" w:customStyle="1" w:styleId="444">
    <w:name w:val="CITE"/>
    <w:qFormat/>
    <w:uiPriority w:val="0"/>
    <w:rPr>
      <w:i/>
    </w:rPr>
  </w:style>
  <w:style w:type="character" w:customStyle="1" w:styleId="445">
    <w:name w:val="样式5 Char Char"/>
    <w:qFormat/>
    <w:uiPriority w:val="0"/>
    <w:rPr>
      <w:rFonts w:ascii="黑体" w:eastAsia="黑体"/>
      <w:b/>
      <w:bCs/>
      <w:kern w:val="2"/>
      <w:sz w:val="32"/>
      <w:szCs w:val="32"/>
      <w:lang w:val="en-US" w:eastAsia="zh-CN" w:bidi="ar-SA"/>
    </w:rPr>
  </w:style>
  <w:style w:type="character" w:customStyle="1" w:styleId="446">
    <w:name w:val="HTML 预设格式 Char2"/>
    <w:qFormat/>
    <w:uiPriority w:val="99"/>
    <w:rPr>
      <w:rFonts w:ascii="Courier New" w:hAnsi="Courier New" w:cs="Courier New"/>
      <w:kern w:val="2"/>
    </w:rPr>
  </w:style>
  <w:style w:type="character" w:customStyle="1" w:styleId="447">
    <w:name w:val="正文文本缩进 字符"/>
    <w:qFormat/>
    <w:uiPriority w:val="99"/>
    <w:rPr>
      <w:rFonts w:ascii="Times New Roman" w:hAnsi="Times New Roman"/>
    </w:rPr>
  </w:style>
  <w:style w:type="character" w:customStyle="1" w:styleId="448">
    <w:name w:val="Blockquote Char Char"/>
    <w:qFormat/>
    <w:uiPriority w:val="0"/>
    <w:rPr>
      <w:rFonts w:eastAsia="宋体"/>
      <w:sz w:val="24"/>
      <w:lang w:val="en-US" w:eastAsia="zh-CN" w:bidi="ar-SA"/>
    </w:rPr>
  </w:style>
  <w:style w:type="character" w:customStyle="1" w:styleId="449">
    <w:name w:val="正文文本 Char Char"/>
    <w:qFormat/>
    <w:uiPriority w:val="0"/>
    <w:rPr>
      <w:rFonts w:eastAsia="宋体"/>
      <w:kern w:val="2"/>
      <w:sz w:val="21"/>
      <w:szCs w:val="24"/>
      <w:lang w:val="en-US" w:eastAsia="zh-CN" w:bidi="ar-SA"/>
    </w:rPr>
  </w:style>
  <w:style w:type="character" w:customStyle="1" w:styleId="450">
    <w:name w:val="fontstyle01"/>
    <w:qFormat/>
    <w:uiPriority w:val="0"/>
    <w:rPr>
      <w:rFonts w:hint="eastAsia" w:ascii="宋体" w:hAnsi="宋体" w:eastAsia="宋体"/>
      <w:color w:val="000000"/>
      <w:sz w:val="24"/>
      <w:szCs w:val="24"/>
    </w:rPr>
  </w:style>
  <w:style w:type="character" w:customStyle="1" w:styleId="451">
    <w:name w:val="dash6b63_6587__char1"/>
    <w:qFormat/>
    <w:uiPriority w:val="0"/>
    <w:rPr>
      <w:rFonts w:hint="default" w:ascii="Calibri" w:hAnsi="Calibri" w:cs="Calibri"/>
      <w:sz w:val="20"/>
      <w:szCs w:val="20"/>
    </w:rPr>
  </w:style>
  <w:style w:type="character" w:customStyle="1" w:styleId="452">
    <w:name w:val="font31"/>
    <w:qFormat/>
    <w:uiPriority w:val="0"/>
    <w:rPr>
      <w:rFonts w:ascii="??" w:hAnsi="??" w:cs="Times New Roman"/>
      <w:color w:val="1C3B7B"/>
      <w:sz w:val="21"/>
      <w:szCs w:val="21"/>
    </w:rPr>
  </w:style>
  <w:style w:type="character" w:customStyle="1" w:styleId="453">
    <w:name w:val="content1"/>
    <w:qFormat/>
    <w:uiPriority w:val="0"/>
    <w:rPr>
      <w:rFonts w:hint="eastAsia" w:ascii="宋体" w:hAnsi="宋体" w:eastAsia="宋体"/>
      <w:color w:val="333333"/>
      <w:sz w:val="18"/>
      <w:szCs w:val="18"/>
    </w:rPr>
  </w:style>
  <w:style w:type="character" w:customStyle="1" w:styleId="454">
    <w:name w:val="标题 4 字符1"/>
    <w:qFormat/>
    <w:locked/>
    <w:uiPriority w:val="0"/>
    <w:rPr>
      <w:rFonts w:ascii="Arial" w:hAnsi="Arial" w:eastAsia="黑体"/>
      <w:b/>
      <w:bCs/>
      <w:sz w:val="28"/>
      <w:szCs w:val="28"/>
    </w:rPr>
  </w:style>
  <w:style w:type="character" w:customStyle="1" w:styleId="455">
    <w:name w:val="HTML Markup"/>
    <w:qFormat/>
    <w:uiPriority w:val="0"/>
    <w:rPr>
      <w:vanish/>
      <w:color w:val="FF0000"/>
    </w:rPr>
  </w:style>
  <w:style w:type="character" w:customStyle="1" w:styleId="456">
    <w:name w:val="脚注文本 Char4"/>
    <w:qFormat/>
    <w:uiPriority w:val="99"/>
    <w:rPr>
      <w:kern w:val="2"/>
      <w:sz w:val="18"/>
      <w:szCs w:val="18"/>
    </w:rPr>
  </w:style>
  <w:style w:type="character" w:customStyle="1" w:styleId="457">
    <w:name w:val="Char Char61"/>
    <w:qFormat/>
    <w:uiPriority w:val="0"/>
    <w:rPr>
      <w:rFonts w:ascii="黑体" w:hAnsi="宋体" w:eastAsia="黑体"/>
      <w:bCs/>
      <w:kern w:val="2"/>
      <w:sz w:val="28"/>
      <w:szCs w:val="28"/>
      <w:lang w:val="en-US" w:eastAsia="zh-CN" w:bidi="ar-SA"/>
    </w:rPr>
  </w:style>
  <w:style w:type="character" w:customStyle="1" w:styleId="458">
    <w:name w:val="PIM 6 Char"/>
    <w:qFormat/>
    <w:uiPriority w:val="0"/>
    <w:rPr>
      <w:rFonts w:ascii="Arial" w:hAnsi="Arial" w:eastAsia="黑体" w:cs="Times New Roman"/>
      <w:b/>
      <w:bCs/>
      <w:sz w:val="24"/>
      <w:szCs w:val="24"/>
    </w:rPr>
  </w:style>
  <w:style w:type="character" w:customStyle="1" w:styleId="459">
    <w:name w:val="页眉 Char1"/>
    <w:qFormat/>
    <w:uiPriority w:val="99"/>
    <w:rPr>
      <w:rFonts w:ascii="Times New Roman" w:hAnsi="Times New Roman" w:eastAsia="宋体" w:cs="Times New Roman"/>
      <w:kern w:val="0"/>
      <w:sz w:val="18"/>
      <w:szCs w:val="18"/>
    </w:rPr>
  </w:style>
  <w:style w:type="character" w:customStyle="1" w:styleId="460">
    <w:name w:val="standdate1"/>
    <w:qFormat/>
    <w:uiPriority w:val="0"/>
    <w:rPr>
      <w:rFonts w:ascii="黑体" w:hAnsi="Times New Roman" w:eastAsia="黑体"/>
      <w:color w:val="auto"/>
      <w:sz w:val="24"/>
      <w:u w:val="none"/>
    </w:rPr>
  </w:style>
  <w:style w:type="character" w:customStyle="1" w:styleId="461">
    <w:name w:val="first-child"/>
    <w:qFormat/>
    <w:uiPriority w:val="0"/>
    <w:rPr>
      <w:vanish/>
    </w:rPr>
  </w:style>
  <w:style w:type="character" w:customStyle="1" w:styleId="462">
    <w:name w:val="正文缩进 Char1"/>
    <w:link w:val="463"/>
    <w:qFormat/>
    <w:uiPriority w:val="0"/>
    <w:rPr>
      <w:rFonts w:eastAsia="宋体"/>
      <w:kern w:val="2"/>
      <w:sz w:val="21"/>
      <w:szCs w:val="24"/>
      <w:lang w:val="en-US" w:eastAsia="zh-CN" w:bidi="ar-SA"/>
    </w:rPr>
  </w:style>
  <w:style w:type="paragraph" w:customStyle="1" w:styleId="463">
    <w:name w:val="首行缩进"/>
    <w:basedOn w:val="1"/>
    <w:link w:val="462"/>
    <w:qFormat/>
    <w:uiPriority w:val="0"/>
    <w:pPr>
      <w:spacing w:line="300" w:lineRule="auto"/>
      <w:ind w:firstLine="420" w:firstLineChars="200"/>
    </w:pPr>
    <w:rPr>
      <w:szCs w:val="24"/>
    </w:rPr>
  </w:style>
  <w:style w:type="character" w:customStyle="1" w:styleId="464">
    <w:name w:val="页码 New"/>
    <w:qFormat/>
    <w:uiPriority w:val="0"/>
  </w:style>
  <w:style w:type="character" w:customStyle="1" w:styleId="465">
    <w:name w:val="批注引用1"/>
    <w:qFormat/>
    <w:uiPriority w:val="0"/>
    <w:rPr>
      <w:sz w:val="21"/>
      <w:szCs w:val="21"/>
    </w:rPr>
  </w:style>
  <w:style w:type="character" w:customStyle="1" w:styleId="466">
    <w:name w:val="页眉 字符"/>
    <w:qFormat/>
    <w:uiPriority w:val="99"/>
    <w:rPr>
      <w:rFonts w:ascii="Times New Roman" w:hAnsi="Times New Roman"/>
      <w:sz w:val="18"/>
      <w:szCs w:val="18"/>
    </w:rPr>
  </w:style>
  <w:style w:type="character" w:customStyle="1" w:styleId="467">
    <w:name w:val="标题 3 字符1"/>
    <w:qFormat/>
    <w:locked/>
    <w:uiPriority w:val="0"/>
    <w:rPr>
      <w:rFonts w:ascii="Times New Roman" w:hAnsi="Times New Roman"/>
      <w:b/>
      <w:bCs/>
      <w:sz w:val="32"/>
      <w:szCs w:val="32"/>
    </w:rPr>
  </w:style>
  <w:style w:type="character" w:customStyle="1" w:styleId="468">
    <w:name w:val="访问过的超链接1"/>
    <w:qFormat/>
    <w:uiPriority w:val="0"/>
    <w:rPr>
      <w:color w:val="800080"/>
      <w:u w:val="single"/>
    </w:rPr>
  </w:style>
  <w:style w:type="character" w:customStyle="1" w:styleId="469">
    <w:name w:val="Char Char212"/>
    <w:qFormat/>
    <w:uiPriority w:val="0"/>
    <w:rPr>
      <w:rFonts w:hint="eastAsia" w:ascii="黑体" w:hAnsi="Times New Roman" w:eastAsia="黑体" w:cs="Times New Roman"/>
      <w:kern w:val="0"/>
      <w:sz w:val="52"/>
      <w:szCs w:val="20"/>
    </w:rPr>
  </w:style>
  <w:style w:type="character" w:customStyle="1" w:styleId="470">
    <w:name w:val="批注框文本 Char4"/>
    <w:qFormat/>
    <w:uiPriority w:val="99"/>
    <w:rPr>
      <w:rFonts w:ascii="Times New Roman" w:hAnsi="Times New Roman" w:eastAsia="宋体" w:cs="Times New Roman"/>
      <w:kern w:val="0"/>
      <w:sz w:val="18"/>
      <w:szCs w:val="18"/>
    </w:rPr>
  </w:style>
  <w:style w:type="character" w:customStyle="1" w:styleId="471">
    <w:name w:val="headline-content2"/>
    <w:qFormat/>
    <w:uiPriority w:val="0"/>
  </w:style>
  <w:style w:type="character" w:customStyle="1" w:styleId="472">
    <w:name w:val="Body Text Indent 3 Char Char"/>
    <w:link w:val="473"/>
    <w:qFormat/>
    <w:uiPriority w:val="0"/>
    <w:rPr>
      <w:rFonts w:ascii="宋体" w:hAnsi="Cambria" w:cs="Cambria"/>
      <w:color w:val="000000"/>
      <w:sz w:val="24"/>
      <w:lang w:eastAsia="en-US"/>
    </w:rPr>
  </w:style>
  <w:style w:type="paragraph" w:customStyle="1" w:styleId="473">
    <w:name w:val="正文文本缩进 31"/>
    <w:basedOn w:val="1"/>
    <w:link w:val="472"/>
    <w:qFormat/>
    <w:uiPriority w:val="0"/>
    <w:pPr>
      <w:widowControl/>
      <w:adjustRightInd w:val="0"/>
      <w:spacing w:after="200" w:line="360" w:lineRule="atLeast"/>
      <w:ind w:firstLine="555"/>
      <w:jc w:val="left"/>
      <w:textAlignment w:val="baseline"/>
    </w:pPr>
    <w:rPr>
      <w:rFonts w:ascii="宋体" w:hAnsi="Cambria" w:cs="Cambria"/>
      <w:color w:val="000000"/>
      <w:kern w:val="0"/>
      <w:sz w:val="24"/>
      <w:szCs w:val="20"/>
      <w:lang w:eastAsia="en-US"/>
    </w:rPr>
  </w:style>
  <w:style w:type="character" w:customStyle="1" w:styleId="474">
    <w:name w:val="Heading 5 Char"/>
    <w:qFormat/>
    <w:locked/>
    <w:uiPriority w:val="0"/>
    <w:rPr>
      <w:rFonts w:ascii="Calibri" w:hAnsi="Calibri" w:eastAsia="宋体"/>
      <w:b/>
      <w:bCs/>
      <w:kern w:val="2"/>
      <w:sz w:val="28"/>
      <w:szCs w:val="28"/>
      <w:lang w:val="en-US" w:eastAsia="zh-CN" w:bidi="ar-SA"/>
    </w:rPr>
  </w:style>
  <w:style w:type="character" w:customStyle="1" w:styleId="475">
    <w:name w:val="Char Char83"/>
    <w:qFormat/>
    <w:locked/>
    <w:uiPriority w:val="0"/>
    <w:rPr>
      <w:rFonts w:ascii="Calibri" w:hAnsi="Calibri" w:eastAsia="宋体"/>
      <w:b/>
      <w:bCs/>
      <w:kern w:val="44"/>
      <w:sz w:val="44"/>
      <w:szCs w:val="44"/>
      <w:lang w:val="en-US" w:eastAsia="zh-CN" w:bidi="ar-SA"/>
    </w:rPr>
  </w:style>
  <w:style w:type="character" w:customStyle="1" w:styleId="476">
    <w:name w:val="批注主题 Char1"/>
    <w:qFormat/>
    <w:uiPriority w:val="0"/>
    <w:rPr>
      <w:b/>
      <w:kern w:val="2"/>
      <w:sz w:val="22"/>
    </w:rPr>
  </w:style>
  <w:style w:type="character" w:customStyle="1" w:styleId="477">
    <w:name w:val="标题 2 Char1"/>
    <w:qFormat/>
    <w:uiPriority w:val="0"/>
    <w:rPr>
      <w:rFonts w:ascii="Arial" w:hAnsi="Arial"/>
      <w:b/>
      <w:bCs/>
      <w:kern w:val="2"/>
      <w:sz w:val="28"/>
      <w:szCs w:val="32"/>
    </w:rPr>
  </w:style>
  <w:style w:type="character" w:customStyle="1" w:styleId="478">
    <w:name w:val="Char Char143"/>
    <w:qFormat/>
    <w:uiPriority w:val="0"/>
    <w:rPr>
      <w:rFonts w:eastAsia="宋体"/>
      <w:b/>
      <w:bCs/>
      <w:kern w:val="2"/>
      <w:sz w:val="32"/>
      <w:szCs w:val="32"/>
      <w:lang w:val="en-US" w:eastAsia="zh-CN" w:bidi="ar-SA"/>
    </w:rPr>
  </w:style>
  <w:style w:type="character" w:customStyle="1" w:styleId="479">
    <w:name w:val="标题 Char2"/>
    <w:qFormat/>
    <w:uiPriority w:val="10"/>
    <w:rPr>
      <w:rFonts w:ascii="Cambria" w:hAnsi="Cambria" w:cs="Times New Roman"/>
      <w:b/>
      <w:bCs/>
      <w:sz w:val="32"/>
      <w:szCs w:val="32"/>
    </w:rPr>
  </w:style>
  <w:style w:type="character" w:customStyle="1" w:styleId="480">
    <w:name w:val="ca-2"/>
    <w:qFormat/>
    <w:uiPriority w:val="0"/>
  </w:style>
  <w:style w:type="character" w:customStyle="1" w:styleId="481">
    <w:name w:val="标题 7 字符1"/>
    <w:qFormat/>
    <w:locked/>
    <w:uiPriority w:val="0"/>
    <w:rPr>
      <w:rFonts w:ascii="Times New Roman" w:hAnsi="Times New Roman"/>
      <w:b/>
      <w:bCs/>
      <w:sz w:val="24"/>
      <w:szCs w:val="24"/>
    </w:rPr>
  </w:style>
  <w:style w:type="character" w:customStyle="1" w:styleId="482">
    <w:name w:val="正文文本缩进 3 Char1"/>
    <w:qFormat/>
    <w:uiPriority w:val="99"/>
    <w:rPr>
      <w:rFonts w:ascii="Times New Roman" w:hAnsi="Times New Roman" w:eastAsia="宋体" w:cs="Times New Roman"/>
      <w:kern w:val="0"/>
      <w:sz w:val="16"/>
      <w:szCs w:val="16"/>
    </w:rPr>
  </w:style>
  <w:style w:type="character" w:customStyle="1" w:styleId="483">
    <w:name w:val="正文文本 2 Char1"/>
    <w:qFormat/>
    <w:uiPriority w:val="99"/>
    <w:rPr>
      <w:rFonts w:ascii="Times New Roman" w:hAnsi="Times New Roman" w:eastAsia="宋体" w:cs="Times New Roman"/>
      <w:kern w:val="0"/>
      <w:sz w:val="20"/>
      <w:szCs w:val="20"/>
    </w:rPr>
  </w:style>
  <w:style w:type="character" w:customStyle="1" w:styleId="484">
    <w:name w:val="标题 4 字符"/>
    <w:qFormat/>
    <w:uiPriority w:val="9"/>
    <w:rPr>
      <w:rFonts w:ascii="等线 Light" w:hAnsi="等线 Light" w:eastAsia="等线 Light" w:cs="Times New Roman"/>
      <w:b/>
      <w:bCs/>
      <w:sz w:val="28"/>
      <w:szCs w:val="28"/>
    </w:rPr>
  </w:style>
  <w:style w:type="character" w:customStyle="1" w:styleId="485">
    <w:name w:val="批注文字 字符"/>
    <w:qFormat/>
    <w:uiPriority w:val="99"/>
    <w:rPr>
      <w:rFonts w:ascii="Times New Roman" w:hAnsi="Times New Roman"/>
    </w:rPr>
  </w:style>
  <w:style w:type="character" w:customStyle="1" w:styleId="486">
    <w:name w:val="正文文本 2 字符"/>
    <w:qFormat/>
    <w:uiPriority w:val="99"/>
    <w:rPr>
      <w:rFonts w:ascii="Times New Roman" w:hAnsi="Times New Roman"/>
    </w:rPr>
  </w:style>
  <w:style w:type="character" w:customStyle="1" w:styleId="487">
    <w:name w:val="批注主题 字符1"/>
    <w:qFormat/>
    <w:locked/>
    <w:uiPriority w:val="0"/>
    <w:rPr>
      <w:rFonts w:ascii="Times New Roman" w:hAnsi="Times New Roman"/>
      <w:b/>
      <w:bCs/>
    </w:rPr>
  </w:style>
  <w:style w:type="character" w:customStyle="1" w:styleId="488">
    <w:name w:val="Title Header2 Char Char"/>
    <w:qFormat/>
    <w:locked/>
    <w:uiPriority w:val="0"/>
    <w:rPr>
      <w:rFonts w:ascii="Arial" w:hAnsi="Arial" w:eastAsia="黑体"/>
      <w:sz w:val="32"/>
      <w:szCs w:val="32"/>
      <w:lang w:val="en-US" w:eastAsia="zh-CN" w:bidi="ar-SA"/>
    </w:rPr>
  </w:style>
  <w:style w:type="character" w:customStyle="1" w:styleId="489">
    <w:name w:val="书籍标题21"/>
    <w:qFormat/>
    <w:uiPriority w:val="0"/>
    <w:rPr>
      <w:b/>
      <w:bCs/>
      <w:smallCaps/>
      <w:spacing w:val="5"/>
    </w:rPr>
  </w:style>
  <w:style w:type="character" w:customStyle="1" w:styleId="490">
    <w:name w:val="Body 1 Char"/>
    <w:link w:val="491"/>
    <w:qFormat/>
    <w:uiPriority w:val="0"/>
    <w:rPr>
      <w:rFonts w:ascii="Arial" w:hAnsi="Arial" w:eastAsia="Arial Unicode MS"/>
      <w:sz w:val="21"/>
      <w:szCs w:val="21"/>
      <w:lang w:val="en-GB" w:eastAsia="en-GB"/>
    </w:rPr>
  </w:style>
  <w:style w:type="paragraph" w:customStyle="1" w:styleId="491">
    <w:name w:val="Body 1"/>
    <w:basedOn w:val="1"/>
    <w:link w:val="490"/>
    <w:qFormat/>
    <w:uiPriority w:val="0"/>
    <w:pPr>
      <w:widowControl/>
      <w:spacing w:after="210" w:line="264" w:lineRule="auto"/>
    </w:pPr>
    <w:rPr>
      <w:rFonts w:ascii="Arial" w:hAnsi="Arial" w:eastAsia="Arial Unicode MS"/>
      <w:kern w:val="0"/>
      <w:szCs w:val="21"/>
      <w:lang w:val="en-GB" w:eastAsia="en-GB"/>
    </w:rPr>
  </w:style>
  <w:style w:type="character" w:customStyle="1" w:styleId="492">
    <w:name w:val="Char Char9"/>
    <w:qFormat/>
    <w:uiPriority w:val="0"/>
    <w:rPr>
      <w:kern w:val="2"/>
      <w:sz w:val="22"/>
      <w:szCs w:val="22"/>
    </w:rPr>
  </w:style>
  <w:style w:type="character" w:customStyle="1" w:styleId="493">
    <w:name w:val="ca-21"/>
    <w:qFormat/>
    <w:uiPriority w:val="99"/>
    <w:rPr>
      <w:rFonts w:ascii="宋体" w:hAnsi="宋体" w:eastAsia="宋体" w:cs="Times New Roman"/>
      <w:sz w:val="12"/>
      <w:szCs w:val="12"/>
    </w:rPr>
  </w:style>
  <w:style w:type="character" w:customStyle="1" w:styleId="494">
    <w:name w:val="明显强调3"/>
    <w:qFormat/>
    <w:uiPriority w:val="0"/>
    <w:rPr>
      <w:b/>
      <w:i/>
      <w:color w:val="4F81BD"/>
    </w:rPr>
  </w:style>
  <w:style w:type="character" w:customStyle="1" w:styleId="495">
    <w:name w:val="标题 1 Char2"/>
    <w:qFormat/>
    <w:uiPriority w:val="0"/>
    <w:rPr>
      <w:rFonts w:ascii="Times New Roman" w:hAnsi="Times New Roman"/>
      <w:b/>
      <w:bCs/>
      <w:kern w:val="44"/>
      <w:sz w:val="44"/>
      <w:szCs w:val="44"/>
    </w:rPr>
  </w:style>
  <w:style w:type="character" w:customStyle="1" w:styleId="496">
    <w:name w:val="Heading 8 Char"/>
    <w:qFormat/>
    <w:locked/>
    <w:uiPriority w:val="0"/>
    <w:rPr>
      <w:rFonts w:ascii="Cambria" w:hAnsi="Cambria" w:eastAsia="宋体"/>
      <w:kern w:val="2"/>
      <w:sz w:val="24"/>
      <w:szCs w:val="24"/>
      <w:lang w:val="en-US" w:eastAsia="zh-CN" w:bidi="ar-SA"/>
    </w:rPr>
  </w:style>
  <w:style w:type="character" w:customStyle="1" w:styleId="497">
    <w:name w:val="正文首行缩进 Char1"/>
    <w:qFormat/>
    <w:uiPriority w:val="0"/>
    <w:rPr>
      <w:rFonts w:ascii="Times New Roman" w:hAnsi="Times New Roman"/>
      <w:kern w:val="2"/>
      <w:sz w:val="28"/>
      <w:szCs w:val="24"/>
    </w:rPr>
  </w:style>
  <w:style w:type="character" w:customStyle="1" w:styleId="498">
    <w:name w:val="正文文本缩进 3 Char3"/>
    <w:qFormat/>
    <w:uiPriority w:val="99"/>
    <w:rPr>
      <w:rFonts w:ascii="Times New Roman" w:hAnsi="Times New Roman" w:eastAsia="宋体" w:cs="Times New Roman"/>
      <w:kern w:val="0"/>
      <w:sz w:val="16"/>
      <w:szCs w:val="16"/>
    </w:rPr>
  </w:style>
  <w:style w:type="character" w:customStyle="1" w:styleId="499">
    <w:name w:val="信息标题 Char2"/>
    <w:qFormat/>
    <w:uiPriority w:val="99"/>
    <w:rPr>
      <w:rFonts w:ascii="Cambria" w:hAnsi="Cambria" w:eastAsia="宋体" w:cs="Times New Roman"/>
      <w:kern w:val="2"/>
      <w:sz w:val="24"/>
      <w:szCs w:val="24"/>
      <w:shd w:val="pct20" w:color="auto" w:fill="auto"/>
    </w:rPr>
  </w:style>
  <w:style w:type="character" w:customStyle="1" w:styleId="500">
    <w:name w:val="批注主题 Char4"/>
    <w:qFormat/>
    <w:uiPriority w:val="99"/>
    <w:rPr>
      <w:rFonts w:ascii="Times New Roman" w:hAnsi="Times New Roman" w:eastAsia="宋体" w:cs="Times New Roman"/>
      <w:b/>
      <w:bCs/>
      <w:kern w:val="0"/>
      <w:sz w:val="20"/>
      <w:szCs w:val="20"/>
    </w:rPr>
  </w:style>
  <w:style w:type="character" w:customStyle="1" w:styleId="501">
    <w:name w:val="Char Char72"/>
    <w:qFormat/>
    <w:uiPriority w:val="0"/>
    <w:rPr>
      <w:rFonts w:ascii="Arial" w:hAnsi="Arial" w:eastAsia="黑体"/>
      <w:b/>
      <w:bCs/>
      <w:kern w:val="2"/>
      <w:sz w:val="32"/>
      <w:szCs w:val="32"/>
      <w:lang w:val="en-US" w:eastAsia="zh-CN" w:bidi="ar-SA"/>
    </w:rPr>
  </w:style>
  <w:style w:type="character" w:customStyle="1" w:styleId="502">
    <w:name w:val="批注框文本 Char Char Char Char"/>
    <w:qFormat/>
    <w:uiPriority w:val="0"/>
    <w:rPr>
      <w:kern w:val="2"/>
      <w:sz w:val="18"/>
      <w:szCs w:val="18"/>
    </w:rPr>
  </w:style>
  <w:style w:type="character" w:customStyle="1" w:styleId="503">
    <w:name w:val="Char Char182"/>
    <w:qFormat/>
    <w:uiPriority w:val="0"/>
    <w:rPr>
      <w:rFonts w:eastAsia="宋体"/>
      <w:b/>
      <w:sz w:val="28"/>
      <w:lang w:val="en-US" w:eastAsia="zh-CN" w:bidi="ar-SA"/>
    </w:rPr>
  </w:style>
  <w:style w:type="character" w:customStyle="1" w:styleId="504">
    <w:name w:val="普通文字 Char Char Char Char Char Char Char Char Char Char Char Char Char Char Char Char Char Char Char"/>
    <w:qFormat/>
    <w:uiPriority w:val="0"/>
    <w:rPr>
      <w:rFonts w:ascii="宋体" w:hAnsi="Courier New" w:eastAsia="宋体"/>
      <w:kern w:val="2"/>
      <w:sz w:val="21"/>
      <w:lang w:val="en-US" w:eastAsia="zh-CN" w:bidi="ar-SA"/>
    </w:rPr>
  </w:style>
  <w:style w:type="character" w:customStyle="1" w:styleId="505">
    <w:name w:val="Preformatted Char Char"/>
    <w:qFormat/>
    <w:uiPriority w:val="0"/>
    <w:rPr>
      <w:rFonts w:ascii="Courier New" w:hAnsi="Courier New" w:eastAsia="宋体"/>
      <w:lang w:val="en-US" w:eastAsia="zh-CN"/>
    </w:rPr>
  </w:style>
  <w:style w:type="character" w:customStyle="1" w:styleId="506">
    <w:name w:val="Subtitle Char"/>
    <w:qFormat/>
    <w:locked/>
    <w:uiPriority w:val="0"/>
    <w:rPr>
      <w:rFonts w:ascii="Cambria" w:hAnsi="Cambria"/>
      <w:b/>
      <w:kern w:val="28"/>
      <w:sz w:val="32"/>
    </w:rPr>
  </w:style>
  <w:style w:type="character" w:customStyle="1" w:styleId="507">
    <w:name w:val="文档标题 Char"/>
    <w:link w:val="508"/>
    <w:qFormat/>
    <w:uiPriority w:val="0"/>
    <w:rPr>
      <w:rFonts w:ascii="华文中宋" w:hAnsi="华文中宋" w:eastAsia="华文中宋"/>
      <w:b/>
      <w:sz w:val="24"/>
      <w:szCs w:val="24"/>
    </w:rPr>
  </w:style>
  <w:style w:type="paragraph" w:customStyle="1" w:styleId="508">
    <w:name w:val="文档标题"/>
    <w:basedOn w:val="1"/>
    <w:link w:val="507"/>
    <w:qFormat/>
    <w:uiPriority w:val="0"/>
    <w:pPr>
      <w:widowControl/>
      <w:spacing w:line="440" w:lineRule="exact"/>
      <w:ind w:firstLine="480" w:firstLineChars="200"/>
      <w:jc w:val="left"/>
    </w:pPr>
    <w:rPr>
      <w:rFonts w:ascii="华文中宋" w:hAnsi="华文中宋" w:eastAsia="华文中宋"/>
      <w:b/>
      <w:kern w:val="0"/>
      <w:sz w:val="24"/>
      <w:szCs w:val="24"/>
    </w:rPr>
  </w:style>
  <w:style w:type="character" w:customStyle="1" w:styleId="509">
    <w:name w:val="不明显参考2"/>
    <w:qFormat/>
    <w:uiPriority w:val="31"/>
    <w:rPr>
      <w:smallCaps/>
      <w:color w:val="C0504D"/>
      <w:u w:val="single"/>
    </w:rPr>
  </w:style>
  <w:style w:type="character" w:customStyle="1" w:styleId="510">
    <w:name w:val="明显引用 Char1"/>
    <w:qFormat/>
    <w:uiPriority w:val="30"/>
    <w:rPr>
      <w:b/>
      <w:bCs/>
      <w:i/>
      <w:iCs/>
      <w:color w:val="4F81BD"/>
      <w:kern w:val="2"/>
      <w:sz w:val="21"/>
      <w:szCs w:val="22"/>
    </w:rPr>
  </w:style>
  <w:style w:type="character" w:customStyle="1" w:styleId="511">
    <w:name w:val="标题 3 字符"/>
    <w:qFormat/>
    <w:uiPriority w:val="9"/>
    <w:rPr>
      <w:rFonts w:ascii="Times New Roman" w:hAnsi="Times New Roman"/>
      <w:b/>
      <w:bCs/>
      <w:sz w:val="32"/>
      <w:szCs w:val="32"/>
    </w:rPr>
  </w:style>
  <w:style w:type="character" w:customStyle="1" w:styleId="512">
    <w:name w:val="样式  + Times New Roman 小四 红色 Char"/>
    <w:qFormat/>
    <w:uiPriority w:val="0"/>
    <w:rPr>
      <w:rFonts w:ascii="宋体" w:hAnsi="宋体" w:eastAsia="仿宋_GB2312"/>
      <w:color w:val="FF0000"/>
      <w:kern w:val="2"/>
      <w:sz w:val="24"/>
      <w:szCs w:val="24"/>
      <w:lang w:val="en-US" w:eastAsia="zh-CN" w:bidi="ar-SA"/>
    </w:rPr>
  </w:style>
  <w:style w:type="character" w:customStyle="1" w:styleId="513">
    <w:name w:val="日期 字符"/>
    <w:qFormat/>
    <w:uiPriority w:val="99"/>
    <w:rPr>
      <w:rFonts w:ascii="Times New Roman" w:hAnsi="Times New Roman"/>
    </w:rPr>
  </w:style>
  <w:style w:type="character" w:customStyle="1" w:styleId="514">
    <w:name w:val="ca-11"/>
    <w:qFormat/>
    <w:uiPriority w:val="99"/>
    <w:rPr>
      <w:rFonts w:ascii="宋体" w:hAnsi="宋体" w:eastAsia="宋体" w:cs="Times New Roman"/>
      <w:sz w:val="24"/>
      <w:szCs w:val="24"/>
    </w:rPr>
  </w:style>
  <w:style w:type="character" w:customStyle="1" w:styleId="515">
    <w:name w:val="Document Map Char1"/>
    <w:qFormat/>
    <w:uiPriority w:val="99"/>
    <w:rPr>
      <w:rFonts w:ascii="Times New Roman" w:hAnsi="Times New Roman"/>
      <w:sz w:val="16"/>
      <w:szCs w:val="0"/>
    </w:rPr>
  </w:style>
  <w:style w:type="character" w:customStyle="1" w:styleId="516">
    <w:name w:val="Quote Char1"/>
    <w:qFormat/>
    <w:uiPriority w:val="0"/>
    <w:rPr>
      <w:i/>
      <w:iCs/>
      <w:color w:val="000000"/>
    </w:rPr>
  </w:style>
  <w:style w:type="character" w:customStyle="1" w:styleId="517">
    <w:name w:val="批注框文本 Char2"/>
    <w:qFormat/>
    <w:uiPriority w:val="99"/>
    <w:rPr>
      <w:sz w:val="18"/>
    </w:rPr>
  </w:style>
  <w:style w:type="character" w:customStyle="1" w:styleId="518">
    <w:name w:val="通用web正文1"/>
    <w:qFormat/>
    <w:uiPriority w:val="0"/>
    <w:rPr>
      <w:rFonts w:hint="eastAsia" w:ascii="宋体" w:hAnsi="宋体" w:eastAsia="宋体"/>
      <w:sz w:val="18"/>
    </w:rPr>
  </w:style>
  <w:style w:type="character" w:customStyle="1" w:styleId="519">
    <w:name w:val="ca-3"/>
    <w:qFormat/>
    <w:uiPriority w:val="0"/>
  </w:style>
  <w:style w:type="character" w:customStyle="1" w:styleId="520">
    <w:name w:val="ca-4"/>
    <w:qFormat/>
    <w:uiPriority w:val="0"/>
  </w:style>
  <w:style w:type="character" w:customStyle="1" w:styleId="521">
    <w:name w:val="副标题 字符"/>
    <w:qFormat/>
    <w:uiPriority w:val="11"/>
    <w:rPr>
      <w:rFonts w:ascii="Cambria" w:hAnsi="Cambria"/>
      <w:b/>
      <w:bCs/>
      <w:kern w:val="28"/>
      <w:sz w:val="32"/>
      <w:szCs w:val="32"/>
    </w:rPr>
  </w:style>
  <w:style w:type="character" w:customStyle="1" w:styleId="522">
    <w:name w:val="正文文本缩进 2 字符"/>
    <w:qFormat/>
    <w:uiPriority w:val="99"/>
    <w:rPr>
      <w:rFonts w:ascii="Times New Roman" w:hAnsi="Times New Roman"/>
    </w:rPr>
  </w:style>
  <w:style w:type="character" w:customStyle="1" w:styleId="523">
    <w:name w:val="Char Char19"/>
    <w:qFormat/>
    <w:uiPriority w:val="0"/>
    <w:rPr>
      <w:rFonts w:hint="default" w:ascii="Arial" w:hAnsi="Arial" w:eastAsia="黑体" w:cs="Times New Roman"/>
      <w:b/>
      <w:bCs/>
      <w:kern w:val="0"/>
      <w:sz w:val="28"/>
      <w:szCs w:val="28"/>
    </w:rPr>
  </w:style>
  <w:style w:type="character" w:customStyle="1" w:styleId="524">
    <w:name w:val="标题 5 Char1"/>
    <w:qFormat/>
    <w:uiPriority w:val="0"/>
    <w:rPr>
      <w:rFonts w:ascii="Times New Roman" w:hAnsi="Times New Roman"/>
      <w:b/>
      <w:bCs/>
      <w:kern w:val="2"/>
      <w:sz w:val="28"/>
      <w:szCs w:val="28"/>
    </w:rPr>
  </w:style>
  <w:style w:type="character" w:customStyle="1" w:styleId="525">
    <w:name w:val="Date Char Char"/>
    <w:link w:val="526"/>
    <w:qFormat/>
    <w:uiPriority w:val="0"/>
    <w:rPr>
      <w:rFonts w:ascii="宋体" w:hAnsi="Times New Roman"/>
      <w:sz w:val="28"/>
    </w:rPr>
  </w:style>
  <w:style w:type="paragraph" w:customStyle="1" w:styleId="526">
    <w:name w:val="日期1"/>
    <w:basedOn w:val="1"/>
    <w:next w:val="1"/>
    <w:link w:val="525"/>
    <w:qFormat/>
    <w:uiPriority w:val="0"/>
    <w:pPr>
      <w:adjustRightInd w:val="0"/>
      <w:spacing w:line="360" w:lineRule="atLeast"/>
      <w:textAlignment w:val="baseline"/>
    </w:pPr>
    <w:rPr>
      <w:rFonts w:ascii="宋体" w:hAnsi="Times New Roman"/>
      <w:kern w:val="0"/>
      <w:sz w:val="28"/>
      <w:szCs w:val="20"/>
    </w:rPr>
  </w:style>
  <w:style w:type="character" w:customStyle="1" w:styleId="527">
    <w:name w:val="Plain Text Char Char"/>
    <w:link w:val="528"/>
    <w:qFormat/>
    <w:uiPriority w:val="0"/>
    <w:rPr>
      <w:rFonts w:ascii="宋体" w:hAnsi="Cambria" w:cs="Cambria"/>
      <w:sz w:val="24"/>
      <w:lang w:eastAsia="en-US"/>
    </w:rPr>
  </w:style>
  <w:style w:type="paragraph" w:customStyle="1" w:styleId="528">
    <w:name w:val="纯文本1"/>
    <w:basedOn w:val="1"/>
    <w:link w:val="527"/>
    <w:qFormat/>
    <w:uiPriority w:val="0"/>
    <w:pPr>
      <w:widowControl/>
      <w:adjustRightInd w:val="0"/>
      <w:spacing w:after="200" w:line="252" w:lineRule="auto"/>
      <w:jc w:val="left"/>
      <w:textAlignment w:val="baseline"/>
    </w:pPr>
    <w:rPr>
      <w:rFonts w:ascii="宋体" w:hAnsi="Cambria" w:cs="Cambria"/>
      <w:kern w:val="0"/>
      <w:sz w:val="24"/>
      <w:szCs w:val="20"/>
      <w:lang w:eastAsia="en-US"/>
    </w:rPr>
  </w:style>
  <w:style w:type="character" w:customStyle="1" w:styleId="529">
    <w:name w:val="Char Char Char Char Char"/>
    <w:link w:val="530"/>
    <w:qFormat/>
    <w:uiPriority w:val="0"/>
    <w:rPr>
      <w:rFonts w:ascii="Tahoma" w:hAnsi="Tahoma"/>
      <w:kern w:val="2"/>
      <w:sz w:val="24"/>
    </w:rPr>
  </w:style>
  <w:style w:type="paragraph" w:customStyle="1" w:styleId="530">
    <w:name w:val="Char Char Char Char"/>
    <w:basedOn w:val="1"/>
    <w:link w:val="529"/>
    <w:qFormat/>
    <w:uiPriority w:val="0"/>
    <w:rPr>
      <w:rFonts w:ascii="Tahoma" w:hAnsi="Tahoma"/>
      <w:sz w:val="24"/>
      <w:szCs w:val="20"/>
    </w:rPr>
  </w:style>
  <w:style w:type="character" w:customStyle="1" w:styleId="531">
    <w:name w:val="font61"/>
    <w:qFormat/>
    <w:uiPriority w:val="0"/>
    <w:rPr>
      <w:rFonts w:hint="eastAsia" w:ascii="宋体" w:hAnsi="宋体" w:eastAsia="宋体" w:cs="宋体"/>
      <w:color w:val="000000"/>
      <w:sz w:val="24"/>
      <w:szCs w:val="24"/>
      <w:u w:val="none"/>
      <w:vertAlign w:val="superscript"/>
    </w:rPr>
  </w:style>
  <w:style w:type="character" w:customStyle="1" w:styleId="532">
    <w:name w:val="页脚 Char2"/>
    <w:qFormat/>
    <w:uiPriority w:val="99"/>
    <w:rPr>
      <w:kern w:val="2"/>
      <w:sz w:val="18"/>
      <w:szCs w:val="18"/>
    </w:rPr>
  </w:style>
  <w:style w:type="character" w:customStyle="1" w:styleId="533">
    <w:name w:val="Char Char161"/>
    <w:qFormat/>
    <w:uiPriority w:val="0"/>
    <w:rPr>
      <w:rFonts w:eastAsia="宋体"/>
      <w:b/>
      <w:bCs/>
      <w:kern w:val="44"/>
      <w:sz w:val="44"/>
      <w:szCs w:val="44"/>
      <w:lang w:val="en-US" w:eastAsia="zh-CN" w:bidi="ar-SA"/>
    </w:rPr>
  </w:style>
  <w:style w:type="character" w:customStyle="1" w:styleId="534">
    <w:name w:val="Char Char202"/>
    <w:qFormat/>
    <w:uiPriority w:val="0"/>
    <w:rPr>
      <w:rFonts w:ascii="Arial" w:hAnsi="Arial" w:eastAsia="仿宋" w:cs="Times New Roman"/>
      <w:b/>
      <w:bCs/>
      <w:sz w:val="24"/>
      <w:szCs w:val="28"/>
    </w:rPr>
  </w:style>
  <w:style w:type="character" w:customStyle="1" w:styleId="535">
    <w:name w:val="正文首行缩进 2 Char2"/>
    <w:qFormat/>
    <w:uiPriority w:val="99"/>
  </w:style>
  <w:style w:type="character" w:customStyle="1" w:styleId="536">
    <w:name w:val="Char Char241"/>
    <w:qFormat/>
    <w:uiPriority w:val="0"/>
    <w:rPr>
      <w:rFonts w:ascii="Times New Roman" w:eastAsia="宋体"/>
      <w:b/>
      <w:bCs/>
      <w:kern w:val="44"/>
      <w:sz w:val="44"/>
      <w:szCs w:val="44"/>
    </w:rPr>
  </w:style>
  <w:style w:type="character" w:customStyle="1" w:styleId="537">
    <w:name w:val="批注引用2"/>
    <w:qFormat/>
    <w:uiPriority w:val="0"/>
    <w:rPr>
      <w:sz w:val="21"/>
      <w:szCs w:val="21"/>
    </w:rPr>
  </w:style>
  <w:style w:type="character" w:customStyle="1" w:styleId="538">
    <w:name w:val="Document Map Char"/>
    <w:qFormat/>
    <w:locked/>
    <w:uiPriority w:val="0"/>
    <w:rPr>
      <w:rFonts w:ascii="Times New Roman" w:hAnsi="Times New Roman"/>
      <w:sz w:val="24"/>
      <w:shd w:val="clear" w:color="auto" w:fill="000080"/>
    </w:rPr>
  </w:style>
  <w:style w:type="character" w:customStyle="1" w:styleId="539">
    <w:name w:val="批注文字 字符1"/>
    <w:qFormat/>
    <w:uiPriority w:val="0"/>
    <w:rPr>
      <w:kern w:val="2"/>
      <w:sz w:val="21"/>
      <w:szCs w:val="24"/>
    </w:rPr>
  </w:style>
  <w:style w:type="character" w:customStyle="1" w:styleId="540">
    <w:name w:val="Quote Char"/>
    <w:link w:val="541"/>
    <w:qFormat/>
    <w:locked/>
    <w:uiPriority w:val="0"/>
    <w:rPr>
      <w:i/>
      <w:color w:val="000000"/>
      <w:kern w:val="2"/>
      <w:sz w:val="22"/>
    </w:rPr>
  </w:style>
  <w:style w:type="paragraph" w:customStyle="1" w:styleId="541">
    <w:name w:val="引用3"/>
    <w:basedOn w:val="1"/>
    <w:next w:val="1"/>
    <w:link w:val="540"/>
    <w:qFormat/>
    <w:uiPriority w:val="0"/>
    <w:rPr>
      <w:i/>
      <w:color w:val="000000"/>
      <w:sz w:val="22"/>
      <w:szCs w:val="20"/>
    </w:rPr>
  </w:style>
  <w:style w:type="character" w:customStyle="1" w:styleId="542">
    <w:name w:val="gyy正文 Char"/>
    <w:link w:val="543"/>
    <w:qFormat/>
    <w:uiPriority w:val="0"/>
    <w:rPr>
      <w:rFonts w:ascii="Verdana" w:hAnsi="Verdana"/>
      <w:kern w:val="2"/>
      <w:sz w:val="24"/>
      <w:szCs w:val="24"/>
    </w:rPr>
  </w:style>
  <w:style w:type="paragraph" w:customStyle="1" w:styleId="543">
    <w:name w:val="gyy正文"/>
    <w:basedOn w:val="1"/>
    <w:link w:val="542"/>
    <w:qFormat/>
    <w:uiPriority w:val="0"/>
    <w:pPr>
      <w:spacing w:line="360" w:lineRule="auto"/>
      <w:ind w:firstLine="480" w:firstLineChars="200"/>
    </w:pPr>
    <w:rPr>
      <w:rFonts w:ascii="Verdana" w:hAnsi="Verdana"/>
      <w:sz w:val="24"/>
      <w:szCs w:val="24"/>
    </w:rPr>
  </w:style>
  <w:style w:type="character" w:customStyle="1" w:styleId="544">
    <w:name w:val="页脚 Char Char"/>
    <w:qFormat/>
    <w:uiPriority w:val="0"/>
    <w:rPr>
      <w:kern w:val="2"/>
      <w:sz w:val="18"/>
      <w:szCs w:val="18"/>
    </w:rPr>
  </w:style>
  <w:style w:type="character" w:customStyle="1" w:styleId="545">
    <w:name w:val="Comment Subject Char"/>
    <w:qFormat/>
    <w:locked/>
    <w:uiPriority w:val="0"/>
    <w:rPr>
      <w:rFonts w:ascii="宋体" w:hAnsi="Times New Roman"/>
      <w:b/>
      <w:sz w:val="28"/>
    </w:rPr>
  </w:style>
  <w:style w:type="character" w:customStyle="1" w:styleId="546">
    <w:name w:val="正文首行缩进 2 Char1"/>
    <w:qFormat/>
    <w:uiPriority w:val="99"/>
    <w:rPr>
      <w:rFonts w:eastAsia="宋体"/>
      <w:kern w:val="2"/>
      <w:sz w:val="21"/>
      <w:szCs w:val="24"/>
      <w:lang w:val="en-US" w:eastAsia="zh-CN" w:bidi="ar-SA"/>
    </w:rPr>
  </w:style>
  <w:style w:type="character" w:customStyle="1" w:styleId="547">
    <w:name w:val="Balloon Text Char"/>
    <w:qFormat/>
    <w:locked/>
    <w:uiPriority w:val="0"/>
    <w:rPr>
      <w:rFonts w:ascii="宋体" w:hAnsi="Times New Roman"/>
      <w:sz w:val="18"/>
    </w:rPr>
  </w:style>
  <w:style w:type="character" w:customStyle="1" w:styleId="548">
    <w:name w:val="文章正文 Char"/>
    <w:link w:val="549"/>
    <w:qFormat/>
    <w:uiPriority w:val="0"/>
    <w:rPr>
      <w:rFonts w:ascii="宋体" w:hAnsi="宋体"/>
      <w:kern w:val="2"/>
      <w:sz w:val="21"/>
      <w:szCs w:val="21"/>
    </w:rPr>
  </w:style>
  <w:style w:type="paragraph" w:customStyle="1" w:styleId="549">
    <w:name w:val="文章正文"/>
    <w:basedOn w:val="1"/>
    <w:link w:val="548"/>
    <w:qFormat/>
    <w:locked/>
    <w:uiPriority w:val="0"/>
    <w:pPr>
      <w:spacing w:line="360" w:lineRule="auto"/>
      <w:ind w:firstLine="420" w:firstLineChars="200"/>
    </w:pPr>
    <w:rPr>
      <w:rFonts w:ascii="宋体" w:hAnsi="宋体"/>
      <w:szCs w:val="21"/>
    </w:rPr>
  </w:style>
  <w:style w:type="character" w:customStyle="1" w:styleId="550">
    <w:name w:val="u1 Char Char Char Char"/>
    <w:qFormat/>
    <w:uiPriority w:val="0"/>
    <w:rPr>
      <w:rFonts w:eastAsia="宋体"/>
      <w:b/>
      <w:bCs/>
      <w:kern w:val="2"/>
      <w:sz w:val="32"/>
      <w:szCs w:val="32"/>
      <w:lang w:val="en-US" w:eastAsia="zh-CN" w:bidi="ar-SA"/>
    </w:rPr>
  </w:style>
  <w:style w:type="character" w:customStyle="1" w:styleId="551">
    <w:name w:val="标题 2XW Char2"/>
    <w:qFormat/>
    <w:uiPriority w:val="0"/>
    <w:rPr>
      <w:rFonts w:ascii="Arial" w:hAnsi="Arial" w:eastAsia="黑体"/>
      <w:b/>
      <w:bCs/>
      <w:sz w:val="32"/>
      <w:szCs w:val="32"/>
      <w:lang w:val="en-US" w:eastAsia="zh-CN" w:bidi="ar-SA"/>
    </w:rPr>
  </w:style>
  <w:style w:type="character" w:customStyle="1" w:styleId="552">
    <w:name w:val="H1 Char1"/>
    <w:qFormat/>
    <w:uiPriority w:val="0"/>
    <w:rPr>
      <w:rFonts w:eastAsia="宋体"/>
      <w:b/>
      <w:bCs/>
      <w:kern w:val="44"/>
      <w:sz w:val="44"/>
      <w:szCs w:val="44"/>
      <w:lang w:val="en-US" w:eastAsia="zh-CN" w:bidi="ar-SA"/>
    </w:rPr>
  </w:style>
  <w:style w:type="character" w:customStyle="1" w:styleId="553">
    <w:name w:val="表标题 Char Char"/>
    <w:link w:val="554"/>
    <w:qFormat/>
    <w:uiPriority w:val="0"/>
    <w:rPr>
      <w:rFonts w:ascii="Times New Roman" w:hAnsi="Times New Roman" w:eastAsia="黑体"/>
      <w:color w:val="000000"/>
      <w:sz w:val="24"/>
      <w:szCs w:val="24"/>
    </w:rPr>
  </w:style>
  <w:style w:type="paragraph" w:customStyle="1" w:styleId="554">
    <w:name w:val="表标题"/>
    <w:basedOn w:val="1"/>
    <w:link w:val="553"/>
    <w:qFormat/>
    <w:uiPriority w:val="0"/>
    <w:pPr>
      <w:widowControl/>
      <w:spacing w:beforeLines="100" w:line="280" w:lineRule="exact"/>
      <w:ind w:firstLine="50" w:firstLineChars="50"/>
      <w:jc w:val="left"/>
    </w:pPr>
    <w:rPr>
      <w:rFonts w:ascii="Times New Roman" w:hAnsi="Times New Roman" w:eastAsia="黑体"/>
      <w:color w:val="000000"/>
      <w:kern w:val="0"/>
      <w:sz w:val="24"/>
      <w:szCs w:val="24"/>
    </w:rPr>
  </w:style>
  <w:style w:type="character" w:customStyle="1" w:styleId="555">
    <w:name w:val="ca-9"/>
    <w:qFormat/>
    <w:uiPriority w:val="0"/>
  </w:style>
  <w:style w:type="character" w:customStyle="1" w:styleId="556">
    <w:name w:val="明显引用 Char4"/>
    <w:qFormat/>
    <w:uiPriority w:val="99"/>
    <w:rPr>
      <w:rFonts w:ascii="Times New Roman" w:hAnsi="Times New Roman" w:eastAsia="宋体" w:cs="Times New Roman"/>
      <w:b/>
      <w:bCs/>
      <w:i/>
      <w:iCs/>
      <w:color w:val="4F81BD"/>
    </w:rPr>
  </w:style>
  <w:style w:type="character" w:customStyle="1" w:styleId="557">
    <w:name w:val="zbggmain style9"/>
    <w:qFormat/>
    <w:uiPriority w:val="0"/>
  </w:style>
  <w:style w:type="character" w:customStyle="1" w:styleId="558">
    <w:name w:val="Char Char163"/>
    <w:qFormat/>
    <w:uiPriority w:val="0"/>
    <w:rPr>
      <w:rFonts w:hint="default" w:ascii="Times New Roman" w:hAnsi="Times New Roman" w:eastAsia="宋体" w:cs="Times New Roman"/>
      <w:b/>
      <w:bCs/>
      <w:kern w:val="0"/>
      <w:sz w:val="24"/>
      <w:szCs w:val="24"/>
    </w:rPr>
  </w:style>
  <w:style w:type="character" w:customStyle="1" w:styleId="559">
    <w:name w:val="正文文本 Char1"/>
    <w:qFormat/>
    <w:uiPriority w:val="0"/>
    <w:rPr>
      <w:kern w:val="2"/>
      <w:sz w:val="22"/>
    </w:rPr>
  </w:style>
  <w:style w:type="character" w:customStyle="1" w:styleId="560">
    <w:name w:val="明显参考4"/>
    <w:qFormat/>
    <w:uiPriority w:val="0"/>
    <w:rPr>
      <w:b/>
      <w:smallCaps/>
      <w:color w:val="C0504D"/>
      <w:spacing w:val="5"/>
      <w:u w:val="single"/>
    </w:rPr>
  </w:style>
  <w:style w:type="character" w:customStyle="1" w:styleId="561">
    <w:name w:val="HTML 预设格式 Char1"/>
    <w:qFormat/>
    <w:uiPriority w:val="99"/>
    <w:rPr>
      <w:rFonts w:ascii="Courier New" w:hAnsi="Courier New" w:eastAsia="宋体" w:cs="Courier New"/>
      <w:kern w:val="0"/>
      <w:sz w:val="20"/>
      <w:szCs w:val="20"/>
    </w:rPr>
  </w:style>
  <w:style w:type="character" w:customStyle="1" w:styleId="562">
    <w:name w:val="标书样式 Char Char"/>
    <w:link w:val="563"/>
    <w:qFormat/>
    <w:locked/>
    <w:uiPriority w:val="99"/>
    <w:rPr>
      <w:rFonts w:ascii="Times New Roman" w:hAnsi="Times New Roman" w:eastAsia="仿宋_GB2312"/>
      <w:sz w:val="24"/>
      <w:lang w:eastAsia="en-US"/>
    </w:rPr>
  </w:style>
  <w:style w:type="paragraph" w:customStyle="1" w:styleId="563">
    <w:name w:val="标书样式"/>
    <w:basedOn w:val="1"/>
    <w:link w:val="562"/>
    <w:qFormat/>
    <w:uiPriority w:val="99"/>
    <w:pPr>
      <w:spacing w:line="360" w:lineRule="auto"/>
      <w:ind w:firstLine="480" w:firstLineChars="200"/>
    </w:pPr>
    <w:rPr>
      <w:rFonts w:ascii="Times New Roman" w:hAnsi="Times New Roman" w:eastAsia="仿宋_GB2312"/>
      <w:kern w:val="0"/>
      <w:sz w:val="24"/>
      <w:szCs w:val="20"/>
      <w:lang w:eastAsia="en-US"/>
    </w:rPr>
  </w:style>
  <w:style w:type="character" w:customStyle="1" w:styleId="564">
    <w:name w:val="正文文本 3 字符"/>
    <w:qFormat/>
    <w:uiPriority w:val="99"/>
    <w:rPr>
      <w:rFonts w:ascii="Times New Roman" w:hAnsi="Times New Roman"/>
      <w:sz w:val="16"/>
      <w:szCs w:val="16"/>
    </w:rPr>
  </w:style>
  <w:style w:type="character" w:customStyle="1" w:styleId="565">
    <w:name w:val="javascript"/>
    <w:qFormat/>
    <w:uiPriority w:val="0"/>
  </w:style>
  <w:style w:type="character" w:customStyle="1" w:styleId="566">
    <w:name w:val="ca-01"/>
    <w:qFormat/>
    <w:uiPriority w:val="99"/>
    <w:rPr>
      <w:rFonts w:ascii="宋体" w:hAnsi="宋体" w:eastAsia="宋体" w:cs="Times New Roman"/>
      <w:b/>
      <w:bCs/>
      <w:spacing w:val="-20"/>
      <w:sz w:val="52"/>
      <w:szCs w:val="52"/>
    </w:rPr>
  </w:style>
  <w:style w:type="character" w:customStyle="1" w:styleId="567">
    <w:name w:val="f-pipe"/>
    <w:qFormat/>
    <w:uiPriority w:val="0"/>
  </w:style>
  <w:style w:type="character" w:customStyle="1" w:styleId="568">
    <w:name w:val="页脚 Char1"/>
    <w:qFormat/>
    <w:uiPriority w:val="99"/>
    <w:rPr>
      <w:kern w:val="2"/>
      <w:sz w:val="18"/>
      <w:szCs w:val="18"/>
    </w:rPr>
  </w:style>
  <w:style w:type="character" w:customStyle="1" w:styleId="569">
    <w:name w:val="Char Char31"/>
    <w:qFormat/>
    <w:uiPriority w:val="0"/>
    <w:rPr>
      <w:rFonts w:eastAsia="宋体"/>
      <w:sz w:val="18"/>
      <w:szCs w:val="18"/>
      <w:lang w:val="en-US" w:eastAsia="zh-CN" w:bidi="ar-SA"/>
    </w:rPr>
  </w:style>
  <w:style w:type="character" w:customStyle="1" w:styleId="570">
    <w:name w:val="文档结构图 Char2"/>
    <w:qFormat/>
    <w:uiPriority w:val="99"/>
    <w:rPr>
      <w:rFonts w:ascii="宋体"/>
      <w:kern w:val="2"/>
      <w:sz w:val="18"/>
      <w:szCs w:val="18"/>
    </w:rPr>
  </w:style>
  <w:style w:type="character" w:customStyle="1" w:styleId="571">
    <w:name w:val="标题 9 字符1"/>
    <w:qFormat/>
    <w:locked/>
    <w:uiPriority w:val="0"/>
    <w:rPr>
      <w:rFonts w:ascii="Arial" w:hAnsi="Arial" w:eastAsia="黑体"/>
      <w:sz w:val="21"/>
      <w:szCs w:val="21"/>
    </w:rPr>
  </w:style>
  <w:style w:type="character" w:customStyle="1" w:styleId="572">
    <w:name w:val="日期 Char2"/>
    <w:qFormat/>
    <w:uiPriority w:val="99"/>
  </w:style>
  <w:style w:type="character" w:customStyle="1" w:styleId="573">
    <w:name w:val="标题 1 Char1"/>
    <w:qFormat/>
    <w:uiPriority w:val="0"/>
    <w:rPr>
      <w:b/>
      <w:bCs/>
      <w:kern w:val="44"/>
      <w:sz w:val="32"/>
      <w:szCs w:val="44"/>
    </w:rPr>
  </w:style>
  <w:style w:type="character" w:customStyle="1" w:styleId="574">
    <w:name w:val="明显强调2"/>
    <w:qFormat/>
    <w:uiPriority w:val="0"/>
    <w:rPr>
      <w:b/>
      <w:bCs/>
      <w:i/>
      <w:iCs/>
      <w:color w:val="4F81BD"/>
    </w:rPr>
  </w:style>
  <w:style w:type="character" w:customStyle="1" w:styleId="575">
    <w:name w:val="标题 5 字符"/>
    <w:qFormat/>
    <w:uiPriority w:val="9"/>
    <w:rPr>
      <w:rFonts w:ascii="Times New Roman" w:hAnsi="Times New Roman"/>
      <w:b/>
      <w:bCs/>
      <w:sz w:val="28"/>
      <w:szCs w:val="28"/>
    </w:rPr>
  </w:style>
  <w:style w:type="character" w:customStyle="1" w:styleId="576">
    <w:name w:val="明显引用 字符"/>
    <w:qFormat/>
    <w:uiPriority w:val="30"/>
    <w:rPr>
      <w:rFonts w:ascii="Times New Roman" w:hAnsi="Times New Roman"/>
      <w:b/>
      <w:bCs/>
      <w:i/>
      <w:iCs/>
      <w:color w:val="4F81BD"/>
      <w:kern w:val="2"/>
      <w:sz w:val="21"/>
      <w:szCs w:val="22"/>
    </w:rPr>
  </w:style>
  <w:style w:type="character" w:customStyle="1" w:styleId="577">
    <w:name w:val="正文文本 Char2"/>
    <w:qFormat/>
    <w:uiPriority w:val="99"/>
    <w:rPr>
      <w:kern w:val="2"/>
      <w:sz w:val="21"/>
      <w:szCs w:val="22"/>
    </w:rPr>
  </w:style>
  <w:style w:type="character" w:customStyle="1" w:styleId="578">
    <w:name w:val="不明显参考3"/>
    <w:qFormat/>
    <w:uiPriority w:val="0"/>
    <w:rPr>
      <w:smallCaps/>
      <w:color w:val="C0504D"/>
      <w:u w:val="single"/>
    </w:rPr>
  </w:style>
  <w:style w:type="character" w:customStyle="1" w:styleId="579">
    <w:name w:val="标题 1 字符1"/>
    <w:qFormat/>
    <w:locked/>
    <w:uiPriority w:val="0"/>
    <w:rPr>
      <w:rFonts w:ascii="Times New Roman" w:hAnsi="Times New Roman"/>
      <w:b/>
      <w:bCs/>
      <w:kern w:val="44"/>
      <w:sz w:val="44"/>
      <w:szCs w:val="44"/>
    </w:rPr>
  </w:style>
  <w:style w:type="character" w:customStyle="1" w:styleId="580">
    <w:name w:val="文档结构图 Char1"/>
    <w:qFormat/>
    <w:uiPriority w:val="0"/>
    <w:rPr>
      <w:rFonts w:ascii="宋体"/>
      <w:kern w:val="2"/>
      <w:sz w:val="18"/>
    </w:rPr>
  </w:style>
  <w:style w:type="character" w:customStyle="1" w:styleId="581">
    <w:name w:val="ca-1"/>
    <w:qFormat/>
    <w:uiPriority w:val="0"/>
  </w:style>
  <w:style w:type="character" w:customStyle="1" w:styleId="582">
    <w:name w:val="明显引用 Char"/>
    <w:link w:val="583"/>
    <w:qFormat/>
    <w:locked/>
    <w:uiPriority w:val="0"/>
    <w:rPr>
      <w:b/>
      <w:i/>
      <w:color w:val="4F81BD"/>
    </w:rPr>
  </w:style>
  <w:style w:type="paragraph" w:styleId="583">
    <w:name w:val="Intense Quote"/>
    <w:basedOn w:val="1"/>
    <w:next w:val="1"/>
    <w:link w:val="582"/>
    <w:qFormat/>
    <w:uiPriority w:val="0"/>
    <w:pPr>
      <w:pBdr>
        <w:bottom w:val="single" w:color="4F81BD" w:sz="4" w:space="4"/>
      </w:pBdr>
      <w:spacing w:before="200" w:after="280"/>
      <w:ind w:left="936" w:right="936"/>
    </w:pPr>
    <w:rPr>
      <w:b/>
      <w:i/>
      <w:color w:val="4F81BD"/>
      <w:kern w:val="0"/>
      <w:sz w:val="20"/>
      <w:szCs w:val="20"/>
    </w:rPr>
  </w:style>
  <w:style w:type="character" w:customStyle="1" w:styleId="584">
    <w:name w:val="textcontents"/>
    <w:qFormat/>
    <w:uiPriority w:val="0"/>
  </w:style>
  <w:style w:type="character" w:customStyle="1" w:styleId="585">
    <w:name w:val="引用 Char"/>
    <w:link w:val="586"/>
    <w:qFormat/>
    <w:locked/>
    <w:uiPriority w:val="0"/>
    <w:rPr>
      <w:i/>
      <w:color w:val="000000"/>
    </w:rPr>
  </w:style>
  <w:style w:type="paragraph" w:styleId="586">
    <w:name w:val="Quote"/>
    <w:basedOn w:val="1"/>
    <w:next w:val="1"/>
    <w:link w:val="585"/>
    <w:qFormat/>
    <w:uiPriority w:val="0"/>
    <w:rPr>
      <w:i/>
      <w:color w:val="000000"/>
      <w:kern w:val="0"/>
      <w:sz w:val="20"/>
      <w:szCs w:val="20"/>
    </w:rPr>
  </w:style>
  <w:style w:type="character" w:customStyle="1" w:styleId="587">
    <w:name w:val="标题 Char1"/>
    <w:qFormat/>
    <w:uiPriority w:val="10"/>
    <w:rPr>
      <w:rFonts w:ascii="Cambria" w:hAnsi="Cambria" w:cs="Times New Roman"/>
      <w:b/>
      <w:bCs/>
      <w:kern w:val="2"/>
      <w:sz w:val="32"/>
      <w:szCs w:val="32"/>
    </w:rPr>
  </w:style>
  <w:style w:type="character" w:customStyle="1" w:styleId="588">
    <w:name w:val="Comment Subject Char1"/>
    <w:qFormat/>
    <w:uiPriority w:val="99"/>
    <w:rPr>
      <w:b/>
      <w:bCs/>
    </w:rPr>
  </w:style>
  <w:style w:type="character" w:customStyle="1" w:styleId="589">
    <w:name w:val="Char Char110"/>
    <w:qFormat/>
    <w:uiPriority w:val="0"/>
    <w:rPr>
      <w:rFonts w:eastAsia="宋体"/>
      <w:sz w:val="18"/>
      <w:szCs w:val="18"/>
      <w:lang w:val="en-US" w:eastAsia="zh-CN" w:bidi="ar-SA"/>
    </w:rPr>
  </w:style>
  <w:style w:type="character" w:customStyle="1" w:styleId="590">
    <w:name w:val="样式  + Times New Roman 小四 Char"/>
    <w:qFormat/>
    <w:uiPriority w:val="0"/>
    <w:rPr>
      <w:rFonts w:ascii="宋体" w:hAnsi="宋体" w:eastAsia="仿宋_GB2312"/>
      <w:color w:val="000000"/>
      <w:kern w:val="2"/>
      <w:sz w:val="24"/>
      <w:szCs w:val="24"/>
      <w:lang w:val="en-US" w:eastAsia="zh-CN" w:bidi="ar-SA"/>
    </w:rPr>
  </w:style>
  <w:style w:type="character" w:customStyle="1" w:styleId="591">
    <w:name w:val="grame"/>
    <w:qFormat/>
    <w:uiPriority w:val="0"/>
  </w:style>
  <w:style w:type="character" w:customStyle="1" w:styleId="592">
    <w:name w:val="引用 字符"/>
    <w:qFormat/>
    <w:uiPriority w:val="29"/>
    <w:rPr>
      <w:rFonts w:ascii="Times New Roman" w:hAnsi="Times New Roman"/>
      <w:i/>
      <w:iCs/>
      <w:color w:val="000000"/>
      <w:kern w:val="2"/>
      <w:sz w:val="21"/>
      <w:szCs w:val="22"/>
    </w:rPr>
  </w:style>
  <w:style w:type="character" w:customStyle="1" w:styleId="593">
    <w:name w:val="标题 5 字符1"/>
    <w:qFormat/>
    <w:locked/>
    <w:uiPriority w:val="0"/>
    <w:rPr>
      <w:rFonts w:ascii="Times New Roman" w:hAnsi="Times New Roman"/>
      <w:b/>
      <w:bCs/>
      <w:sz w:val="28"/>
      <w:szCs w:val="28"/>
    </w:rPr>
  </w:style>
  <w:style w:type="character" w:customStyle="1" w:styleId="594">
    <w:name w:val="脚注文本 Char1"/>
    <w:qFormat/>
    <w:uiPriority w:val="99"/>
    <w:rPr>
      <w:rFonts w:ascii="Times New Roman" w:hAnsi="Times New Roman" w:eastAsia="宋体" w:cs="Times New Roman"/>
      <w:kern w:val="0"/>
      <w:sz w:val="18"/>
      <w:szCs w:val="18"/>
    </w:rPr>
  </w:style>
  <w:style w:type="character" w:customStyle="1" w:styleId="595">
    <w:name w:val="Subtle Reference1"/>
    <w:qFormat/>
    <w:uiPriority w:val="99"/>
    <w:rPr>
      <w:smallCaps/>
      <w:color w:val="C0504D"/>
      <w:u w:val="single"/>
    </w:rPr>
  </w:style>
  <w:style w:type="character" w:customStyle="1" w:styleId="596">
    <w:name w:val="ca-31"/>
    <w:qFormat/>
    <w:uiPriority w:val="99"/>
    <w:rPr>
      <w:rFonts w:ascii="宋体" w:hAnsi="宋体" w:eastAsia="宋体" w:cs="Times New Roman"/>
      <w:b/>
      <w:bCs/>
      <w:spacing w:val="-20"/>
      <w:sz w:val="24"/>
      <w:szCs w:val="24"/>
    </w:rPr>
  </w:style>
  <w:style w:type="character" w:customStyle="1" w:styleId="597">
    <w:name w:val="正文文本 Char3"/>
    <w:qFormat/>
    <w:uiPriority w:val="0"/>
    <w:rPr>
      <w:rFonts w:ascii="Times New Roman" w:hAnsi="Times New Roman"/>
      <w:kern w:val="2"/>
      <w:sz w:val="21"/>
      <w:szCs w:val="21"/>
    </w:rPr>
  </w:style>
  <w:style w:type="character" w:customStyle="1" w:styleId="598">
    <w:name w:val="Document Map Char2"/>
    <w:link w:val="599"/>
    <w:qFormat/>
    <w:uiPriority w:val="0"/>
    <w:rPr>
      <w:rFonts w:ascii="楷体_GB2312" w:hAnsi="Cambria" w:eastAsia="楷体_GB2312" w:cs="Cambria"/>
      <w:sz w:val="28"/>
      <w:shd w:val="clear" w:color="auto" w:fill="000080"/>
      <w:lang w:eastAsia="en-US"/>
    </w:rPr>
  </w:style>
  <w:style w:type="paragraph" w:customStyle="1" w:styleId="599">
    <w:name w:val="文档结构图1"/>
    <w:basedOn w:val="1"/>
    <w:link w:val="598"/>
    <w:qFormat/>
    <w:uiPriority w:val="0"/>
    <w:pPr>
      <w:widowControl/>
      <w:shd w:val="clear" w:color="auto" w:fill="000080"/>
      <w:adjustRightInd w:val="0"/>
      <w:spacing w:after="200" w:line="252" w:lineRule="auto"/>
      <w:jc w:val="left"/>
      <w:textAlignment w:val="baseline"/>
    </w:pPr>
    <w:rPr>
      <w:rFonts w:ascii="楷体_GB2312" w:hAnsi="Cambria" w:eastAsia="楷体_GB2312" w:cs="Cambria"/>
      <w:kern w:val="0"/>
      <w:sz w:val="28"/>
      <w:szCs w:val="20"/>
      <w:lang w:eastAsia="en-US"/>
    </w:rPr>
  </w:style>
  <w:style w:type="character" w:customStyle="1" w:styleId="600">
    <w:name w:val="Char Char64"/>
    <w:qFormat/>
    <w:uiPriority w:val="0"/>
    <w:rPr>
      <w:rFonts w:ascii="黑体" w:hAnsi="宋体" w:eastAsia="黑体"/>
      <w:bCs/>
      <w:kern w:val="2"/>
      <w:sz w:val="28"/>
      <w:szCs w:val="28"/>
      <w:lang w:val="en-US" w:eastAsia="zh-CN" w:bidi="ar-SA"/>
    </w:rPr>
  </w:style>
  <w:style w:type="character" w:customStyle="1" w:styleId="601">
    <w:name w:val="样式 正文文本缩进 + 首行缩进:  2 字符 Char Char"/>
    <w:link w:val="602"/>
    <w:qFormat/>
    <w:uiPriority w:val="0"/>
    <w:rPr>
      <w:rFonts w:cs="宋体"/>
      <w:sz w:val="24"/>
      <w:szCs w:val="24"/>
    </w:rPr>
  </w:style>
  <w:style w:type="paragraph" w:customStyle="1" w:styleId="602">
    <w:name w:val="样式 正文文本缩进 + 首行缩进:  2 字符 Char"/>
    <w:basedOn w:val="31"/>
    <w:link w:val="601"/>
    <w:qFormat/>
    <w:uiPriority w:val="0"/>
    <w:pPr>
      <w:tabs>
        <w:tab w:val="left" w:pos="9016"/>
      </w:tabs>
      <w:spacing w:line="500" w:lineRule="exact"/>
      <w:ind w:left="0" w:firstLine="480" w:firstLineChars="200"/>
      <w:jc w:val="left"/>
    </w:pPr>
    <w:rPr>
      <w:rFonts w:ascii="Calibri" w:hAnsi="Calibri" w:eastAsia="宋体"/>
      <w:kern w:val="0"/>
      <w:sz w:val="24"/>
      <w:szCs w:val="24"/>
    </w:rPr>
  </w:style>
  <w:style w:type="character" w:customStyle="1" w:styleId="603">
    <w:name w:val="font41"/>
    <w:qFormat/>
    <w:uiPriority w:val="0"/>
    <w:rPr>
      <w:rFonts w:ascii="TssdEng" w:hAnsi="TssdEng" w:eastAsia="TssdEng" w:cs="TssdEng"/>
      <w:color w:val="000000"/>
      <w:sz w:val="20"/>
      <w:szCs w:val="20"/>
      <w:u w:val="none"/>
    </w:rPr>
  </w:style>
  <w:style w:type="character" w:customStyle="1" w:styleId="604">
    <w:name w:val="脚注文本 字符"/>
    <w:qFormat/>
    <w:uiPriority w:val="99"/>
    <w:rPr>
      <w:rFonts w:ascii="Times New Roman" w:hAnsi="Times New Roman" w:eastAsia="宋体" w:cs="Times New Roman"/>
      <w:sz w:val="18"/>
      <w:szCs w:val="18"/>
    </w:rPr>
  </w:style>
  <w:style w:type="character" w:customStyle="1" w:styleId="605">
    <w:name w:val="段落标题 Char"/>
    <w:link w:val="606"/>
    <w:qFormat/>
    <w:uiPriority w:val="0"/>
    <w:rPr>
      <w:rFonts w:ascii="华文中宋" w:hAnsi="华文中宋" w:eastAsia="华文中宋"/>
      <w:b/>
      <w:bCs/>
      <w:sz w:val="32"/>
      <w:szCs w:val="32"/>
    </w:rPr>
  </w:style>
  <w:style w:type="paragraph" w:customStyle="1" w:styleId="606">
    <w:name w:val="段落标题"/>
    <w:basedOn w:val="1"/>
    <w:link w:val="605"/>
    <w:qFormat/>
    <w:uiPriority w:val="0"/>
    <w:pPr>
      <w:widowControl/>
      <w:spacing w:line="360" w:lineRule="auto"/>
      <w:ind w:left="-9" w:leftChars="-67" w:right="-136" w:rightChars="-68" w:hanging="125" w:hangingChars="39"/>
      <w:jc w:val="center"/>
    </w:pPr>
    <w:rPr>
      <w:rFonts w:ascii="华文中宋" w:hAnsi="华文中宋" w:eastAsia="华文中宋"/>
      <w:b/>
      <w:bCs/>
      <w:kern w:val="0"/>
      <w:sz w:val="32"/>
      <w:szCs w:val="32"/>
    </w:rPr>
  </w:style>
  <w:style w:type="character" w:customStyle="1" w:styleId="607">
    <w:name w:val="标题 Char Char"/>
    <w:qFormat/>
    <w:uiPriority w:val="0"/>
    <w:rPr>
      <w:rFonts w:eastAsia="宋体"/>
      <w:b/>
      <w:kern w:val="2"/>
      <w:sz w:val="28"/>
      <w:szCs w:val="24"/>
      <w:lang w:val="en-US" w:eastAsia="zh-CN" w:bidi="ar-SA"/>
    </w:rPr>
  </w:style>
  <w:style w:type="character" w:customStyle="1" w:styleId="608">
    <w:name w:val="Char Char222"/>
    <w:qFormat/>
    <w:uiPriority w:val="0"/>
    <w:rPr>
      <w:rFonts w:hint="eastAsia" w:ascii="仿宋" w:hAnsi="仿宋" w:eastAsia="仿宋"/>
      <w:b/>
      <w:bCs/>
      <w:iCs/>
      <w:sz w:val="44"/>
      <w:szCs w:val="48"/>
      <w:lang w:bidi="en-US"/>
    </w:rPr>
  </w:style>
  <w:style w:type="character" w:customStyle="1" w:styleId="609">
    <w:name w:val="Char Char42"/>
    <w:qFormat/>
    <w:uiPriority w:val="0"/>
    <w:rPr>
      <w:rFonts w:ascii="Arial" w:hAnsi="Arial" w:eastAsia="黑体"/>
      <w:b/>
      <w:bCs/>
      <w:kern w:val="2"/>
      <w:sz w:val="32"/>
      <w:szCs w:val="32"/>
      <w:lang w:val="en-US" w:eastAsia="zh-CN" w:bidi="ar-SA"/>
    </w:rPr>
  </w:style>
  <w:style w:type="character" w:customStyle="1" w:styleId="610">
    <w:name w:val="font21"/>
    <w:qFormat/>
    <w:uiPriority w:val="0"/>
    <w:rPr>
      <w:rFonts w:hint="eastAsia" w:ascii="宋体" w:hAnsi="宋体" w:eastAsia="宋体"/>
      <w:color w:val="000000"/>
      <w:sz w:val="22"/>
      <w:szCs w:val="22"/>
    </w:rPr>
  </w:style>
  <w:style w:type="character" w:customStyle="1" w:styleId="611">
    <w:name w:val="Char Char112"/>
    <w:qFormat/>
    <w:uiPriority w:val="0"/>
    <w:rPr>
      <w:rFonts w:ascii="Times New Roman" w:hAnsi="Times New Roman" w:eastAsia="仿宋" w:cs="Times New Roman"/>
      <w:sz w:val="24"/>
      <w:szCs w:val="24"/>
      <w:shd w:val="clear" w:color="auto" w:fill="000080"/>
    </w:rPr>
  </w:style>
  <w:style w:type="character" w:customStyle="1" w:styleId="612">
    <w:name w:val="明显参考11"/>
    <w:qFormat/>
    <w:uiPriority w:val="0"/>
    <w:rPr>
      <w:rFonts w:hint="default" w:ascii="Times New Roman" w:hAnsi="Times New Roman" w:cs="Times New Roman"/>
      <w:b/>
      <w:smallCaps/>
      <w:color w:val="C0504D"/>
      <w:spacing w:val="5"/>
      <w:u w:val="single"/>
    </w:rPr>
  </w:style>
  <w:style w:type="character" w:customStyle="1" w:styleId="613">
    <w:name w:val="HTML 预设格式 字符"/>
    <w:qFormat/>
    <w:uiPriority w:val="99"/>
    <w:rPr>
      <w:rFonts w:ascii="Courier New" w:hAnsi="Courier New" w:eastAsia="宋体" w:cs="Courier New"/>
      <w:sz w:val="20"/>
      <w:szCs w:val="20"/>
    </w:rPr>
  </w:style>
  <w:style w:type="character" w:customStyle="1" w:styleId="614">
    <w:name w:val="称呼 Char3"/>
    <w:semiHidden/>
    <w:qFormat/>
    <w:uiPriority w:val="99"/>
    <w:rPr>
      <w:kern w:val="2"/>
      <w:sz w:val="21"/>
      <w:szCs w:val="24"/>
    </w:rPr>
  </w:style>
  <w:style w:type="character" w:customStyle="1" w:styleId="615">
    <w:name w:val="langwithname"/>
    <w:qFormat/>
    <w:uiPriority w:val="0"/>
  </w:style>
  <w:style w:type="character" w:customStyle="1" w:styleId="616">
    <w:name w:val="正文首行缩进 字符"/>
    <w:qFormat/>
    <w:uiPriority w:val="99"/>
  </w:style>
  <w:style w:type="character" w:customStyle="1" w:styleId="617">
    <w:name w:val="Char Char91"/>
    <w:qFormat/>
    <w:uiPriority w:val="0"/>
    <w:rPr>
      <w:rFonts w:ascii="Arial" w:hAnsi="Arial" w:eastAsia="黑体"/>
      <w:b/>
      <w:bCs/>
      <w:kern w:val="2"/>
      <w:sz w:val="32"/>
      <w:szCs w:val="32"/>
      <w:lang w:val="en-US" w:eastAsia="zh-CN" w:bidi="ar-SA"/>
    </w:rPr>
  </w:style>
  <w:style w:type="character" w:customStyle="1" w:styleId="618">
    <w:name w:val="Intense Quote Char"/>
    <w:link w:val="619"/>
    <w:qFormat/>
    <w:locked/>
    <w:uiPriority w:val="0"/>
    <w:rPr>
      <w:b/>
      <w:i/>
      <w:color w:val="4F81BD"/>
      <w:kern w:val="2"/>
      <w:sz w:val="22"/>
    </w:rPr>
  </w:style>
  <w:style w:type="paragraph" w:customStyle="1" w:styleId="619">
    <w:name w:val="明显引用3"/>
    <w:basedOn w:val="1"/>
    <w:next w:val="1"/>
    <w:link w:val="618"/>
    <w:qFormat/>
    <w:uiPriority w:val="0"/>
    <w:pPr>
      <w:pBdr>
        <w:bottom w:val="single" w:color="4F81BD" w:sz="4" w:space="4"/>
      </w:pBdr>
      <w:spacing w:before="200" w:after="280"/>
      <w:ind w:left="936" w:right="936"/>
    </w:pPr>
    <w:rPr>
      <w:b/>
      <w:i/>
      <w:color w:val="4F81BD"/>
      <w:sz w:val="22"/>
      <w:szCs w:val="20"/>
    </w:rPr>
  </w:style>
  <w:style w:type="character" w:customStyle="1" w:styleId="620">
    <w:name w:val="正文文本 2 Char2"/>
    <w:qFormat/>
    <w:uiPriority w:val="99"/>
    <w:rPr>
      <w:kern w:val="2"/>
      <w:sz w:val="21"/>
      <w:szCs w:val="24"/>
    </w:rPr>
  </w:style>
  <w:style w:type="character" w:customStyle="1" w:styleId="621">
    <w:name w:val="样式2-1 Char"/>
    <w:link w:val="622"/>
    <w:qFormat/>
    <w:uiPriority w:val="0"/>
    <w:rPr>
      <w:rFonts w:ascii="华文中宋" w:hAnsi="华文中宋" w:eastAsia="华文中宋"/>
      <w:b/>
      <w:color w:val="000000"/>
      <w:kern w:val="2"/>
      <w:sz w:val="36"/>
      <w:szCs w:val="44"/>
    </w:rPr>
  </w:style>
  <w:style w:type="paragraph" w:customStyle="1" w:styleId="622">
    <w:name w:val="样式2-1"/>
    <w:basedOn w:val="1"/>
    <w:link w:val="621"/>
    <w:qFormat/>
    <w:uiPriority w:val="0"/>
    <w:pPr>
      <w:adjustRightInd w:val="0"/>
      <w:snapToGrid w:val="0"/>
      <w:spacing w:beforeLines="100" w:afterLines="100"/>
      <w:jc w:val="center"/>
      <w:outlineLvl w:val="1"/>
    </w:pPr>
    <w:rPr>
      <w:rFonts w:ascii="华文中宋" w:hAnsi="华文中宋" w:eastAsia="华文中宋"/>
      <w:b/>
      <w:color w:val="000000"/>
      <w:sz w:val="36"/>
      <w:szCs w:val="44"/>
    </w:rPr>
  </w:style>
  <w:style w:type="character" w:customStyle="1" w:styleId="623">
    <w:name w:val="Quote Char2"/>
    <w:link w:val="624"/>
    <w:qFormat/>
    <w:locked/>
    <w:uiPriority w:val="0"/>
    <w:rPr>
      <w:i/>
      <w:color w:val="000000"/>
    </w:rPr>
  </w:style>
  <w:style w:type="paragraph" w:customStyle="1" w:styleId="624">
    <w:name w:val="引用4"/>
    <w:basedOn w:val="1"/>
    <w:next w:val="1"/>
    <w:link w:val="623"/>
    <w:qFormat/>
    <w:uiPriority w:val="0"/>
    <w:rPr>
      <w:i/>
      <w:color w:val="000000"/>
      <w:kern w:val="0"/>
      <w:sz w:val="20"/>
      <w:szCs w:val="20"/>
    </w:rPr>
  </w:style>
  <w:style w:type="character" w:customStyle="1" w:styleId="625">
    <w:name w:val="href"/>
    <w:qFormat/>
    <w:uiPriority w:val="0"/>
    <w:rPr>
      <w:color w:val="0000FF"/>
      <w:u w:val="single"/>
    </w:rPr>
  </w:style>
  <w:style w:type="character" w:customStyle="1" w:styleId="626">
    <w:name w:val="正文文本缩进 2 Char2"/>
    <w:qFormat/>
    <w:uiPriority w:val="99"/>
    <w:rPr>
      <w:kern w:val="2"/>
      <w:sz w:val="21"/>
      <w:szCs w:val="24"/>
    </w:rPr>
  </w:style>
  <w:style w:type="character" w:customStyle="1" w:styleId="627">
    <w:name w:val="1级标题（第一卷） Char"/>
    <w:link w:val="628"/>
    <w:qFormat/>
    <w:uiPriority w:val="0"/>
    <w:rPr>
      <w:rFonts w:ascii="黑体" w:hAnsi="华文中宋" w:eastAsia="黑体"/>
      <w:b/>
      <w:kern w:val="2"/>
      <w:sz w:val="48"/>
      <w:szCs w:val="48"/>
    </w:rPr>
  </w:style>
  <w:style w:type="paragraph" w:customStyle="1" w:styleId="628">
    <w:name w:val="1级标题（第一卷）"/>
    <w:basedOn w:val="1"/>
    <w:link w:val="627"/>
    <w:qFormat/>
    <w:locked/>
    <w:uiPriority w:val="0"/>
    <w:pPr>
      <w:adjustRightInd w:val="0"/>
      <w:snapToGrid w:val="0"/>
      <w:spacing w:beforeLines="100" w:afterLines="100"/>
      <w:jc w:val="center"/>
      <w:outlineLvl w:val="0"/>
    </w:pPr>
    <w:rPr>
      <w:rFonts w:ascii="黑体" w:hAnsi="华文中宋" w:eastAsia="黑体"/>
      <w:b/>
      <w:sz w:val="48"/>
      <w:szCs w:val="48"/>
    </w:rPr>
  </w:style>
  <w:style w:type="character" w:customStyle="1" w:styleId="629">
    <w:name w:val="px141"/>
    <w:qFormat/>
    <w:uiPriority w:val="0"/>
    <w:rPr>
      <w:rFonts w:hint="default" w:ascii="ˎ̥" w:hAnsi="ˎ̥"/>
      <w:sz w:val="21"/>
      <w:szCs w:val="21"/>
    </w:rPr>
  </w:style>
  <w:style w:type="character" w:customStyle="1" w:styleId="630">
    <w:name w:val="样式 段落编号 + (中文) 黑体 两端对齐 Char Char Char Char Char"/>
    <w:link w:val="631"/>
    <w:qFormat/>
    <w:uiPriority w:val="0"/>
    <w:rPr>
      <w:rFonts w:ascii="宋体" w:hAnsi="宋体" w:eastAsia="黑体" w:cs="宋体"/>
      <w:kern w:val="2"/>
      <w:sz w:val="24"/>
      <w:szCs w:val="24"/>
    </w:rPr>
  </w:style>
  <w:style w:type="paragraph" w:customStyle="1" w:styleId="631">
    <w:name w:val="样式 段落编号 + (中文) 黑体 两端对齐 Char Char Char Char"/>
    <w:basedOn w:val="1"/>
    <w:link w:val="630"/>
    <w:qFormat/>
    <w:uiPriority w:val="0"/>
    <w:pPr>
      <w:adjustRightInd w:val="0"/>
      <w:snapToGrid w:val="0"/>
      <w:spacing w:before="60" w:after="240" w:line="400" w:lineRule="exact"/>
      <w:ind w:left="482"/>
      <w:jc w:val="left"/>
      <w:textAlignment w:val="baseline"/>
    </w:pPr>
    <w:rPr>
      <w:rFonts w:ascii="宋体" w:hAnsi="宋体" w:eastAsia="黑体"/>
      <w:sz w:val="24"/>
      <w:szCs w:val="24"/>
    </w:rPr>
  </w:style>
  <w:style w:type="character" w:customStyle="1" w:styleId="632">
    <w:name w:val="Body Text Char"/>
    <w:qFormat/>
    <w:locked/>
    <w:uiPriority w:val="0"/>
    <w:rPr>
      <w:rFonts w:ascii="Times New Roman" w:hAnsi="Times New Roman"/>
    </w:rPr>
  </w:style>
  <w:style w:type="character" w:customStyle="1" w:styleId="633">
    <w:name w:val="标题 5字符"/>
    <w:qFormat/>
    <w:uiPriority w:val="0"/>
    <w:rPr>
      <w:rFonts w:ascii="Calibri" w:hAnsi="Calibri"/>
      <w:kern w:val="0"/>
      <w:sz w:val="22"/>
      <w:szCs w:val="21"/>
    </w:rPr>
  </w:style>
  <w:style w:type="character" w:customStyle="1" w:styleId="634">
    <w:name w:val="图表名 Char Char"/>
    <w:link w:val="635"/>
    <w:qFormat/>
    <w:uiPriority w:val="0"/>
    <w:rPr>
      <w:rFonts w:ascii="宋体" w:hAnsi="宋体"/>
      <w:sz w:val="28"/>
      <w:szCs w:val="28"/>
    </w:rPr>
  </w:style>
  <w:style w:type="paragraph" w:customStyle="1" w:styleId="635">
    <w:name w:val="图表名"/>
    <w:basedOn w:val="1"/>
    <w:next w:val="1"/>
    <w:link w:val="634"/>
    <w:qFormat/>
    <w:uiPriority w:val="0"/>
    <w:pPr>
      <w:tabs>
        <w:tab w:val="left" w:pos="770"/>
        <w:tab w:val="left" w:pos="4660"/>
      </w:tabs>
      <w:adjustRightInd w:val="0"/>
      <w:snapToGrid w:val="0"/>
      <w:spacing w:line="360" w:lineRule="auto"/>
      <w:jc w:val="center"/>
    </w:pPr>
    <w:rPr>
      <w:rFonts w:ascii="宋体" w:hAnsi="宋体"/>
      <w:kern w:val="0"/>
      <w:sz w:val="28"/>
      <w:szCs w:val="28"/>
    </w:rPr>
  </w:style>
  <w:style w:type="character" w:customStyle="1" w:styleId="636">
    <w:name w:val="页脚 Char3"/>
    <w:qFormat/>
    <w:locked/>
    <w:uiPriority w:val="99"/>
    <w:rPr>
      <w:kern w:val="2"/>
      <w:sz w:val="18"/>
      <w:szCs w:val="18"/>
    </w:rPr>
  </w:style>
  <w:style w:type="character" w:customStyle="1" w:styleId="637">
    <w:name w:val="Char Char81"/>
    <w:qFormat/>
    <w:locked/>
    <w:uiPriority w:val="0"/>
    <w:rPr>
      <w:rFonts w:ascii="Calibri" w:hAnsi="Calibri" w:eastAsia="宋体"/>
      <w:b/>
      <w:bCs/>
      <w:kern w:val="44"/>
      <w:sz w:val="44"/>
      <w:szCs w:val="44"/>
      <w:lang w:val="en-US" w:eastAsia="zh-CN" w:bidi="ar-SA"/>
    </w:rPr>
  </w:style>
  <w:style w:type="character" w:customStyle="1" w:styleId="638">
    <w:name w:val="rxcss1"/>
    <w:qFormat/>
    <w:uiPriority w:val="0"/>
    <w:rPr>
      <w:rFonts w:hint="default"/>
      <w:spacing w:val="284"/>
      <w:sz w:val="26"/>
      <w:szCs w:val="26"/>
      <w:u w:val="none"/>
    </w:rPr>
  </w:style>
  <w:style w:type="character" w:customStyle="1" w:styleId="639">
    <w:name w:val="Default Char Char"/>
    <w:qFormat/>
    <w:uiPriority w:val="0"/>
    <w:rPr>
      <w:rFonts w:ascii="宋体" w:cs="宋体"/>
      <w:color w:val="000000"/>
      <w:sz w:val="24"/>
      <w:szCs w:val="24"/>
      <w:lang w:val="en-US" w:eastAsia="zh-CN" w:bidi="ar-SA"/>
    </w:rPr>
  </w:style>
  <w:style w:type="character" w:customStyle="1" w:styleId="640">
    <w:name w:val="point_small1"/>
    <w:qFormat/>
    <w:uiPriority w:val="0"/>
    <w:rPr>
      <w:rFonts w:hint="default" w:ascii="Arial" w:hAnsi="Arial" w:cs="Arial"/>
      <w:sz w:val="18"/>
      <w:szCs w:val="18"/>
    </w:rPr>
  </w:style>
  <w:style w:type="character" w:customStyle="1" w:styleId="641">
    <w:name w:val="Char Char141"/>
    <w:qFormat/>
    <w:uiPriority w:val="0"/>
    <w:rPr>
      <w:sz w:val="18"/>
      <w:lang w:eastAsia="en-US" w:bidi="en-US"/>
    </w:rPr>
  </w:style>
  <w:style w:type="character" w:customStyle="1" w:styleId="642">
    <w:name w:val="+列表1 Char"/>
    <w:link w:val="643"/>
    <w:qFormat/>
    <w:locked/>
    <w:uiPriority w:val="0"/>
    <w:rPr>
      <w:rFonts w:ascii="Times New Roman" w:hAnsi="Times New Roman"/>
      <w:color w:val="000000"/>
      <w:kern w:val="2"/>
      <w:sz w:val="24"/>
      <w:szCs w:val="24"/>
    </w:rPr>
  </w:style>
  <w:style w:type="paragraph" w:customStyle="1" w:styleId="643">
    <w:name w:val="+列表1"/>
    <w:basedOn w:val="1"/>
    <w:link w:val="642"/>
    <w:qFormat/>
    <w:uiPriority w:val="0"/>
    <w:pPr>
      <w:jc w:val="center"/>
    </w:pPr>
    <w:rPr>
      <w:rFonts w:ascii="Times New Roman" w:hAnsi="Times New Roman"/>
      <w:color w:val="000000"/>
      <w:sz w:val="24"/>
      <w:szCs w:val="24"/>
    </w:rPr>
  </w:style>
  <w:style w:type="character" w:customStyle="1" w:styleId="644">
    <w:name w:val="+标题3 Char"/>
    <w:link w:val="645"/>
    <w:qFormat/>
    <w:locked/>
    <w:uiPriority w:val="0"/>
    <w:rPr>
      <w:rFonts w:ascii="Times New Roman" w:hAnsi="Times New Roman"/>
      <w:b/>
      <w:bCs/>
      <w:kern w:val="2"/>
      <w:sz w:val="21"/>
      <w:szCs w:val="28"/>
    </w:rPr>
  </w:style>
  <w:style w:type="paragraph" w:customStyle="1" w:styleId="645">
    <w:name w:val="+标题3"/>
    <w:basedOn w:val="4"/>
    <w:link w:val="644"/>
    <w:qFormat/>
    <w:uiPriority w:val="0"/>
    <w:pPr>
      <w:tabs>
        <w:tab w:val="left" w:pos="1260"/>
        <w:tab w:val="left" w:pos="2160"/>
      </w:tabs>
      <w:spacing w:before="120" w:after="120" w:line="360" w:lineRule="auto"/>
      <w:ind w:left="1260" w:hanging="420"/>
    </w:pPr>
    <w:rPr>
      <w:rFonts w:ascii="Times New Roman" w:hAnsi="Times New Roman"/>
      <w:sz w:val="21"/>
      <w:szCs w:val="28"/>
    </w:rPr>
  </w:style>
  <w:style w:type="character" w:customStyle="1" w:styleId="646">
    <w:name w:val="页眉 Char5"/>
    <w:qFormat/>
    <w:uiPriority w:val="0"/>
    <w:rPr>
      <w:rFonts w:eastAsia="仿宋_GB2312"/>
      <w:kern w:val="2"/>
      <w:sz w:val="18"/>
      <w:szCs w:val="18"/>
    </w:rPr>
  </w:style>
  <w:style w:type="character" w:customStyle="1" w:styleId="647">
    <w:name w:val="正文文本 3 Char3"/>
    <w:qFormat/>
    <w:uiPriority w:val="99"/>
    <w:rPr>
      <w:rFonts w:ascii="Times New Roman" w:hAnsi="Times New Roman" w:eastAsia="宋体" w:cs="Times New Roman"/>
      <w:kern w:val="0"/>
      <w:sz w:val="16"/>
      <w:szCs w:val="16"/>
    </w:rPr>
  </w:style>
  <w:style w:type="character" w:customStyle="1" w:styleId="648">
    <w:name w:val="标题 Char4"/>
    <w:qFormat/>
    <w:uiPriority w:val="10"/>
    <w:rPr>
      <w:rFonts w:ascii="Cambria" w:hAnsi="Cambria" w:eastAsia="宋体" w:cs="Times New Roman"/>
      <w:b/>
      <w:bCs/>
      <w:kern w:val="0"/>
      <w:sz w:val="32"/>
      <w:szCs w:val="32"/>
    </w:rPr>
  </w:style>
  <w:style w:type="character" w:customStyle="1" w:styleId="649">
    <w:name w:val="正文文本缩进 2 Char3"/>
    <w:qFormat/>
    <w:uiPriority w:val="99"/>
    <w:rPr>
      <w:rFonts w:ascii="Times New Roman" w:hAnsi="Times New Roman" w:eastAsia="宋体" w:cs="Times New Roman"/>
      <w:kern w:val="0"/>
      <w:sz w:val="20"/>
      <w:szCs w:val="20"/>
    </w:rPr>
  </w:style>
  <w:style w:type="character" w:customStyle="1" w:styleId="650">
    <w:name w:val="Char Char171"/>
    <w:qFormat/>
    <w:uiPriority w:val="0"/>
    <w:rPr>
      <w:rFonts w:ascii="Cambria" w:hAnsi="Cambria" w:eastAsia="宋体" w:cs="Times New Roman"/>
      <w:b/>
      <w:bCs/>
      <w:sz w:val="32"/>
      <w:szCs w:val="32"/>
    </w:rPr>
  </w:style>
  <w:style w:type="character" w:customStyle="1" w:styleId="651">
    <w:name w:val="页脚 Char_0"/>
    <w:link w:val="652"/>
    <w:qFormat/>
    <w:uiPriority w:val="99"/>
    <w:rPr>
      <w:sz w:val="18"/>
      <w:szCs w:val="18"/>
    </w:rPr>
  </w:style>
  <w:style w:type="paragraph" w:customStyle="1" w:styleId="652">
    <w:name w:val="页脚_0"/>
    <w:basedOn w:val="653"/>
    <w:link w:val="651"/>
    <w:qFormat/>
    <w:uiPriority w:val="99"/>
    <w:pPr>
      <w:tabs>
        <w:tab w:val="center" w:pos="4153"/>
        <w:tab w:val="right" w:pos="8306"/>
      </w:tabs>
      <w:snapToGrid w:val="0"/>
    </w:pPr>
    <w:rPr>
      <w:sz w:val="18"/>
      <w:szCs w:val="18"/>
    </w:rPr>
  </w:style>
  <w:style w:type="paragraph" w:customStyle="1" w:styleId="653">
    <w:name w:val="正文_4"/>
    <w:qFormat/>
    <w:uiPriority w:val="0"/>
    <w:rPr>
      <w:rFonts w:ascii="Calibri" w:hAnsi="Calibri" w:eastAsia="宋体" w:cs="Times New Roman"/>
      <w:lang w:val="en-US" w:eastAsia="zh-CN" w:bidi="ar-SA"/>
    </w:rPr>
  </w:style>
  <w:style w:type="character" w:customStyle="1" w:styleId="654">
    <w:name w:val="Body Text 2 Char"/>
    <w:qFormat/>
    <w:uiPriority w:val="0"/>
    <w:rPr>
      <w:sz w:val="24"/>
    </w:rPr>
  </w:style>
  <w:style w:type="character" w:customStyle="1" w:styleId="655">
    <w:name w:val="正文文本 2 Char3"/>
    <w:qFormat/>
    <w:uiPriority w:val="99"/>
    <w:rPr>
      <w:rFonts w:ascii="Times New Roman" w:hAnsi="Times New Roman" w:eastAsia="宋体" w:cs="Times New Roman"/>
      <w:kern w:val="0"/>
      <w:sz w:val="20"/>
      <w:szCs w:val="20"/>
    </w:rPr>
  </w:style>
  <w:style w:type="character" w:customStyle="1" w:styleId="656">
    <w:name w:val="不明显参考4"/>
    <w:qFormat/>
    <w:uiPriority w:val="0"/>
    <w:rPr>
      <w:smallCaps/>
      <w:color w:val="C0504D"/>
      <w:u w:val="single"/>
    </w:rPr>
  </w:style>
  <w:style w:type="character" w:customStyle="1" w:styleId="657">
    <w:name w:val="Body Text First Indent Char"/>
    <w:qFormat/>
    <w:uiPriority w:val="0"/>
    <w:rPr>
      <w:rFonts w:eastAsia="宋体" w:cs="Times New Roman"/>
      <w:sz w:val="24"/>
      <w:szCs w:val="24"/>
    </w:rPr>
  </w:style>
  <w:style w:type="character" w:customStyle="1" w:styleId="658">
    <w:name w:val="副标题 Char3"/>
    <w:qFormat/>
    <w:uiPriority w:val="11"/>
    <w:rPr>
      <w:rFonts w:ascii="Cambria" w:hAnsi="Cambria" w:eastAsia="宋体" w:cs="Times New Roman"/>
      <w:b/>
      <w:bCs/>
      <w:kern w:val="28"/>
      <w:sz w:val="32"/>
      <w:szCs w:val="32"/>
    </w:rPr>
  </w:style>
  <w:style w:type="character" w:customStyle="1" w:styleId="659">
    <w:name w:val="批注主题 Char3"/>
    <w:qFormat/>
    <w:uiPriority w:val="99"/>
    <w:rPr>
      <w:rFonts w:ascii="Calibri" w:hAnsi="Calibri" w:eastAsia="宋体" w:cs="Times New Roman"/>
      <w:b/>
      <w:bCs/>
    </w:rPr>
  </w:style>
  <w:style w:type="character" w:customStyle="1" w:styleId="660">
    <w:name w:val="彩色网格 - 强调文字颜色 1 Char"/>
    <w:link w:val="661"/>
    <w:qFormat/>
    <w:uiPriority w:val="0"/>
    <w:rPr>
      <w:i/>
      <w:iCs/>
      <w:color w:val="000000"/>
    </w:rPr>
  </w:style>
  <w:style w:type="paragraph" w:customStyle="1" w:styleId="661">
    <w:name w:val="彩色网格 - 强调文字颜色 11"/>
    <w:basedOn w:val="1"/>
    <w:next w:val="1"/>
    <w:link w:val="660"/>
    <w:qFormat/>
    <w:uiPriority w:val="0"/>
    <w:rPr>
      <w:i/>
      <w:iCs/>
      <w:color w:val="000000"/>
      <w:kern w:val="0"/>
      <w:sz w:val="20"/>
      <w:szCs w:val="20"/>
    </w:rPr>
  </w:style>
  <w:style w:type="character" w:customStyle="1" w:styleId="662">
    <w:name w:val="Body Text Indent 3 Char1"/>
    <w:qFormat/>
    <w:uiPriority w:val="99"/>
    <w:rPr>
      <w:rFonts w:ascii="Times New Roman" w:hAnsi="Times New Roman"/>
      <w:spacing w:val="4"/>
      <w:sz w:val="16"/>
      <w:szCs w:val="16"/>
      <w:lang w:eastAsia="en-US"/>
    </w:rPr>
  </w:style>
  <w:style w:type="character" w:customStyle="1" w:styleId="663">
    <w:name w:val="Body Text First Indent Char1"/>
    <w:qFormat/>
    <w:uiPriority w:val="99"/>
    <w:rPr>
      <w:rFonts w:eastAsia="宋体" w:cs="Times New Roman"/>
      <w:sz w:val="24"/>
      <w:lang w:val="en-US" w:eastAsia="zh-CN" w:bidi="ar-SA"/>
    </w:rPr>
  </w:style>
  <w:style w:type="character" w:customStyle="1" w:styleId="664">
    <w:name w:val="标题 3 Char Char"/>
    <w:qFormat/>
    <w:uiPriority w:val="0"/>
    <w:rPr>
      <w:rFonts w:ascii="黑体" w:hAnsi="宋体" w:eastAsia="黑体"/>
      <w:kern w:val="2"/>
      <w:sz w:val="28"/>
      <w:lang w:val="en-US" w:eastAsia="zh-CN"/>
    </w:rPr>
  </w:style>
  <w:style w:type="character" w:customStyle="1" w:styleId="665">
    <w:name w:val="样式4-1 Char Char"/>
    <w:qFormat/>
    <w:uiPriority w:val="0"/>
    <w:rPr>
      <w:rFonts w:ascii="宋体"/>
      <w:b/>
      <w:sz w:val="21"/>
    </w:rPr>
  </w:style>
  <w:style w:type="character" w:customStyle="1" w:styleId="666">
    <w:name w:val="Body Text First Indent 2 Char1"/>
    <w:qFormat/>
    <w:uiPriority w:val="99"/>
    <w:rPr>
      <w:rFonts w:ascii="Times New Roman" w:hAnsi="Times New Roman" w:eastAsia="宋体" w:cs="Times New Roman"/>
      <w:spacing w:val="4"/>
      <w:kern w:val="2"/>
      <w:sz w:val="24"/>
      <w:szCs w:val="24"/>
      <w:lang w:eastAsia="en-US"/>
    </w:rPr>
  </w:style>
  <w:style w:type="character" w:customStyle="1" w:styleId="667">
    <w:name w:val="Body Text First Indent 2 Char"/>
    <w:qFormat/>
    <w:uiPriority w:val="99"/>
    <w:rPr>
      <w:rFonts w:ascii="Times New Roman" w:hAnsi="Times New Roman" w:eastAsia="宋体" w:cs="Times New Roman"/>
      <w:sz w:val="24"/>
      <w:szCs w:val="24"/>
    </w:rPr>
  </w:style>
  <w:style w:type="character" w:customStyle="1" w:styleId="668">
    <w:name w:val="H4 Char"/>
    <w:qFormat/>
    <w:uiPriority w:val="0"/>
    <w:rPr>
      <w:rFonts w:ascii="Arial" w:hAnsi="Arial" w:eastAsia="黑体"/>
      <w:b/>
      <w:bCs/>
      <w:kern w:val="2"/>
      <w:sz w:val="28"/>
      <w:szCs w:val="28"/>
      <w:lang w:val="en-US" w:eastAsia="zh-CN" w:bidi="ar-SA"/>
    </w:rPr>
  </w:style>
  <w:style w:type="character" w:customStyle="1" w:styleId="669">
    <w:name w:val="HTML Preformatted Char"/>
    <w:qFormat/>
    <w:uiPriority w:val="99"/>
    <w:rPr>
      <w:rFonts w:ascii="宋体" w:eastAsia="宋体"/>
      <w:sz w:val="24"/>
    </w:rPr>
  </w:style>
  <w:style w:type="character" w:customStyle="1" w:styleId="670">
    <w:name w:val="Body Text Indent 2 Char"/>
    <w:qFormat/>
    <w:uiPriority w:val="0"/>
    <w:rPr>
      <w:sz w:val="24"/>
    </w:rPr>
  </w:style>
  <w:style w:type="character" w:customStyle="1" w:styleId="671">
    <w:name w:val="CODE"/>
    <w:qFormat/>
    <w:uiPriority w:val="0"/>
    <w:rPr>
      <w:rFonts w:ascii="Courier New" w:hAnsi="Courier New"/>
      <w:sz w:val="20"/>
    </w:rPr>
  </w:style>
  <w:style w:type="character" w:customStyle="1" w:styleId="672">
    <w:name w:val="BoldText"/>
    <w:qFormat/>
    <w:uiPriority w:val="99"/>
    <w:rPr>
      <w:rFonts w:ascii="Times New Roman" w:hAnsi="Times New Roman" w:cs="Times New Roman"/>
      <w:b/>
      <w:bCs/>
    </w:rPr>
  </w:style>
  <w:style w:type="character" w:customStyle="1" w:styleId="673">
    <w:name w:val="日期 Char3"/>
    <w:qFormat/>
    <w:uiPriority w:val="99"/>
    <w:rPr>
      <w:rFonts w:ascii="Calibri" w:hAnsi="Calibri" w:eastAsia="宋体" w:cs="Times New Roman"/>
    </w:rPr>
  </w:style>
  <w:style w:type="character" w:customStyle="1" w:styleId="674">
    <w:name w:val="Date Char1"/>
    <w:qFormat/>
    <w:uiPriority w:val="99"/>
    <w:rPr>
      <w:rFonts w:ascii="Times New Roman" w:hAnsi="Times New Roman"/>
      <w:spacing w:val="4"/>
      <w:sz w:val="24"/>
      <w:szCs w:val="24"/>
      <w:lang w:eastAsia="en-US"/>
    </w:rPr>
  </w:style>
  <w:style w:type="character" w:customStyle="1" w:styleId="675">
    <w:name w:val="Plain Text Char1"/>
    <w:qFormat/>
    <w:uiPriority w:val="99"/>
    <w:rPr>
      <w:rFonts w:ascii="宋体" w:hAnsi="Courier New" w:cs="Courier New"/>
      <w:spacing w:val="4"/>
      <w:sz w:val="24"/>
      <w:szCs w:val="21"/>
      <w:lang w:eastAsia="en-US"/>
    </w:rPr>
  </w:style>
  <w:style w:type="character" w:customStyle="1" w:styleId="676">
    <w:name w:val="Title Char_b083054e-474b-4abc-887e-c7d26285d38b"/>
    <w:qFormat/>
    <w:uiPriority w:val="99"/>
    <w:rPr>
      <w:rFonts w:ascii="Arial" w:hAnsi="Arial"/>
      <w:b/>
      <w:sz w:val="32"/>
    </w:rPr>
  </w:style>
  <w:style w:type="character" w:customStyle="1" w:styleId="677">
    <w:name w:val="Body Text 3 Char"/>
    <w:qFormat/>
    <w:uiPriority w:val="0"/>
    <w:rPr>
      <w:rFonts w:ascii="宋体"/>
      <w:sz w:val="24"/>
    </w:rPr>
  </w:style>
  <w:style w:type="character" w:customStyle="1" w:styleId="678">
    <w:name w:val="样式 样式 纯文本 + 楷体_GB2312 四号 浅蓝 首行缩进:  1.1 厘米 行距: 1.5 倍行距 + 首行缩进:  4... Char Char"/>
    <w:qFormat/>
    <w:uiPriority w:val="99"/>
    <w:rPr>
      <w:rFonts w:ascii="宋体"/>
      <w:sz w:val="30"/>
    </w:rPr>
  </w:style>
  <w:style w:type="character" w:customStyle="1" w:styleId="679">
    <w:name w:val="Plain Text Char"/>
    <w:qFormat/>
    <w:uiPriority w:val="0"/>
    <w:rPr>
      <w:rFonts w:ascii="宋体" w:hAnsi="Courier New"/>
    </w:rPr>
  </w:style>
  <w:style w:type="character" w:customStyle="1" w:styleId="680">
    <w:name w:val="Balloon Text Char1"/>
    <w:qFormat/>
    <w:uiPriority w:val="99"/>
    <w:rPr>
      <w:rFonts w:ascii="Times New Roman" w:hAnsi="Times New Roman"/>
      <w:spacing w:val="4"/>
      <w:sz w:val="16"/>
      <w:szCs w:val="16"/>
      <w:lang w:eastAsia="en-US"/>
    </w:rPr>
  </w:style>
  <w:style w:type="character" w:customStyle="1" w:styleId="681">
    <w:name w:val="Body Text Indent 2 Char1"/>
    <w:qFormat/>
    <w:uiPriority w:val="99"/>
    <w:rPr>
      <w:rFonts w:ascii="Times New Roman" w:hAnsi="Times New Roman"/>
      <w:spacing w:val="4"/>
      <w:sz w:val="24"/>
      <w:szCs w:val="24"/>
      <w:lang w:eastAsia="en-US"/>
    </w:rPr>
  </w:style>
  <w:style w:type="character" w:customStyle="1" w:styleId="682">
    <w:name w:val="Sample"/>
    <w:qFormat/>
    <w:uiPriority w:val="0"/>
    <w:rPr>
      <w:rFonts w:ascii="Courier New" w:hAnsi="Courier New"/>
    </w:rPr>
  </w:style>
  <w:style w:type="character" w:customStyle="1" w:styleId="683">
    <w:name w:val="样式 样式 样式 纯文本 + 楷体_GB2312 四号 浅蓝 首行缩进:  1.1 厘米 行距: 1.5 倍行距 + 首行缩进:... Char Char"/>
    <w:qFormat/>
    <w:uiPriority w:val="99"/>
    <w:rPr>
      <w:rFonts w:ascii="宋体"/>
      <w:sz w:val="30"/>
    </w:rPr>
  </w:style>
  <w:style w:type="character" w:customStyle="1" w:styleId="684">
    <w:name w:val="批注框文本 Char3"/>
    <w:qFormat/>
    <w:uiPriority w:val="99"/>
    <w:rPr>
      <w:rFonts w:ascii="Calibri" w:hAnsi="Calibri" w:eastAsia="宋体" w:cs="Times New Roman"/>
      <w:sz w:val="18"/>
      <w:szCs w:val="18"/>
    </w:rPr>
  </w:style>
  <w:style w:type="character" w:customStyle="1" w:styleId="685">
    <w:name w:val="Comment"/>
    <w:qFormat/>
    <w:uiPriority w:val="0"/>
    <w:rPr>
      <w:vanish/>
    </w:rPr>
  </w:style>
  <w:style w:type="character" w:customStyle="1" w:styleId="686">
    <w:name w:val="Body Text 2 Char1"/>
    <w:qFormat/>
    <w:uiPriority w:val="99"/>
    <w:rPr>
      <w:rFonts w:ascii="Times New Roman" w:hAnsi="Times New Roman"/>
      <w:spacing w:val="4"/>
      <w:sz w:val="24"/>
      <w:szCs w:val="24"/>
      <w:lang w:eastAsia="en-US"/>
    </w:rPr>
  </w:style>
  <w:style w:type="character" w:customStyle="1" w:styleId="687">
    <w:name w:val="样式2 Char Char"/>
    <w:qFormat/>
    <w:uiPriority w:val="0"/>
    <w:rPr>
      <w:rFonts w:ascii="黑体" w:hAnsi="Arial" w:eastAsia="黑体"/>
      <w:b/>
      <w:bCs/>
      <w:sz w:val="24"/>
      <w:szCs w:val="30"/>
    </w:rPr>
  </w:style>
  <w:style w:type="character" w:customStyle="1" w:styleId="688">
    <w:name w:val="Typewriter"/>
    <w:qFormat/>
    <w:uiPriority w:val="0"/>
    <w:rPr>
      <w:rFonts w:ascii="Courier New" w:hAnsi="Courier New"/>
      <w:sz w:val="20"/>
    </w:rPr>
  </w:style>
  <w:style w:type="character" w:customStyle="1" w:styleId="689">
    <w:name w:val="msobodytext"/>
    <w:qFormat/>
    <w:uiPriority w:val="0"/>
    <w:rPr>
      <w:rFonts w:ascii="宋体" w:hAnsi="宋体"/>
      <w:spacing w:val="4"/>
      <w:sz w:val="24"/>
      <w:szCs w:val="24"/>
      <w:lang w:eastAsia="en-US"/>
    </w:rPr>
  </w:style>
  <w:style w:type="character" w:customStyle="1" w:styleId="690">
    <w:name w:val="Body Text 3 Char1"/>
    <w:qFormat/>
    <w:uiPriority w:val="99"/>
    <w:rPr>
      <w:rFonts w:ascii="Times New Roman" w:hAnsi="Times New Roman"/>
      <w:spacing w:val="4"/>
      <w:sz w:val="16"/>
      <w:szCs w:val="16"/>
      <w:lang w:eastAsia="en-US"/>
    </w:rPr>
  </w:style>
  <w:style w:type="character" w:customStyle="1" w:styleId="691">
    <w:name w:val="江建权 Char1"/>
    <w:link w:val="692"/>
    <w:qFormat/>
    <w:uiPriority w:val="0"/>
    <w:rPr>
      <w:sz w:val="24"/>
    </w:rPr>
  </w:style>
  <w:style w:type="paragraph" w:customStyle="1" w:styleId="692">
    <w:name w:val="江建权"/>
    <w:basedOn w:val="1"/>
    <w:link w:val="691"/>
    <w:qFormat/>
    <w:uiPriority w:val="0"/>
    <w:pPr>
      <w:spacing w:line="360" w:lineRule="auto"/>
      <w:ind w:firstLine="200" w:firstLineChars="200"/>
    </w:pPr>
    <w:rPr>
      <w:kern w:val="0"/>
      <w:sz w:val="24"/>
      <w:szCs w:val="20"/>
    </w:rPr>
  </w:style>
  <w:style w:type="character" w:customStyle="1" w:styleId="693">
    <w:name w:val="Keyboard"/>
    <w:qFormat/>
    <w:uiPriority w:val="0"/>
    <w:rPr>
      <w:rFonts w:ascii="Courier New" w:hAnsi="Courier New"/>
      <w:b/>
      <w:sz w:val="20"/>
    </w:rPr>
  </w:style>
  <w:style w:type="character" w:customStyle="1" w:styleId="694">
    <w:name w:val="Variable"/>
    <w:qFormat/>
    <w:uiPriority w:val="0"/>
    <w:rPr>
      <w:i/>
    </w:rPr>
  </w:style>
  <w:style w:type="character" w:customStyle="1" w:styleId="695">
    <w:name w:val="浅色底纹 - 强调文字颜色 2 Char"/>
    <w:link w:val="696"/>
    <w:qFormat/>
    <w:uiPriority w:val="0"/>
    <w:rPr>
      <w:b/>
      <w:bCs/>
      <w:i/>
      <w:iCs/>
      <w:color w:val="4F81BD"/>
    </w:rPr>
  </w:style>
  <w:style w:type="paragraph" w:customStyle="1" w:styleId="696">
    <w:name w:val="浅色底纹 - 强调文字颜色 21"/>
    <w:basedOn w:val="1"/>
    <w:next w:val="1"/>
    <w:link w:val="695"/>
    <w:qFormat/>
    <w:uiPriority w:val="0"/>
    <w:pPr>
      <w:pBdr>
        <w:bottom w:val="single" w:color="4F81BD" w:sz="4" w:space="4"/>
      </w:pBdr>
      <w:spacing w:before="200" w:after="280"/>
      <w:ind w:left="936" w:right="936"/>
    </w:pPr>
    <w:rPr>
      <w:b/>
      <w:bCs/>
      <w:i/>
      <w:iCs/>
      <w:color w:val="4F81BD"/>
      <w:kern w:val="0"/>
      <w:sz w:val="20"/>
      <w:szCs w:val="20"/>
    </w:rPr>
  </w:style>
  <w:style w:type="character" w:customStyle="1" w:styleId="697">
    <w:name w:val="样式3-1 Char Char"/>
    <w:qFormat/>
    <w:uiPriority w:val="0"/>
    <w:rPr>
      <w:rFonts w:ascii="宋体"/>
      <w:b/>
      <w:sz w:val="24"/>
    </w:rPr>
  </w:style>
  <w:style w:type="character" w:customStyle="1" w:styleId="698">
    <w:name w:val="HTML Preformatted Char1"/>
    <w:qFormat/>
    <w:uiPriority w:val="99"/>
    <w:rPr>
      <w:rFonts w:ascii="Courier New" w:hAnsi="Courier New" w:cs="Courier New"/>
      <w:spacing w:val="4"/>
      <w:sz w:val="20"/>
      <w:szCs w:val="20"/>
      <w:lang w:eastAsia="en-US"/>
    </w:rPr>
  </w:style>
  <w:style w:type="character" w:customStyle="1" w:styleId="699">
    <w:name w:val="Footnote Text Char1"/>
    <w:qFormat/>
    <w:uiPriority w:val="99"/>
    <w:rPr>
      <w:rFonts w:ascii="Times New Roman" w:hAnsi="Times New Roman"/>
      <w:spacing w:val="4"/>
      <w:sz w:val="18"/>
      <w:szCs w:val="18"/>
      <w:lang w:eastAsia="en-US"/>
    </w:rPr>
  </w:style>
  <w:style w:type="character" w:customStyle="1" w:styleId="700">
    <w:name w:val="Definition"/>
    <w:qFormat/>
    <w:uiPriority w:val="0"/>
    <w:rPr>
      <w:i/>
    </w:rPr>
  </w:style>
  <w:style w:type="character" w:customStyle="1" w:styleId="701">
    <w:name w:val="文档结构图 Char3"/>
    <w:qFormat/>
    <w:uiPriority w:val="99"/>
    <w:rPr>
      <w:rFonts w:ascii="宋体" w:hAnsi="Calibri" w:eastAsia="宋体" w:cs="Times New Roman"/>
      <w:sz w:val="18"/>
      <w:szCs w:val="18"/>
    </w:rPr>
  </w:style>
  <w:style w:type="character" w:customStyle="1" w:styleId="702">
    <w:name w:val="结束语 字符"/>
    <w:qFormat/>
    <w:uiPriority w:val="0"/>
    <w:rPr>
      <w:kern w:val="2"/>
      <w:sz w:val="21"/>
      <w:szCs w:val="24"/>
    </w:rPr>
  </w:style>
  <w:style w:type="character" w:customStyle="1" w:styleId="703">
    <w:name w:val="正文文本 3 字符1"/>
    <w:qFormat/>
    <w:uiPriority w:val="0"/>
    <w:rPr>
      <w:kern w:val="2"/>
      <w:sz w:val="16"/>
      <w:szCs w:val="16"/>
    </w:rPr>
  </w:style>
  <w:style w:type="character" w:customStyle="1" w:styleId="704">
    <w:name w:val="信息标题 字符"/>
    <w:qFormat/>
    <w:uiPriority w:val="99"/>
    <w:rPr>
      <w:rFonts w:ascii="Cambria" w:hAnsi="Cambria" w:eastAsia="宋体" w:cs="宋体"/>
      <w:kern w:val="2"/>
      <w:sz w:val="24"/>
      <w:szCs w:val="24"/>
      <w:shd w:val="pct20" w:color="auto" w:fill="auto"/>
    </w:rPr>
  </w:style>
  <w:style w:type="character" w:customStyle="1" w:styleId="705">
    <w:name w:val="副标题 字符1"/>
    <w:qFormat/>
    <w:uiPriority w:val="0"/>
    <w:rPr>
      <w:rFonts w:ascii="Calibri" w:hAnsi="Calibri" w:eastAsia="宋体" w:cs="宋体"/>
      <w:b/>
      <w:bCs/>
      <w:kern w:val="28"/>
      <w:sz w:val="32"/>
      <w:szCs w:val="32"/>
    </w:rPr>
  </w:style>
  <w:style w:type="character" w:customStyle="1" w:styleId="706">
    <w:name w:val="标题 字符1"/>
    <w:qFormat/>
    <w:uiPriority w:val="0"/>
    <w:rPr>
      <w:rFonts w:ascii="Cambria" w:hAnsi="Cambria" w:eastAsia="宋体" w:cs="宋体"/>
      <w:b/>
      <w:bCs/>
      <w:kern w:val="2"/>
      <w:sz w:val="32"/>
      <w:szCs w:val="32"/>
    </w:rPr>
  </w:style>
  <w:style w:type="character" w:customStyle="1" w:styleId="707">
    <w:name w:val="Body Text 2 Char Char"/>
    <w:link w:val="708"/>
    <w:qFormat/>
    <w:uiPriority w:val="0"/>
    <w:rPr>
      <w:rFonts w:ascii="Times New Roman" w:hAnsi="Times New Roman" w:eastAsia="楷体_GB2312"/>
      <w:sz w:val="28"/>
      <w:lang w:val="zh-CN"/>
    </w:rPr>
  </w:style>
  <w:style w:type="paragraph" w:customStyle="1" w:styleId="708">
    <w:name w:val="正文文本 211"/>
    <w:basedOn w:val="1"/>
    <w:link w:val="707"/>
    <w:qFormat/>
    <w:uiPriority w:val="0"/>
    <w:pPr>
      <w:adjustRightInd w:val="0"/>
      <w:spacing w:line="500" w:lineRule="exact"/>
      <w:ind w:firstLine="540" w:firstLineChars="200"/>
      <w:textAlignment w:val="baseline"/>
    </w:pPr>
    <w:rPr>
      <w:rFonts w:ascii="Times New Roman" w:hAnsi="Times New Roman" w:eastAsia="楷体_GB2312"/>
      <w:kern w:val="0"/>
      <w:sz w:val="28"/>
      <w:szCs w:val="20"/>
      <w:lang w:val="zh-CN"/>
    </w:rPr>
  </w:style>
  <w:style w:type="character" w:customStyle="1" w:styleId="709">
    <w:name w:val="明显引用 字符1"/>
    <w:qFormat/>
    <w:uiPriority w:val="0"/>
    <w:rPr>
      <w:i/>
      <w:iCs/>
      <w:color w:val="4F81BD"/>
      <w:kern w:val="2"/>
      <w:sz w:val="21"/>
      <w:szCs w:val="24"/>
    </w:rPr>
  </w:style>
  <w:style w:type="character" w:customStyle="1" w:styleId="710">
    <w:name w:val="引用 字符1"/>
    <w:qFormat/>
    <w:uiPriority w:val="0"/>
    <w:rPr>
      <w:i/>
      <w:iCs/>
      <w:color w:val="404040"/>
      <w:kern w:val="2"/>
      <w:sz w:val="21"/>
      <w:szCs w:val="24"/>
    </w:rPr>
  </w:style>
  <w:style w:type="character" w:customStyle="1" w:styleId="711">
    <w:name w:val="HTML 地址 字符"/>
    <w:qFormat/>
    <w:uiPriority w:val="0"/>
    <w:rPr>
      <w:i/>
      <w:iCs/>
      <w:kern w:val="2"/>
      <w:sz w:val="21"/>
      <w:szCs w:val="24"/>
    </w:rPr>
  </w:style>
  <w:style w:type="character" w:customStyle="1" w:styleId="712">
    <w:name w:val="批注文字 Char4"/>
    <w:qFormat/>
    <w:uiPriority w:val="99"/>
  </w:style>
  <w:style w:type="character" w:customStyle="1" w:styleId="713">
    <w:name w:val="正文文本缩进 3 Char4"/>
    <w:qFormat/>
    <w:uiPriority w:val="99"/>
  </w:style>
  <w:style w:type="character" w:customStyle="1" w:styleId="714">
    <w:name w:val="正文文本 3 Char4"/>
    <w:qFormat/>
    <w:uiPriority w:val="99"/>
  </w:style>
  <w:style w:type="character" w:customStyle="1" w:styleId="715">
    <w:name w:val="批注框文本 Char5"/>
    <w:qFormat/>
    <w:uiPriority w:val="99"/>
  </w:style>
  <w:style w:type="character" w:customStyle="1" w:styleId="716">
    <w:name w:val="正文文本缩进 Char4"/>
    <w:qFormat/>
    <w:uiPriority w:val="99"/>
  </w:style>
  <w:style w:type="character" w:customStyle="1" w:styleId="717">
    <w:name w:val="正文文本 Char4"/>
    <w:qFormat/>
    <w:uiPriority w:val="99"/>
  </w:style>
  <w:style w:type="character" w:customStyle="1" w:styleId="718">
    <w:name w:val="纯文本 Char4"/>
    <w:qFormat/>
    <w:uiPriority w:val="0"/>
    <w:rPr>
      <w:rFonts w:hint="eastAsia" w:ascii="宋体" w:hAnsi="宋体" w:eastAsia="宋体"/>
    </w:rPr>
  </w:style>
  <w:style w:type="character" w:customStyle="1" w:styleId="719">
    <w:name w:val="副标题 Char5"/>
    <w:qFormat/>
    <w:uiPriority w:val="11"/>
    <w:rPr>
      <w:rFonts w:hint="default" w:ascii="Cambria" w:hAnsi="Cambria"/>
      <w:b/>
      <w:bCs/>
    </w:rPr>
  </w:style>
  <w:style w:type="character" w:customStyle="1" w:styleId="720">
    <w:name w:val="正文文本缩进 Char5"/>
    <w:qFormat/>
    <w:uiPriority w:val="99"/>
    <w:rPr>
      <w:rFonts w:hint="default" w:ascii="Calibri" w:hAnsi="Calibri"/>
    </w:rPr>
  </w:style>
  <w:style w:type="character" w:customStyle="1" w:styleId="721">
    <w:name w:val="明显引用 Char5"/>
    <w:qFormat/>
    <w:uiPriority w:val="30"/>
    <w:rPr>
      <w:rFonts w:hint="default" w:ascii="Calibri" w:hAnsi="Calibri"/>
      <w:b/>
      <w:bCs/>
      <w:i/>
      <w:iCs/>
      <w:color w:val="4F81BD"/>
    </w:rPr>
  </w:style>
  <w:style w:type="character" w:customStyle="1" w:styleId="722">
    <w:name w:val="正文文本缩进 3 Char5"/>
    <w:qFormat/>
    <w:uiPriority w:val="99"/>
    <w:rPr>
      <w:rFonts w:hint="default" w:ascii="Calibri" w:hAnsi="Calibri"/>
    </w:rPr>
  </w:style>
  <w:style w:type="character" w:customStyle="1" w:styleId="723">
    <w:name w:val="批注框文本 Char6"/>
    <w:qFormat/>
    <w:uiPriority w:val="99"/>
    <w:rPr>
      <w:rFonts w:hint="default" w:ascii="Calibri" w:hAnsi="Calibri"/>
    </w:rPr>
  </w:style>
  <w:style w:type="character" w:customStyle="1" w:styleId="724">
    <w:name w:val="日期 Char5"/>
    <w:qFormat/>
    <w:uiPriority w:val="99"/>
    <w:rPr>
      <w:rFonts w:hint="default" w:ascii="Calibri" w:hAnsi="Calibri"/>
    </w:rPr>
  </w:style>
  <w:style w:type="character" w:customStyle="1" w:styleId="725">
    <w:name w:val="标题 Char5"/>
    <w:qFormat/>
    <w:uiPriority w:val="10"/>
    <w:rPr>
      <w:rFonts w:hint="default" w:ascii="Cambria" w:hAnsi="Cambria"/>
      <w:b/>
      <w:bCs/>
    </w:rPr>
  </w:style>
  <w:style w:type="character" w:customStyle="1" w:styleId="726">
    <w:name w:val="批注文字 Char5"/>
    <w:qFormat/>
    <w:uiPriority w:val="99"/>
    <w:rPr>
      <w:rFonts w:cs="宋体"/>
      <w:sz w:val="21"/>
      <w:szCs w:val="21"/>
    </w:rPr>
  </w:style>
  <w:style w:type="character" w:customStyle="1" w:styleId="727">
    <w:name w:val="批注主题 Char5"/>
    <w:qFormat/>
    <w:uiPriority w:val="99"/>
    <w:rPr>
      <w:rFonts w:hint="default" w:ascii="Calibri" w:hAnsi="Calibri"/>
      <w:b/>
      <w:bCs/>
    </w:rPr>
  </w:style>
  <w:style w:type="character" w:customStyle="1" w:styleId="728">
    <w:name w:val="正文文本 3 Char5"/>
    <w:qFormat/>
    <w:uiPriority w:val="99"/>
    <w:rPr>
      <w:rFonts w:hint="default" w:ascii="Calibri" w:hAnsi="Calibri"/>
    </w:rPr>
  </w:style>
  <w:style w:type="character" w:customStyle="1" w:styleId="729">
    <w:name w:val="文档结构图 Char5"/>
    <w:qFormat/>
    <w:uiPriority w:val="99"/>
    <w:rPr>
      <w:rFonts w:hint="eastAsia" w:ascii="宋体" w:hAnsi="宋体" w:eastAsia="宋体"/>
    </w:rPr>
  </w:style>
  <w:style w:type="character" w:customStyle="1" w:styleId="730">
    <w:name w:val="正文文本 Char5"/>
    <w:qFormat/>
    <w:uiPriority w:val="99"/>
    <w:rPr>
      <w:rFonts w:hint="default" w:ascii="Calibri" w:hAnsi="Calibri"/>
    </w:rPr>
  </w:style>
  <w:style w:type="character" w:customStyle="1" w:styleId="731">
    <w:name w:val="纯文本 Char5"/>
    <w:qFormat/>
    <w:uiPriority w:val="99"/>
    <w:rPr>
      <w:rFonts w:hint="eastAsia" w:ascii="宋体" w:hAnsi="宋体" w:eastAsia="宋体"/>
    </w:rPr>
  </w:style>
  <w:style w:type="character" w:customStyle="1" w:styleId="732">
    <w:name w:val="引用 Char5"/>
    <w:qFormat/>
    <w:uiPriority w:val="29"/>
    <w:rPr>
      <w:rFonts w:hint="default" w:ascii="Calibri" w:hAnsi="Calibri"/>
      <w:i/>
      <w:iCs/>
      <w:color w:val="000000"/>
    </w:rPr>
  </w:style>
  <w:style w:type="character" w:customStyle="1" w:styleId="733">
    <w:name w:val="江建权 Char"/>
    <w:qFormat/>
    <w:uiPriority w:val="0"/>
    <w:rPr>
      <w:kern w:val="2"/>
      <w:sz w:val="24"/>
      <w:szCs w:val="24"/>
    </w:rPr>
  </w:style>
  <w:style w:type="character" w:customStyle="1" w:styleId="734">
    <w:name w:val="标题 Char6"/>
    <w:qFormat/>
    <w:uiPriority w:val="10"/>
    <w:rPr>
      <w:rFonts w:ascii="Cambria" w:hAnsi="Cambria" w:eastAsia="宋体" w:cs="Times New Roman"/>
      <w:b/>
      <w:bCs/>
      <w:sz w:val="32"/>
      <w:szCs w:val="32"/>
    </w:rPr>
  </w:style>
  <w:style w:type="character" w:customStyle="1" w:styleId="735">
    <w:name w:val="批注框文本 Char7"/>
    <w:qFormat/>
    <w:uiPriority w:val="99"/>
    <w:rPr>
      <w:rFonts w:ascii="Calibri" w:hAnsi="Calibri" w:eastAsia="宋体" w:cs="Times New Roman"/>
      <w:sz w:val="18"/>
      <w:szCs w:val="18"/>
    </w:rPr>
  </w:style>
  <w:style w:type="character" w:customStyle="1" w:styleId="736">
    <w:name w:val="页眉 Char3"/>
    <w:qFormat/>
    <w:uiPriority w:val="99"/>
    <w:rPr>
      <w:kern w:val="2"/>
      <w:sz w:val="18"/>
      <w:szCs w:val="18"/>
    </w:rPr>
  </w:style>
  <w:style w:type="character" w:customStyle="1" w:styleId="737">
    <w:name w:val="文档结构图 Char6"/>
    <w:qFormat/>
    <w:uiPriority w:val="99"/>
    <w:rPr>
      <w:rFonts w:ascii="宋体" w:hAnsi="Calibri" w:eastAsia="宋体" w:cs="Times New Roman"/>
      <w:sz w:val="18"/>
      <w:szCs w:val="18"/>
    </w:rPr>
  </w:style>
  <w:style w:type="character" w:customStyle="1" w:styleId="738">
    <w:name w:val="批注文字 Char6"/>
    <w:qFormat/>
    <w:uiPriority w:val="99"/>
    <w:rPr>
      <w:rFonts w:ascii="Calibri" w:hAnsi="Calibri" w:eastAsia="宋体" w:cs="Times New Roman"/>
    </w:rPr>
  </w:style>
  <w:style w:type="character" w:customStyle="1" w:styleId="739">
    <w:name w:val="纯文本 Char6"/>
    <w:qFormat/>
    <w:uiPriority w:val="99"/>
    <w:rPr>
      <w:rFonts w:ascii="宋体" w:hAnsi="Courier New" w:eastAsia="宋体" w:cs="Courier New"/>
      <w:szCs w:val="21"/>
    </w:rPr>
  </w:style>
  <w:style w:type="character" w:customStyle="1" w:styleId="740">
    <w:name w:val="批注主题 Char6"/>
    <w:qFormat/>
    <w:uiPriority w:val="99"/>
    <w:rPr>
      <w:rFonts w:ascii="Calibri" w:hAnsi="Calibri" w:eastAsia="宋体" w:cs="Times New Roman"/>
      <w:b/>
      <w:bCs/>
    </w:rPr>
  </w:style>
  <w:style w:type="character" w:customStyle="1" w:styleId="741">
    <w:name w:val="正文文本缩进 Char6"/>
    <w:qFormat/>
    <w:uiPriority w:val="99"/>
    <w:rPr>
      <w:rFonts w:ascii="Calibri" w:hAnsi="Calibri" w:eastAsia="宋体" w:cs="Times New Roman"/>
    </w:rPr>
  </w:style>
  <w:style w:type="character" w:customStyle="1" w:styleId="742">
    <w:name w:val="引用 Char6"/>
    <w:qFormat/>
    <w:uiPriority w:val="29"/>
    <w:rPr>
      <w:i/>
      <w:iCs/>
      <w:color w:val="000000"/>
    </w:rPr>
  </w:style>
  <w:style w:type="character" w:customStyle="1" w:styleId="743">
    <w:name w:val="正文文本 3 Char6"/>
    <w:qFormat/>
    <w:uiPriority w:val="99"/>
    <w:rPr>
      <w:sz w:val="16"/>
      <w:szCs w:val="16"/>
    </w:rPr>
  </w:style>
  <w:style w:type="character" w:customStyle="1" w:styleId="744">
    <w:name w:val="正文文本 Char6"/>
    <w:qFormat/>
    <w:uiPriority w:val="99"/>
    <w:rPr>
      <w:rFonts w:ascii="Calibri" w:hAnsi="Calibri" w:eastAsia="宋体" w:cs="Times New Roman"/>
    </w:rPr>
  </w:style>
  <w:style w:type="character" w:customStyle="1" w:styleId="745">
    <w:name w:val="页码1"/>
    <w:qFormat/>
    <w:uiPriority w:val="0"/>
    <w:rPr>
      <w:rFonts w:cs="Times New Roman"/>
    </w:rPr>
  </w:style>
  <w:style w:type="character" w:customStyle="1" w:styleId="746">
    <w:name w:val="正文文本缩进 3 Char6"/>
    <w:qFormat/>
    <w:uiPriority w:val="99"/>
    <w:rPr>
      <w:rFonts w:ascii="Calibri" w:hAnsi="Calibri" w:eastAsia="宋体" w:cs="Times New Roman"/>
      <w:sz w:val="16"/>
      <w:szCs w:val="16"/>
    </w:rPr>
  </w:style>
  <w:style w:type="character" w:customStyle="1" w:styleId="747">
    <w:name w:val="明显引用 Char6"/>
    <w:qFormat/>
    <w:uiPriority w:val="30"/>
    <w:rPr>
      <w:b/>
      <w:bCs/>
      <w:i/>
      <w:iCs/>
      <w:color w:val="4F81BD"/>
    </w:rPr>
  </w:style>
  <w:style w:type="character" w:customStyle="1" w:styleId="748">
    <w:name w:val="日期 Char6"/>
    <w:qFormat/>
    <w:uiPriority w:val="99"/>
    <w:rPr>
      <w:rFonts w:ascii="Calibri" w:hAnsi="Calibri" w:eastAsia="宋体" w:cs="Times New Roman"/>
    </w:rPr>
  </w:style>
  <w:style w:type="character" w:customStyle="1" w:styleId="749">
    <w:name w:val="副标题 Char6"/>
    <w:qFormat/>
    <w:uiPriority w:val="11"/>
    <w:rPr>
      <w:rFonts w:ascii="Cambria" w:hAnsi="Cambria" w:cs="Times New Roman"/>
      <w:b/>
      <w:bCs/>
      <w:kern w:val="28"/>
      <w:sz w:val="32"/>
      <w:szCs w:val="32"/>
    </w:rPr>
  </w:style>
  <w:style w:type="character" w:customStyle="1" w:styleId="750">
    <w:name w:val="标题 Char7"/>
    <w:qFormat/>
    <w:uiPriority w:val="10"/>
    <w:rPr>
      <w:rFonts w:ascii="Cambria" w:hAnsi="Cambria" w:eastAsia="宋体" w:cs="Times New Roman"/>
      <w:b/>
      <w:bCs/>
      <w:kern w:val="0"/>
      <w:sz w:val="32"/>
      <w:szCs w:val="32"/>
    </w:rPr>
  </w:style>
  <w:style w:type="character" w:customStyle="1" w:styleId="751">
    <w:name w:val="纯文本 Char7"/>
    <w:qFormat/>
    <w:uiPriority w:val="99"/>
    <w:rPr>
      <w:rFonts w:ascii="宋体" w:hAnsi="Courier New" w:eastAsia="宋体" w:cs="Courier New"/>
      <w:kern w:val="0"/>
      <w:szCs w:val="21"/>
    </w:rPr>
  </w:style>
  <w:style w:type="character" w:customStyle="1" w:styleId="752">
    <w:name w:val="页脚 Char4"/>
    <w:qFormat/>
    <w:uiPriority w:val="99"/>
    <w:rPr>
      <w:sz w:val="18"/>
      <w:szCs w:val="18"/>
    </w:rPr>
  </w:style>
  <w:style w:type="character" w:customStyle="1" w:styleId="753">
    <w:name w:val="正文文本缩进 Char7"/>
    <w:qFormat/>
    <w:uiPriority w:val="99"/>
    <w:rPr>
      <w:rFonts w:ascii="Times New Roman" w:hAnsi="Times New Roman" w:eastAsia="宋体" w:cs="Times New Roman"/>
      <w:kern w:val="0"/>
      <w:sz w:val="20"/>
      <w:szCs w:val="20"/>
    </w:rPr>
  </w:style>
  <w:style w:type="character" w:customStyle="1" w:styleId="754">
    <w:name w:val="正文文本 3 Char7"/>
    <w:qFormat/>
    <w:uiPriority w:val="99"/>
    <w:rPr>
      <w:rFonts w:ascii="Times New Roman" w:hAnsi="Times New Roman" w:eastAsia="宋体" w:cs="Times New Roman"/>
      <w:kern w:val="0"/>
      <w:sz w:val="16"/>
      <w:szCs w:val="16"/>
    </w:rPr>
  </w:style>
  <w:style w:type="character" w:customStyle="1" w:styleId="755">
    <w:name w:val="批注框文本 Char8"/>
    <w:qFormat/>
    <w:uiPriority w:val="99"/>
    <w:rPr>
      <w:rFonts w:ascii="Times New Roman" w:hAnsi="Times New Roman" w:eastAsia="宋体" w:cs="Times New Roman"/>
      <w:kern w:val="0"/>
      <w:sz w:val="18"/>
      <w:szCs w:val="18"/>
    </w:rPr>
  </w:style>
  <w:style w:type="character" w:customStyle="1" w:styleId="756">
    <w:name w:val="批注文字 Char7"/>
    <w:qFormat/>
    <w:uiPriority w:val="99"/>
    <w:rPr>
      <w:rFonts w:ascii="Times New Roman" w:hAnsi="Times New Roman" w:eastAsia="宋体" w:cs="Times New Roman"/>
      <w:kern w:val="0"/>
      <w:sz w:val="20"/>
      <w:szCs w:val="20"/>
    </w:rPr>
  </w:style>
  <w:style w:type="character" w:customStyle="1" w:styleId="757">
    <w:name w:val="批注主题 Char7"/>
    <w:qFormat/>
    <w:uiPriority w:val="99"/>
    <w:rPr>
      <w:rFonts w:ascii="Times New Roman" w:hAnsi="Times New Roman" w:eastAsia="宋体" w:cs="Times New Roman"/>
      <w:b/>
      <w:bCs/>
      <w:kern w:val="0"/>
      <w:sz w:val="20"/>
      <w:szCs w:val="20"/>
    </w:rPr>
  </w:style>
  <w:style w:type="character" w:customStyle="1" w:styleId="758">
    <w:name w:val="正文文本缩进 3 Char7"/>
    <w:qFormat/>
    <w:uiPriority w:val="99"/>
    <w:rPr>
      <w:rFonts w:ascii="Times New Roman" w:hAnsi="Times New Roman" w:eastAsia="宋体" w:cs="Times New Roman"/>
      <w:kern w:val="0"/>
      <w:sz w:val="16"/>
      <w:szCs w:val="16"/>
    </w:rPr>
  </w:style>
  <w:style w:type="character" w:customStyle="1" w:styleId="759">
    <w:name w:val="文档结构图 Char7"/>
    <w:qFormat/>
    <w:uiPriority w:val="99"/>
    <w:rPr>
      <w:rFonts w:ascii="宋体" w:hAnsi="Times New Roman" w:eastAsia="宋体" w:cs="Times New Roman"/>
      <w:kern w:val="0"/>
      <w:sz w:val="18"/>
      <w:szCs w:val="18"/>
    </w:rPr>
  </w:style>
  <w:style w:type="character" w:customStyle="1" w:styleId="760">
    <w:name w:val="页眉 Char4"/>
    <w:qFormat/>
    <w:uiPriority w:val="99"/>
    <w:rPr>
      <w:sz w:val="18"/>
      <w:szCs w:val="18"/>
    </w:rPr>
  </w:style>
  <w:style w:type="character" w:customStyle="1" w:styleId="761">
    <w:name w:val="日期 Char7"/>
    <w:qFormat/>
    <w:uiPriority w:val="99"/>
    <w:rPr>
      <w:rFonts w:ascii="Times New Roman" w:hAnsi="Times New Roman" w:eastAsia="宋体" w:cs="Times New Roman"/>
      <w:kern w:val="0"/>
      <w:sz w:val="20"/>
      <w:szCs w:val="20"/>
    </w:rPr>
  </w:style>
  <w:style w:type="character" w:customStyle="1" w:styleId="762">
    <w:name w:val="正文文本 Char7"/>
    <w:qFormat/>
    <w:uiPriority w:val="99"/>
    <w:rPr>
      <w:rFonts w:ascii="Times New Roman" w:hAnsi="Times New Roman" w:eastAsia="宋体" w:cs="Times New Roman"/>
      <w:kern w:val="0"/>
      <w:sz w:val="20"/>
      <w:szCs w:val="20"/>
    </w:rPr>
  </w:style>
  <w:style w:type="character" w:customStyle="1" w:styleId="763">
    <w:name w:val="副标题 Char7"/>
    <w:qFormat/>
    <w:uiPriority w:val="11"/>
    <w:rPr>
      <w:rFonts w:ascii="Cambria" w:hAnsi="Cambria" w:eastAsia="宋体" w:cs="Times New Roman"/>
      <w:b/>
      <w:bCs/>
      <w:kern w:val="28"/>
      <w:sz w:val="32"/>
      <w:szCs w:val="32"/>
    </w:rPr>
  </w:style>
  <w:style w:type="character" w:customStyle="1" w:styleId="764">
    <w:name w:val="引用 Char7"/>
    <w:qFormat/>
    <w:uiPriority w:val="29"/>
    <w:rPr>
      <w:rFonts w:ascii="Times New Roman" w:hAnsi="Times New Roman" w:eastAsia="宋体" w:cs="Times New Roman"/>
      <w:i/>
      <w:iCs/>
      <w:color w:val="000000"/>
      <w:kern w:val="0"/>
      <w:sz w:val="20"/>
      <w:szCs w:val="20"/>
    </w:rPr>
  </w:style>
  <w:style w:type="character" w:customStyle="1" w:styleId="765">
    <w:name w:val="明显引用 Char7"/>
    <w:qFormat/>
    <w:uiPriority w:val="30"/>
    <w:rPr>
      <w:rFonts w:ascii="Times New Roman" w:hAnsi="Times New Roman" w:eastAsia="宋体" w:cs="Times New Roman"/>
      <w:b/>
      <w:bCs/>
      <w:i/>
      <w:iCs/>
      <w:color w:val="4F81BD"/>
      <w:kern w:val="0"/>
      <w:sz w:val="20"/>
      <w:szCs w:val="20"/>
    </w:rPr>
  </w:style>
  <w:style w:type="character" w:customStyle="1" w:styleId="766">
    <w:name w:val="Char Char32"/>
    <w:qFormat/>
    <w:uiPriority w:val="0"/>
    <w:rPr>
      <w:rFonts w:eastAsia="宋体"/>
      <w:sz w:val="18"/>
      <w:szCs w:val="18"/>
      <w:lang w:val="en-US" w:eastAsia="zh-CN" w:bidi="ar-SA"/>
    </w:rPr>
  </w:style>
  <w:style w:type="character" w:customStyle="1" w:styleId="767">
    <w:name w:val="Char Char62"/>
    <w:qFormat/>
    <w:uiPriority w:val="0"/>
    <w:rPr>
      <w:rFonts w:ascii="Arial" w:hAnsi="Arial" w:eastAsia="黑体"/>
      <w:b/>
      <w:bCs/>
      <w:sz w:val="32"/>
      <w:szCs w:val="32"/>
      <w:lang w:val="en-US" w:eastAsia="zh-CN" w:bidi="ar-SA"/>
    </w:rPr>
  </w:style>
  <w:style w:type="character" w:customStyle="1" w:styleId="768">
    <w:name w:val="15"/>
    <w:qFormat/>
    <w:uiPriority w:val="0"/>
    <w:rPr>
      <w:rFonts w:hint="default" w:ascii="Times New Roman" w:hAnsi="Times New Roman" w:cs="Times New Roman"/>
      <w:b/>
      <w:bCs/>
    </w:rPr>
  </w:style>
  <w:style w:type="character" w:customStyle="1" w:styleId="769">
    <w:name w:val="msoins"/>
    <w:qFormat/>
    <w:uiPriority w:val="0"/>
    <w:rPr>
      <w:rFonts w:cs="Times New Roman"/>
    </w:rPr>
  </w:style>
  <w:style w:type="character" w:customStyle="1" w:styleId="770">
    <w:name w:val="3级标题（总则） Char Char Char"/>
    <w:qFormat/>
    <w:uiPriority w:val="0"/>
    <w:rPr>
      <w:rFonts w:ascii="宋体" w:hAnsi="宋体" w:cs="宋体"/>
      <w:b/>
      <w:bCs/>
      <w:kern w:val="2"/>
      <w:sz w:val="24"/>
      <w:szCs w:val="24"/>
    </w:rPr>
  </w:style>
  <w:style w:type="character" w:customStyle="1" w:styleId="771">
    <w:name w:val="Header Char_7c6f098b-debb-4b64-835d-a56a2f35f31c"/>
    <w:qFormat/>
    <w:uiPriority w:val="0"/>
    <w:rPr>
      <w:rFonts w:ascii="宋体" w:eastAsia="宋体" w:cs="宋体"/>
      <w:kern w:val="2"/>
      <w:sz w:val="18"/>
      <w:szCs w:val="18"/>
      <w:lang w:val="en-US" w:eastAsia="zh-CN"/>
    </w:rPr>
  </w:style>
  <w:style w:type="character" w:customStyle="1" w:styleId="772">
    <w:name w:val="4级标题（1.1项目概况) Char Char"/>
    <w:qFormat/>
    <w:uiPriority w:val="0"/>
    <w:rPr>
      <w:rFonts w:ascii="宋体" w:hAnsi="宋体" w:eastAsia="宋体" w:cs="宋体"/>
      <w:b/>
      <w:bCs/>
      <w:kern w:val="2"/>
      <w:sz w:val="24"/>
      <w:szCs w:val="24"/>
      <w:lang w:val="en-US" w:eastAsia="zh-CN"/>
    </w:rPr>
  </w:style>
  <w:style w:type="character" w:customStyle="1" w:styleId="773">
    <w:name w:val="Comment Subject Char2"/>
    <w:link w:val="774"/>
    <w:qFormat/>
    <w:uiPriority w:val="0"/>
    <w:rPr>
      <w:b/>
      <w:bCs/>
      <w:sz w:val="24"/>
      <w:szCs w:val="24"/>
    </w:rPr>
  </w:style>
  <w:style w:type="paragraph" w:customStyle="1" w:styleId="774">
    <w:name w:val="批注主题1"/>
    <w:basedOn w:val="24"/>
    <w:next w:val="24"/>
    <w:link w:val="773"/>
    <w:qFormat/>
    <w:uiPriority w:val="0"/>
    <w:pPr>
      <w:widowControl/>
    </w:pPr>
    <w:rPr>
      <w:b/>
      <w:bCs/>
      <w:sz w:val="24"/>
      <w:szCs w:val="24"/>
    </w:rPr>
  </w:style>
  <w:style w:type="character" w:customStyle="1" w:styleId="775">
    <w:name w:val="Heading 1 Char_7fd26896-c260-4d64-a268-864da8b04a23"/>
    <w:qFormat/>
    <w:uiPriority w:val="0"/>
    <w:rPr>
      <w:b/>
      <w:bCs/>
      <w:kern w:val="44"/>
      <w:sz w:val="44"/>
      <w:szCs w:val="44"/>
    </w:rPr>
  </w:style>
  <w:style w:type="character" w:customStyle="1" w:styleId="776">
    <w:name w:val="样式正文-2 Char Char Char"/>
    <w:qFormat/>
    <w:uiPriority w:val="0"/>
    <w:rPr>
      <w:rFonts w:ascii="Arial" w:hAnsi="Arial" w:cs="Arial"/>
      <w:color w:val="000000"/>
      <w:sz w:val="24"/>
      <w:szCs w:val="24"/>
    </w:rPr>
  </w:style>
  <w:style w:type="character" w:customStyle="1" w:styleId="777">
    <w:name w:val="样式5-1 Char Char"/>
    <w:qFormat/>
    <w:uiPriority w:val="0"/>
    <w:rPr>
      <w:rFonts w:cs="Calibri"/>
      <w:b/>
      <w:bCs/>
      <w:kern w:val="2"/>
      <w:sz w:val="22"/>
      <w:szCs w:val="22"/>
    </w:rPr>
  </w:style>
  <w:style w:type="character" w:customStyle="1" w:styleId="778">
    <w:name w:val="样式3-3 Char Char"/>
    <w:qFormat/>
    <w:uiPriority w:val="0"/>
    <w:rPr>
      <w:rFonts w:ascii="黑体" w:hAnsi="华文中宋" w:eastAsia="黑体" w:cs="黑体"/>
      <w:b/>
      <w:bCs/>
      <w:color w:val="000000"/>
      <w:sz w:val="32"/>
      <w:szCs w:val="32"/>
    </w:rPr>
  </w:style>
  <w:style w:type="character" w:customStyle="1" w:styleId="779">
    <w:name w:val="3级标题（总则） Char Char"/>
    <w:qFormat/>
    <w:uiPriority w:val="0"/>
    <w:rPr>
      <w:rFonts w:ascii="宋体" w:hAnsi="宋体" w:eastAsia="宋体" w:cs="宋体"/>
      <w:b/>
      <w:bCs/>
      <w:kern w:val="2"/>
      <w:sz w:val="24"/>
      <w:szCs w:val="24"/>
      <w:lang w:val="en-US" w:eastAsia="zh-CN"/>
    </w:rPr>
  </w:style>
  <w:style w:type="character" w:customStyle="1" w:styleId="780">
    <w:name w:val="2级标题（前附表） Char Char"/>
    <w:qFormat/>
    <w:uiPriority w:val="0"/>
    <w:rPr>
      <w:rFonts w:ascii="黑体" w:eastAsia="黑体" w:cs="黑体"/>
      <w:color w:val="000000"/>
      <w:kern w:val="2"/>
      <w:sz w:val="28"/>
      <w:szCs w:val="28"/>
      <w:lang w:val="en-US" w:eastAsia="zh-CN"/>
    </w:rPr>
  </w:style>
  <w:style w:type="character" w:customStyle="1" w:styleId="781">
    <w:name w:val="CM104 Char Char Char"/>
    <w:qFormat/>
    <w:uiPriority w:val="0"/>
    <w:rPr>
      <w:rFonts w:ascii="宋体"/>
      <w:color w:val="000000"/>
      <w:sz w:val="24"/>
      <w:szCs w:val="24"/>
    </w:rPr>
  </w:style>
  <w:style w:type="character" w:customStyle="1" w:styleId="782">
    <w:name w:val="样式3-2 Char Char"/>
    <w:qFormat/>
    <w:uiPriority w:val="0"/>
    <w:rPr>
      <w:rFonts w:ascii="黑体" w:eastAsia="黑体" w:cs="黑体"/>
      <w:b/>
      <w:bCs/>
      <w:sz w:val="32"/>
      <w:szCs w:val="32"/>
      <w:lang w:val="en-US" w:eastAsia="zh-CN"/>
    </w:rPr>
  </w:style>
  <w:style w:type="character" w:customStyle="1" w:styleId="783">
    <w:name w:val="样式5-2 Char Char"/>
    <w:qFormat/>
    <w:uiPriority w:val="0"/>
    <w:rPr>
      <w:rFonts w:cs="Calibri"/>
      <w:b/>
      <w:bCs/>
      <w:kern w:val="2"/>
      <w:sz w:val="22"/>
      <w:szCs w:val="22"/>
    </w:rPr>
  </w:style>
  <w:style w:type="character" w:customStyle="1" w:styleId="784">
    <w:name w:val="4级标题（1.1项目概况) Char Char Char"/>
    <w:qFormat/>
    <w:uiPriority w:val="0"/>
    <w:rPr>
      <w:rFonts w:ascii="宋体" w:hAnsi="宋体" w:cs="宋体"/>
      <w:b/>
      <w:bCs/>
      <w:kern w:val="2"/>
      <w:sz w:val="24"/>
      <w:szCs w:val="24"/>
    </w:rPr>
  </w:style>
  <w:style w:type="character" w:customStyle="1" w:styleId="785">
    <w:name w:val="样式5 Char Char Char Char"/>
    <w:qFormat/>
    <w:uiPriority w:val="0"/>
    <w:rPr>
      <w:rFonts w:ascii="黑体" w:eastAsia="黑体" w:cs="黑体"/>
      <w:kern w:val="2"/>
      <w:sz w:val="32"/>
      <w:szCs w:val="32"/>
      <w:lang w:val="en-US" w:eastAsia="zh-CN"/>
    </w:rPr>
  </w:style>
  <w:style w:type="character" w:customStyle="1" w:styleId="786">
    <w:name w:val="2级标题（前附表） Char Char Char"/>
    <w:qFormat/>
    <w:uiPriority w:val="0"/>
    <w:rPr>
      <w:rFonts w:ascii="黑体" w:eastAsia="黑体" w:cs="黑体"/>
      <w:color w:val="000000"/>
      <w:kern w:val="2"/>
      <w:sz w:val="28"/>
      <w:szCs w:val="28"/>
    </w:rPr>
  </w:style>
  <w:style w:type="character" w:customStyle="1" w:styleId="787">
    <w:name w:val="Heading 3 Char_7817eada-f425-4e7e-b7ef-c343dd9763b1"/>
    <w:qFormat/>
    <w:uiPriority w:val="0"/>
    <w:rPr>
      <w:b/>
      <w:bCs/>
      <w:kern w:val="0"/>
      <w:sz w:val="32"/>
      <w:szCs w:val="32"/>
    </w:rPr>
  </w:style>
  <w:style w:type="character" w:customStyle="1" w:styleId="788">
    <w:name w:val="Default Char Char Char"/>
    <w:qFormat/>
    <w:uiPriority w:val="0"/>
    <w:rPr>
      <w:rFonts w:ascii="宋体"/>
      <w:color w:val="000000"/>
      <w:sz w:val="24"/>
    </w:rPr>
  </w:style>
  <w:style w:type="character" w:customStyle="1" w:styleId="789">
    <w:name w:val="样式4 Char Char Char Char"/>
    <w:qFormat/>
    <w:uiPriority w:val="0"/>
    <w:rPr>
      <w:rFonts w:ascii="宋体" w:eastAsia="宋体" w:cs="宋体"/>
      <w:b/>
      <w:bCs/>
      <w:kern w:val="2"/>
      <w:sz w:val="24"/>
      <w:szCs w:val="24"/>
      <w:lang w:val="en-US" w:eastAsia="zh-CN"/>
    </w:rPr>
  </w:style>
  <w:style w:type="character" w:customStyle="1" w:styleId="790">
    <w:name w:val="Document Map Char Char"/>
    <w:qFormat/>
    <w:uiPriority w:val="0"/>
    <w:rPr>
      <w:rFonts w:eastAsia="宋体"/>
      <w:kern w:val="2"/>
      <w:sz w:val="24"/>
      <w:szCs w:val="24"/>
      <w:lang w:val="en-US" w:eastAsia="zh-CN"/>
    </w:rPr>
  </w:style>
  <w:style w:type="character" w:customStyle="1" w:styleId="791">
    <w:name w:val="样式4-1 Char Char Char"/>
    <w:qFormat/>
    <w:uiPriority w:val="0"/>
    <w:rPr>
      <w:rFonts w:ascii="Calibri" w:hAnsi="Calibri" w:cs="Calibri"/>
      <w:b/>
      <w:bCs/>
      <w:kern w:val="2"/>
      <w:sz w:val="22"/>
      <w:szCs w:val="22"/>
    </w:rPr>
  </w:style>
  <w:style w:type="character" w:customStyle="1" w:styleId="792">
    <w:name w:val="CM104 Char Char"/>
    <w:qFormat/>
    <w:uiPriority w:val="0"/>
  </w:style>
  <w:style w:type="character" w:customStyle="1" w:styleId="793">
    <w:name w:val="Body Text Indent Char Char"/>
    <w:link w:val="794"/>
    <w:qFormat/>
    <w:uiPriority w:val="0"/>
    <w:rPr>
      <w:rFonts w:ascii="宋体" w:hAnsi="MS Sans Serif" w:cs="宋体"/>
      <w:spacing w:val="12"/>
      <w:sz w:val="24"/>
      <w:szCs w:val="24"/>
    </w:rPr>
  </w:style>
  <w:style w:type="paragraph" w:customStyle="1" w:styleId="794">
    <w:name w:val="正文文本缩进1"/>
    <w:basedOn w:val="1"/>
    <w:link w:val="793"/>
    <w:qFormat/>
    <w:uiPriority w:val="0"/>
    <w:pPr>
      <w:widowControl/>
      <w:overflowPunct w:val="0"/>
      <w:autoSpaceDE w:val="0"/>
      <w:autoSpaceDN w:val="0"/>
      <w:adjustRightInd w:val="0"/>
      <w:spacing w:line="360" w:lineRule="auto"/>
      <w:ind w:firstLine="540"/>
      <w:textAlignment w:val="baseline"/>
    </w:pPr>
    <w:rPr>
      <w:rFonts w:ascii="宋体" w:hAnsi="MS Sans Serif" w:cs="宋体"/>
      <w:spacing w:val="12"/>
      <w:kern w:val="0"/>
      <w:sz w:val="24"/>
      <w:szCs w:val="24"/>
    </w:rPr>
  </w:style>
  <w:style w:type="character" w:customStyle="1" w:styleId="795">
    <w:name w:val="样式4-2 Char Char Char"/>
    <w:qFormat/>
    <w:uiPriority w:val="0"/>
    <w:rPr>
      <w:rFonts w:cs="Calibri"/>
      <w:b/>
      <w:bCs/>
      <w:kern w:val="2"/>
      <w:sz w:val="22"/>
      <w:szCs w:val="22"/>
    </w:rPr>
  </w:style>
  <w:style w:type="character" w:customStyle="1" w:styleId="796">
    <w:name w:val="样式3 Char Char"/>
    <w:qFormat/>
    <w:uiPriority w:val="0"/>
    <w:rPr>
      <w:rFonts w:eastAsia="黑体"/>
      <w:sz w:val="24"/>
      <w:szCs w:val="24"/>
      <w:lang w:val="en-US" w:eastAsia="zh-CN"/>
    </w:rPr>
  </w:style>
  <w:style w:type="character" w:customStyle="1" w:styleId="797">
    <w:name w:val="样式 段落编号 + (中文) 黑体 两端对齐 Char Char Char Char Char Char Char"/>
    <w:qFormat/>
    <w:uiPriority w:val="0"/>
    <w:rPr>
      <w:rFonts w:ascii="宋体" w:hAnsi="宋体" w:eastAsia="黑体" w:cs="宋体"/>
      <w:kern w:val="2"/>
      <w:sz w:val="24"/>
      <w:szCs w:val="24"/>
    </w:rPr>
  </w:style>
  <w:style w:type="character" w:customStyle="1" w:styleId="798">
    <w:name w:val="Body Text 3 Char Char"/>
    <w:link w:val="799"/>
    <w:qFormat/>
    <w:uiPriority w:val="0"/>
    <w:rPr>
      <w:rFonts w:ascii="宋体" w:hAnsi="宋体" w:cs="宋体"/>
      <w:color w:val="0000FF"/>
      <w:kern w:val="2"/>
      <w:sz w:val="24"/>
      <w:szCs w:val="24"/>
    </w:rPr>
  </w:style>
  <w:style w:type="paragraph" w:customStyle="1" w:styleId="799">
    <w:name w:val="正文文本 31"/>
    <w:basedOn w:val="1"/>
    <w:link w:val="798"/>
    <w:qFormat/>
    <w:uiPriority w:val="0"/>
    <w:rPr>
      <w:rFonts w:ascii="宋体" w:hAnsi="宋体" w:cs="宋体"/>
      <w:color w:val="0000FF"/>
      <w:sz w:val="24"/>
      <w:szCs w:val="24"/>
    </w:rPr>
  </w:style>
  <w:style w:type="character" w:customStyle="1" w:styleId="800">
    <w:name w:val="Footer Char_571dbf46-16f9-4531-82f4-6d44764b929f"/>
    <w:qFormat/>
    <w:uiPriority w:val="0"/>
    <w:rPr>
      <w:sz w:val="18"/>
      <w:szCs w:val="18"/>
    </w:rPr>
  </w:style>
  <w:style w:type="character" w:customStyle="1" w:styleId="801">
    <w:name w:val="样式1-1 Char Char"/>
    <w:qFormat/>
    <w:uiPriority w:val="0"/>
    <w:rPr>
      <w:rFonts w:ascii="华文中宋" w:hAnsi="华文中宋" w:eastAsia="华文中宋" w:cs="华文中宋"/>
      <w:b/>
      <w:bCs/>
      <w:color w:val="000000"/>
      <w:sz w:val="52"/>
      <w:szCs w:val="52"/>
    </w:rPr>
  </w:style>
  <w:style w:type="character" w:customStyle="1" w:styleId="802">
    <w:name w:val="文章正文 Char Char"/>
    <w:qFormat/>
    <w:uiPriority w:val="0"/>
    <w:rPr>
      <w:rFonts w:ascii="宋体" w:hAnsi="宋体" w:eastAsia="宋体" w:cs="宋体"/>
      <w:kern w:val="2"/>
      <w:sz w:val="21"/>
      <w:szCs w:val="21"/>
      <w:lang w:val="en-US" w:eastAsia="zh-CN"/>
    </w:rPr>
  </w:style>
  <w:style w:type="character" w:customStyle="1" w:styleId="803">
    <w:name w:val="标题 3 Char2"/>
    <w:qFormat/>
    <w:uiPriority w:val="0"/>
    <w:rPr>
      <w:rFonts w:ascii="仿宋_GB2312" w:eastAsia="仿宋_GB2312"/>
      <w:b/>
      <w:bCs/>
      <w:sz w:val="28"/>
      <w:szCs w:val="28"/>
    </w:rPr>
  </w:style>
  <w:style w:type="character" w:customStyle="1" w:styleId="804">
    <w:name w:val="样式2-1 Char Char"/>
    <w:qFormat/>
    <w:uiPriority w:val="0"/>
    <w:rPr>
      <w:rFonts w:ascii="华文中宋" w:hAnsi="华文中宋" w:eastAsia="华文中宋" w:cs="华文中宋"/>
      <w:b/>
      <w:bCs/>
      <w:color w:val="000000"/>
      <w:kern w:val="2"/>
      <w:sz w:val="44"/>
      <w:szCs w:val="44"/>
      <w:lang w:val="en-US" w:eastAsia="zh-CN"/>
    </w:rPr>
  </w:style>
  <w:style w:type="character" w:customStyle="1" w:styleId="805">
    <w:name w:val="Heading 2 Char_b3c9ddbc-2057-430a-a737-36750a762597"/>
    <w:qFormat/>
    <w:uiPriority w:val="0"/>
    <w:rPr>
      <w:rFonts w:ascii="Cambria" w:hAnsi="Cambria" w:eastAsia="宋体" w:cs="Cambria"/>
      <w:b/>
      <w:bCs/>
      <w:kern w:val="0"/>
      <w:sz w:val="32"/>
      <w:szCs w:val="32"/>
    </w:rPr>
  </w:style>
  <w:style w:type="character" w:customStyle="1" w:styleId="806">
    <w:name w:val="简述正文"/>
    <w:qFormat/>
    <w:uiPriority w:val="0"/>
    <w:rPr>
      <w:sz w:val="23"/>
      <w:szCs w:val="23"/>
    </w:rPr>
  </w:style>
  <w:style w:type="character" w:customStyle="1" w:styleId="807">
    <w:name w:val="1级标题（第一卷） Char Char"/>
    <w:qFormat/>
    <w:uiPriority w:val="0"/>
    <w:rPr>
      <w:rFonts w:ascii="黑体" w:hAnsi="华文中宋" w:eastAsia="黑体" w:cs="黑体"/>
      <w:b/>
      <w:bCs/>
      <w:kern w:val="2"/>
      <w:sz w:val="48"/>
      <w:szCs w:val="48"/>
    </w:rPr>
  </w:style>
  <w:style w:type="character" w:customStyle="1" w:styleId="808">
    <w:name w:val="Body Text First Indent 2 Char Char"/>
    <w:link w:val="809"/>
    <w:qFormat/>
    <w:uiPriority w:val="0"/>
    <w:rPr>
      <w:rFonts w:ascii="宋体" w:hAnsi="MS Sans Serif" w:cs="宋体"/>
      <w:spacing w:val="12"/>
      <w:kern w:val="2"/>
      <w:sz w:val="21"/>
      <w:szCs w:val="21"/>
    </w:rPr>
  </w:style>
  <w:style w:type="paragraph" w:customStyle="1" w:styleId="809">
    <w:name w:val="正文首行缩进 21"/>
    <w:basedOn w:val="794"/>
    <w:link w:val="808"/>
    <w:qFormat/>
    <w:uiPriority w:val="0"/>
    <w:pPr>
      <w:widowControl w:val="0"/>
      <w:adjustRightInd/>
      <w:spacing w:after="120" w:line="240" w:lineRule="auto"/>
      <w:ind w:left="420" w:leftChars="200" w:firstLine="420" w:firstLineChars="200"/>
      <w:textAlignment w:val="auto"/>
    </w:pPr>
    <w:rPr>
      <w:kern w:val="2"/>
      <w:sz w:val="21"/>
      <w:szCs w:val="21"/>
    </w:rPr>
  </w:style>
  <w:style w:type="character" w:customStyle="1" w:styleId="810">
    <w:name w:val="样式3 Char Char Char"/>
    <w:qFormat/>
    <w:uiPriority w:val="0"/>
    <w:rPr>
      <w:rFonts w:ascii="黑体" w:hAnsi="黑体"/>
      <w:b/>
      <w:bCs/>
      <w:color w:val="000000"/>
      <w:kern w:val="44"/>
      <w:sz w:val="44"/>
      <w:szCs w:val="32"/>
      <w:lang w:val="zh-CN" w:eastAsia="zh-CN"/>
    </w:rPr>
  </w:style>
  <w:style w:type="character" w:customStyle="1" w:styleId="811">
    <w:name w:val="样式3-2 Char Char Char"/>
    <w:qFormat/>
    <w:uiPriority w:val="0"/>
    <w:rPr>
      <w:rFonts w:ascii="黑体" w:eastAsia="黑体" w:cs="黑体"/>
      <w:b/>
      <w:bCs/>
      <w:sz w:val="32"/>
      <w:szCs w:val="32"/>
    </w:rPr>
  </w:style>
  <w:style w:type="character" w:customStyle="1" w:styleId="812">
    <w:name w:val="Heading 4 Char_88465a01-84e3-4aff-ae3c-524c9dee70fb"/>
    <w:qFormat/>
    <w:uiPriority w:val="0"/>
    <w:rPr>
      <w:rFonts w:ascii="Cambria" w:hAnsi="Cambria" w:eastAsia="宋体" w:cs="Cambria"/>
      <w:b/>
      <w:bCs/>
      <w:kern w:val="0"/>
      <w:sz w:val="28"/>
      <w:szCs w:val="28"/>
    </w:rPr>
  </w:style>
  <w:style w:type="character" w:customStyle="1" w:styleId="813">
    <w:name w:val="文章正文 Char Char Char"/>
    <w:qFormat/>
    <w:uiPriority w:val="0"/>
    <w:rPr>
      <w:rFonts w:ascii="宋体" w:hAnsi="宋体" w:cs="宋体"/>
      <w:kern w:val="2"/>
      <w:sz w:val="21"/>
      <w:szCs w:val="21"/>
    </w:rPr>
  </w:style>
  <w:style w:type="character" w:customStyle="1" w:styleId="814">
    <w:name w:val="样式正文-1 Char Char"/>
    <w:qFormat/>
    <w:uiPriority w:val="0"/>
    <w:rPr>
      <w:rFonts w:ascii="Calibri" w:hAnsi="Calibri" w:eastAsia="宋体" w:cs="Calibri"/>
      <w:kern w:val="2"/>
      <w:sz w:val="22"/>
      <w:szCs w:val="22"/>
      <w:lang w:val="en-US" w:eastAsia="zh-CN"/>
    </w:rPr>
  </w:style>
  <w:style w:type="character" w:customStyle="1" w:styleId="815">
    <w:name w:val="样式 正文文本缩进 + 首行缩进:  2 字符 Char Char Char Char"/>
    <w:qFormat/>
    <w:uiPriority w:val="0"/>
    <w:rPr>
      <w:sz w:val="24"/>
      <w:szCs w:val="24"/>
    </w:rPr>
  </w:style>
  <w:style w:type="character" w:customStyle="1" w:styleId="816">
    <w:name w:val="样式4-2 Char Char"/>
    <w:qFormat/>
    <w:uiPriority w:val="0"/>
    <w:rPr>
      <w:rFonts w:ascii="Calibri" w:hAnsi="Calibri" w:eastAsia="宋体" w:cs="Calibri"/>
      <w:b/>
      <w:bCs/>
      <w:kern w:val="2"/>
      <w:sz w:val="22"/>
      <w:szCs w:val="22"/>
      <w:lang w:val="en-US" w:eastAsia="zh-CN"/>
    </w:rPr>
  </w:style>
  <w:style w:type="character" w:customStyle="1" w:styleId="817">
    <w:name w:val="样式2-1 Char Char Char"/>
    <w:qFormat/>
    <w:uiPriority w:val="0"/>
    <w:rPr>
      <w:rFonts w:ascii="华文中宋" w:hAnsi="华文中宋" w:eastAsia="华文中宋" w:cs="华文中宋"/>
      <w:b/>
      <w:bCs/>
      <w:color w:val="000000"/>
      <w:kern w:val="2"/>
      <w:sz w:val="44"/>
      <w:szCs w:val="44"/>
    </w:rPr>
  </w:style>
  <w:style w:type="character" w:customStyle="1" w:styleId="818">
    <w:name w:val="样式正文-1 Char Char Char"/>
    <w:qFormat/>
    <w:uiPriority w:val="0"/>
    <w:rPr>
      <w:rFonts w:ascii="Calibri" w:hAnsi="Calibri"/>
      <w:kern w:val="2"/>
      <w:sz w:val="22"/>
      <w:szCs w:val="22"/>
      <w:lang w:val="zh-CN" w:eastAsia="zh-CN"/>
    </w:rPr>
  </w:style>
  <w:style w:type="character" w:customStyle="1" w:styleId="819">
    <w:name w:val="标题 7 Char Char"/>
    <w:qFormat/>
    <w:uiPriority w:val="0"/>
    <w:rPr>
      <w:b/>
      <w:bCs/>
      <w:kern w:val="2"/>
      <w:sz w:val="24"/>
      <w:szCs w:val="24"/>
    </w:rPr>
  </w:style>
  <w:style w:type="character" w:customStyle="1" w:styleId="820">
    <w:name w:val="标题 9 Char Char"/>
    <w:qFormat/>
    <w:uiPriority w:val="0"/>
    <w:rPr>
      <w:rFonts w:ascii="Cambria" w:hAnsi="Cambria" w:eastAsia="宋体" w:cs="Times New Roman"/>
      <w:kern w:val="2"/>
      <w:sz w:val="21"/>
      <w:szCs w:val="21"/>
    </w:rPr>
  </w:style>
  <w:style w:type="character" w:customStyle="1" w:styleId="821">
    <w:name w:val="yinying"/>
    <w:qFormat/>
    <w:uiPriority w:val="0"/>
    <w:rPr>
      <w:rFonts w:ascii="Tahoma" w:hAnsi="Tahoma"/>
      <w:sz w:val="24"/>
      <w:szCs w:val="20"/>
    </w:rPr>
  </w:style>
  <w:style w:type="character" w:customStyle="1" w:styleId="822">
    <w:name w:val="Body Text Indent Char"/>
    <w:qFormat/>
    <w:uiPriority w:val="0"/>
    <w:rPr>
      <w:rFonts w:ascii="Times New Roman" w:hAnsi="Times New Roman" w:eastAsia="宋体" w:cs="Times New Roman"/>
      <w:sz w:val="24"/>
      <w:szCs w:val="24"/>
    </w:rPr>
  </w:style>
  <w:style w:type="character" w:customStyle="1" w:styleId="823">
    <w:name w:val="link1"/>
    <w:qFormat/>
    <w:uiPriority w:val="0"/>
    <w:rPr>
      <w:sz w:val="18"/>
      <w:szCs w:val="18"/>
    </w:rPr>
  </w:style>
  <w:style w:type="character" w:customStyle="1" w:styleId="824">
    <w:name w:val="textlabel"/>
    <w:qFormat/>
    <w:uiPriority w:val="0"/>
  </w:style>
  <w:style w:type="character" w:customStyle="1" w:styleId="825">
    <w:name w:val="日期 Char Char"/>
    <w:qFormat/>
    <w:uiPriority w:val="0"/>
    <w:rPr>
      <w:rFonts w:ascii="宋体" w:hAnsi="Times New Roman"/>
      <w:sz w:val="28"/>
    </w:rPr>
  </w:style>
  <w:style w:type="character" w:customStyle="1" w:styleId="826">
    <w:name w:val="标题 5 Char Char"/>
    <w:qFormat/>
    <w:uiPriority w:val="0"/>
    <w:rPr>
      <w:b/>
      <w:bCs/>
      <w:kern w:val="2"/>
      <w:sz w:val="28"/>
      <w:szCs w:val="28"/>
    </w:rPr>
  </w:style>
  <w:style w:type="character" w:customStyle="1" w:styleId="827">
    <w:name w:val="Char Char27"/>
    <w:qFormat/>
    <w:uiPriority w:val="0"/>
    <w:rPr>
      <w:b/>
      <w:bCs/>
      <w:sz w:val="32"/>
      <w:szCs w:val="32"/>
    </w:rPr>
  </w:style>
  <w:style w:type="character" w:customStyle="1" w:styleId="828">
    <w:name w:val="标题 8 Char Char"/>
    <w:qFormat/>
    <w:uiPriority w:val="0"/>
    <w:rPr>
      <w:rFonts w:ascii="Cambria" w:hAnsi="Cambria" w:eastAsia="宋体" w:cs="Times New Roman"/>
      <w:kern w:val="2"/>
      <w:sz w:val="24"/>
      <w:szCs w:val="24"/>
    </w:rPr>
  </w:style>
  <w:style w:type="character" w:customStyle="1" w:styleId="829">
    <w:name w:val="副标题 Char Char"/>
    <w:qFormat/>
    <w:uiPriority w:val="0"/>
    <w:rPr>
      <w:rFonts w:ascii="Cambria" w:hAnsi="Cambria" w:cs="Times New Roman"/>
      <w:b/>
      <w:bCs/>
      <w:kern w:val="28"/>
      <w:sz w:val="32"/>
      <w:szCs w:val="32"/>
    </w:rPr>
  </w:style>
  <w:style w:type="character" w:customStyle="1" w:styleId="830">
    <w:name w:val="22"/>
    <w:qFormat/>
    <w:uiPriority w:val="0"/>
    <w:rPr>
      <w:rFonts w:hint="eastAsia" w:ascii="宋体" w:hAnsi="宋体" w:eastAsia="宋体"/>
      <w:b/>
      <w:bCs/>
      <w:color w:val="000000"/>
      <w:spacing w:val="0"/>
      <w:sz w:val="20"/>
      <w:szCs w:val="20"/>
    </w:rPr>
  </w:style>
  <w:style w:type="character" w:customStyle="1" w:styleId="831">
    <w:name w:val="标题 6 Char Char"/>
    <w:qFormat/>
    <w:uiPriority w:val="0"/>
    <w:rPr>
      <w:rFonts w:ascii="Cambria" w:hAnsi="Cambria" w:eastAsia="宋体" w:cs="Times New Roman"/>
      <w:b/>
      <w:bCs/>
      <w:kern w:val="2"/>
      <w:sz w:val="24"/>
      <w:szCs w:val="24"/>
    </w:rPr>
  </w:style>
  <w:style w:type="character" w:customStyle="1" w:styleId="832">
    <w:name w:val="正文缩进2格 Char Char"/>
    <w:qFormat/>
    <w:uiPriority w:val="0"/>
    <w:rPr>
      <w:rFonts w:ascii="仿宋_GB2312" w:hAnsi="宋体" w:eastAsia="仿宋_GB2312"/>
      <w:sz w:val="31"/>
      <w:szCs w:val="28"/>
    </w:rPr>
  </w:style>
  <w:style w:type="character" w:customStyle="1" w:styleId="833">
    <w:name w:val="标题 4 Char Char"/>
    <w:qFormat/>
    <w:uiPriority w:val="0"/>
    <w:rPr>
      <w:rFonts w:ascii="Cambria" w:hAnsi="Cambria" w:eastAsia="宋体" w:cs="Times New Roman"/>
      <w:b/>
      <w:bCs/>
      <w:kern w:val="2"/>
      <w:sz w:val="28"/>
      <w:szCs w:val="28"/>
    </w:rPr>
  </w:style>
  <w:style w:type="character" w:customStyle="1" w:styleId="834">
    <w:name w:val="文档结构图 Char Char"/>
    <w:link w:val="835"/>
    <w:qFormat/>
    <w:uiPriority w:val="0"/>
    <w:rPr>
      <w:rFonts w:ascii="Times New Roman" w:hAnsi="Times New Roman"/>
      <w:szCs w:val="24"/>
      <w:shd w:val="clear" w:color="auto" w:fill="000080"/>
    </w:rPr>
  </w:style>
  <w:style w:type="paragraph" w:customStyle="1" w:styleId="835">
    <w:name w:val="文档结构图2"/>
    <w:basedOn w:val="1"/>
    <w:link w:val="834"/>
    <w:qFormat/>
    <w:uiPriority w:val="0"/>
    <w:pPr>
      <w:widowControl/>
      <w:jc w:val="left"/>
    </w:pPr>
    <w:rPr>
      <w:rFonts w:ascii="Times New Roman" w:hAnsi="Times New Roman"/>
      <w:kern w:val="0"/>
      <w:sz w:val="20"/>
      <w:szCs w:val="24"/>
    </w:rPr>
  </w:style>
  <w:style w:type="character" w:customStyle="1" w:styleId="836">
    <w:name w:val="myfont11"/>
    <w:qFormat/>
    <w:uiPriority w:val="0"/>
    <w:rPr>
      <w:rFonts w:hint="default" w:ascii="TYPE" w:hAnsi="TYPE"/>
      <w:color w:val="000000"/>
      <w:sz w:val="18"/>
      <w:szCs w:val="18"/>
      <w:u w:val="none"/>
    </w:rPr>
  </w:style>
  <w:style w:type="character" w:customStyle="1" w:styleId="837">
    <w:name w:val="正文首行缩进 Char3"/>
    <w:qFormat/>
    <w:uiPriority w:val="99"/>
    <w:rPr>
      <w:rFonts w:ascii="Times New Roman" w:hAnsi="Times New Roman"/>
      <w:kern w:val="2"/>
      <w:sz w:val="24"/>
      <w:szCs w:val="24"/>
    </w:rPr>
  </w:style>
  <w:style w:type="character" w:customStyle="1" w:styleId="838">
    <w:name w:val="段 Char"/>
    <w:link w:val="839"/>
    <w:qFormat/>
    <w:uiPriority w:val="0"/>
    <w:rPr>
      <w:rFonts w:ascii="宋体" w:hAnsi="Times New Roman"/>
      <w:sz w:val="21"/>
    </w:rPr>
  </w:style>
  <w:style w:type="paragraph" w:customStyle="1" w:styleId="839">
    <w:name w:val="段"/>
    <w:link w:val="838"/>
    <w:qFormat/>
    <w:uiPriority w:val="0"/>
    <w:pPr>
      <w:ind w:firstLine="200" w:firstLineChars="200"/>
      <w:jc w:val="both"/>
    </w:pPr>
    <w:rPr>
      <w:rFonts w:ascii="宋体" w:hAnsi="Times New Roman" w:eastAsia="宋体" w:cs="Times New Roman"/>
      <w:sz w:val="21"/>
      <w:lang w:val="en-US" w:eastAsia="zh-CN" w:bidi="ar-SA"/>
    </w:rPr>
  </w:style>
  <w:style w:type="character" w:customStyle="1" w:styleId="840">
    <w:name w:val="二级条标题 Char"/>
    <w:link w:val="841"/>
    <w:qFormat/>
    <w:uiPriority w:val="0"/>
    <w:rPr>
      <w:rFonts w:ascii="黑体" w:hAnsi="Times New Roman" w:eastAsia="黑体"/>
      <w:sz w:val="21"/>
      <w:lang w:val="zh-CN"/>
    </w:rPr>
  </w:style>
  <w:style w:type="paragraph" w:customStyle="1" w:styleId="841">
    <w:name w:val="二级条标题"/>
    <w:basedOn w:val="1"/>
    <w:next w:val="839"/>
    <w:link w:val="840"/>
    <w:qFormat/>
    <w:uiPriority w:val="0"/>
    <w:pPr>
      <w:widowControl/>
      <w:outlineLvl w:val="3"/>
    </w:pPr>
    <w:rPr>
      <w:rFonts w:ascii="黑体" w:hAnsi="Times New Roman" w:eastAsia="黑体"/>
      <w:kern w:val="0"/>
      <w:szCs w:val="20"/>
      <w:lang w:val="zh-CN"/>
    </w:rPr>
  </w:style>
  <w:style w:type="character" w:customStyle="1" w:styleId="842">
    <w:name w:val="三级条标题 Char"/>
    <w:link w:val="843"/>
    <w:qFormat/>
    <w:uiPriority w:val="0"/>
    <w:rPr>
      <w:rFonts w:ascii="黑体" w:hAnsi="Times New Roman" w:eastAsia="黑体"/>
      <w:sz w:val="21"/>
      <w:lang w:val="zh-CN"/>
    </w:rPr>
  </w:style>
  <w:style w:type="paragraph" w:customStyle="1" w:styleId="843">
    <w:name w:val="三级条标题"/>
    <w:basedOn w:val="841"/>
    <w:next w:val="839"/>
    <w:link w:val="842"/>
    <w:qFormat/>
    <w:uiPriority w:val="0"/>
    <w:pPr>
      <w:numPr>
        <w:ilvl w:val="4"/>
        <w:numId w:val="1"/>
      </w:numPr>
      <w:outlineLvl w:val="4"/>
    </w:pPr>
  </w:style>
  <w:style w:type="character" w:customStyle="1" w:styleId="844">
    <w:name w:val="章标题 Char"/>
    <w:link w:val="845"/>
    <w:qFormat/>
    <w:uiPriority w:val="0"/>
    <w:rPr>
      <w:rFonts w:ascii="黑体" w:hAnsi="Times New Roman" w:eastAsia="黑体"/>
      <w:sz w:val="21"/>
    </w:rPr>
  </w:style>
  <w:style w:type="paragraph" w:customStyle="1" w:styleId="845">
    <w:name w:val="章标题"/>
    <w:next w:val="839"/>
    <w:link w:val="844"/>
    <w:qFormat/>
    <w:uiPriority w:val="0"/>
    <w:pPr>
      <w:spacing w:beforeLines="50" w:afterLines="50"/>
      <w:jc w:val="both"/>
      <w:outlineLvl w:val="1"/>
    </w:pPr>
    <w:rPr>
      <w:rFonts w:ascii="黑体" w:hAnsi="Times New Roman" w:eastAsia="黑体" w:cs="Times New Roman"/>
      <w:sz w:val="21"/>
      <w:lang w:val="en-US" w:eastAsia="zh-CN" w:bidi="ar-SA"/>
    </w:rPr>
  </w:style>
  <w:style w:type="character" w:customStyle="1" w:styleId="846">
    <w:name w:val="一级条标题 Char"/>
    <w:link w:val="847"/>
    <w:qFormat/>
    <w:uiPriority w:val="0"/>
    <w:rPr>
      <w:rFonts w:ascii="黑体" w:hAnsi="Times New Roman" w:eastAsia="黑体"/>
      <w:sz w:val="21"/>
    </w:rPr>
  </w:style>
  <w:style w:type="paragraph" w:customStyle="1" w:styleId="847">
    <w:name w:val="一级条标题"/>
    <w:basedOn w:val="845"/>
    <w:next w:val="839"/>
    <w:link w:val="846"/>
    <w:qFormat/>
    <w:uiPriority w:val="0"/>
    <w:pPr>
      <w:outlineLvl w:val="2"/>
    </w:pPr>
  </w:style>
  <w:style w:type="character" w:customStyle="1" w:styleId="848">
    <w:name w:val="EmailStyle138"/>
    <w:qFormat/>
    <w:uiPriority w:val="0"/>
    <w:rPr>
      <w:rFonts w:ascii="Arial" w:hAnsi="Arial" w:eastAsia="宋体" w:cs="Arial"/>
      <w:color w:val="auto"/>
      <w:sz w:val="20"/>
    </w:rPr>
  </w:style>
  <w:style w:type="character" w:customStyle="1" w:styleId="849">
    <w:name w:val="unnamed11"/>
    <w:qFormat/>
    <w:uiPriority w:val="0"/>
    <w:rPr>
      <w:spacing w:val="12"/>
      <w:sz w:val="22"/>
      <w:szCs w:val="22"/>
    </w:rPr>
  </w:style>
  <w:style w:type="character" w:customStyle="1" w:styleId="850">
    <w:name w:val="表内居两端对齐 Char"/>
    <w:link w:val="851"/>
    <w:qFormat/>
    <w:uiPriority w:val="0"/>
    <w:rPr>
      <w:rFonts w:cs="宋体"/>
    </w:rPr>
  </w:style>
  <w:style w:type="paragraph" w:customStyle="1" w:styleId="851">
    <w:name w:val="表内居两端对齐"/>
    <w:basedOn w:val="852"/>
    <w:link w:val="850"/>
    <w:qFormat/>
    <w:uiPriority w:val="0"/>
    <w:pPr>
      <w:jc w:val="both"/>
    </w:pPr>
    <w:rPr>
      <w:rFonts w:ascii="Calibri" w:hAnsi="Calibri"/>
      <w:sz w:val="20"/>
      <w:szCs w:val="20"/>
    </w:rPr>
  </w:style>
  <w:style w:type="paragraph" w:customStyle="1" w:styleId="852">
    <w:name w:val="表内居中小五"/>
    <w:basedOn w:val="1"/>
    <w:link w:val="853"/>
    <w:qFormat/>
    <w:uiPriority w:val="0"/>
    <w:pPr>
      <w:jc w:val="center"/>
    </w:pPr>
    <w:rPr>
      <w:rFonts w:ascii="Times New Roman" w:hAnsi="Times New Roman" w:cs="宋体"/>
      <w:kern w:val="0"/>
      <w:sz w:val="18"/>
      <w:szCs w:val="18"/>
    </w:rPr>
  </w:style>
  <w:style w:type="character" w:customStyle="1" w:styleId="853">
    <w:name w:val="表内居中小五 Char"/>
    <w:link w:val="852"/>
    <w:qFormat/>
    <w:uiPriority w:val="0"/>
    <w:rPr>
      <w:rFonts w:ascii="Times New Roman" w:hAnsi="Times New Roman" w:cs="宋体"/>
      <w:sz w:val="18"/>
      <w:szCs w:val="18"/>
    </w:rPr>
  </w:style>
  <w:style w:type="character" w:customStyle="1" w:styleId="854">
    <w:name w:val="EmailStyle139"/>
    <w:qFormat/>
    <w:uiPriority w:val="0"/>
    <w:rPr>
      <w:rFonts w:ascii="Arial" w:hAnsi="Arial" w:eastAsia="宋体" w:cs="Arial"/>
      <w:color w:val="auto"/>
      <w:sz w:val="20"/>
    </w:rPr>
  </w:style>
  <w:style w:type="character" w:customStyle="1" w:styleId="855">
    <w:name w:val="样式 标题 3 + 宋体 Char"/>
    <w:link w:val="856"/>
    <w:qFormat/>
    <w:uiPriority w:val="0"/>
    <w:rPr>
      <w:rFonts w:ascii="宋体" w:hAnsi="宋体"/>
      <w:kern w:val="2"/>
      <w:sz w:val="21"/>
      <w:szCs w:val="21"/>
    </w:rPr>
  </w:style>
  <w:style w:type="paragraph" w:customStyle="1" w:styleId="856">
    <w:name w:val="样式 标题 3 + 宋体"/>
    <w:basedOn w:val="4"/>
    <w:link w:val="855"/>
    <w:qFormat/>
    <w:uiPriority w:val="0"/>
    <w:pPr>
      <w:keepNext w:val="0"/>
      <w:keepLines w:val="0"/>
      <w:tabs>
        <w:tab w:val="left" w:pos="1560"/>
      </w:tabs>
      <w:snapToGrid w:val="0"/>
      <w:spacing w:before="0" w:after="0" w:line="360" w:lineRule="auto"/>
      <w:ind w:left="494"/>
    </w:pPr>
    <w:rPr>
      <w:rFonts w:ascii="宋体" w:hAnsi="宋体"/>
      <w:b w:val="0"/>
      <w:bCs w:val="0"/>
      <w:sz w:val="21"/>
      <w:szCs w:val="21"/>
    </w:rPr>
  </w:style>
  <w:style w:type="character" w:customStyle="1" w:styleId="857">
    <w:name w:val="样式 标题 4 + (符号) 宋体 Char"/>
    <w:link w:val="858"/>
    <w:qFormat/>
    <w:uiPriority w:val="0"/>
    <w:rPr>
      <w:rFonts w:ascii="宋体" w:hAnsi="Arial" w:cs="宋体"/>
      <w:b/>
      <w:bCs/>
      <w:kern w:val="2"/>
      <w:sz w:val="21"/>
      <w:szCs w:val="21"/>
    </w:rPr>
  </w:style>
  <w:style w:type="paragraph" w:customStyle="1" w:styleId="858">
    <w:name w:val="样式 标题 4 + (符号) 宋体"/>
    <w:basedOn w:val="5"/>
    <w:link w:val="857"/>
    <w:qFormat/>
    <w:uiPriority w:val="0"/>
    <w:pPr>
      <w:keepNext w:val="0"/>
      <w:keepLines w:val="0"/>
      <w:adjustRightInd w:val="0"/>
      <w:snapToGrid w:val="0"/>
      <w:spacing w:before="0" w:after="0" w:line="360" w:lineRule="auto"/>
    </w:pPr>
    <w:rPr>
      <w:rFonts w:ascii="宋体" w:hAnsi="Arial" w:cs="宋体"/>
      <w:sz w:val="21"/>
      <w:szCs w:val="21"/>
    </w:rPr>
  </w:style>
  <w:style w:type="character" w:customStyle="1" w:styleId="859">
    <w:name w:val="发布"/>
    <w:qFormat/>
    <w:uiPriority w:val="0"/>
    <w:rPr>
      <w:rFonts w:ascii="黑体" w:eastAsia="黑体"/>
      <w:spacing w:val="22"/>
      <w:w w:val="100"/>
      <w:position w:val="3"/>
      <w:sz w:val="28"/>
    </w:rPr>
  </w:style>
  <w:style w:type="character" w:customStyle="1" w:styleId="860">
    <w:name w:val="HTML 地址 Char1"/>
    <w:qFormat/>
    <w:uiPriority w:val="99"/>
    <w:rPr>
      <w:i/>
      <w:iCs/>
      <w:kern w:val="2"/>
      <w:sz w:val="21"/>
      <w:szCs w:val="24"/>
    </w:rPr>
  </w:style>
  <w:style w:type="character" w:customStyle="1" w:styleId="861">
    <w:name w:val="标准1级标题 Char"/>
    <w:link w:val="862"/>
    <w:qFormat/>
    <w:uiPriority w:val="0"/>
    <w:rPr>
      <w:rFonts w:ascii="黑体" w:hAnsi="Times New Roman" w:eastAsia="黑体"/>
      <w:sz w:val="21"/>
      <w:lang w:val="zh-CN"/>
    </w:rPr>
  </w:style>
  <w:style w:type="paragraph" w:customStyle="1" w:styleId="862">
    <w:name w:val="标准1级标题"/>
    <w:basedOn w:val="1"/>
    <w:link w:val="861"/>
    <w:qFormat/>
    <w:uiPriority w:val="0"/>
    <w:pPr>
      <w:keepNext/>
      <w:keepLines/>
      <w:widowControl/>
      <w:spacing w:beforeLines="100" w:afterLines="100" w:line="416" w:lineRule="atLeast"/>
      <w:jc w:val="left"/>
      <w:outlineLvl w:val="0"/>
    </w:pPr>
    <w:rPr>
      <w:rFonts w:ascii="黑体" w:hAnsi="Times New Roman" w:eastAsia="黑体"/>
      <w:kern w:val="0"/>
      <w:szCs w:val="20"/>
      <w:lang w:val="zh-CN"/>
    </w:rPr>
  </w:style>
  <w:style w:type="character" w:customStyle="1" w:styleId="863">
    <w:name w:val="标准2级标题 Char"/>
    <w:link w:val="864"/>
    <w:qFormat/>
    <w:uiPriority w:val="0"/>
    <w:rPr>
      <w:rFonts w:ascii="黑体" w:hAnsi="Times New Roman" w:eastAsia="黑体"/>
      <w:sz w:val="21"/>
      <w:lang w:val="zh-CN"/>
    </w:rPr>
  </w:style>
  <w:style w:type="paragraph" w:customStyle="1" w:styleId="864">
    <w:name w:val="标准2级标题"/>
    <w:basedOn w:val="1"/>
    <w:link w:val="863"/>
    <w:qFormat/>
    <w:uiPriority w:val="0"/>
    <w:pPr>
      <w:widowControl/>
      <w:spacing w:before="120" w:after="120"/>
      <w:jc w:val="left"/>
      <w:outlineLvl w:val="1"/>
    </w:pPr>
    <w:rPr>
      <w:rFonts w:ascii="黑体" w:hAnsi="Times New Roman" w:eastAsia="黑体"/>
      <w:kern w:val="0"/>
      <w:szCs w:val="20"/>
      <w:lang w:val="zh-CN"/>
    </w:rPr>
  </w:style>
  <w:style w:type="character" w:customStyle="1" w:styleId="865">
    <w:name w:val="Char Char33"/>
    <w:qFormat/>
    <w:uiPriority w:val="0"/>
    <w:rPr>
      <w:rFonts w:eastAsia="宋体"/>
      <w:sz w:val="18"/>
      <w:szCs w:val="18"/>
      <w:lang w:val="en-US" w:eastAsia="zh-CN" w:bidi="ar-SA"/>
    </w:rPr>
  </w:style>
  <w:style w:type="character" w:customStyle="1" w:styleId="866">
    <w:name w:val="Char Char63"/>
    <w:qFormat/>
    <w:uiPriority w:val="0"/>
    <w:rPr>
      <w:rFonts w:ascii="Arial" w:hAnsi="Arial" w:eastAsia="黑体"/>
      <w:b/>
      <w:bCs/>
      <w:sz w:val="32"/>
      <w:szCs w:val="32"/>
      <w:lang w:val="en-US" w:eastAsia="zh-CN" w:bidi="ar-SA"/>
    </w:rPr>
  </w:style>
  <w:style w:type="character" w:customStyle="1" w:styleId="867">
    <w:name w:val="正文文本缩进 Char8"/>
    <w:qFormat/>
    <w:uiPriority w:val="99"/>
    <w:rPr>
      <w:rFonts w:ascii="仿宋_GB2312"/>
      <w:kern w:val="2"/>
      <w:sz w:val="28"/>
    </w:rPr>
  </w:style>
  <w:style w:type="character" w:customStyle="1" w:styleId="868">
    <w:name w:val="正文文本首行缩进 2 字符"/>
    <w:qFormat/>
    <w:uiPriority w:val="0"/>
    <w:rPr>
      <w:rFonts w:ascii="仿宋_GB2312"/>
      <w:kern w:val="2"/>
      <w:sz w:val="21"/>
      <w:szCs w:val="24"/>
    </w:rPr>
  </w:style>
  <w:style w:type="character" w:customStyle="1" w:styleId="869">
    <w:name w:val="正文文本 Char8"/>
    <w:qFormat/>
    <w:uiPriority w:val="0"/>
    <w:rPr>
      <w:kern w:val="2"/>
      <w:sz w:val="21"/>
    </w:rPr>
  </w:style>
  <w:style w:type="character" w:customStyle="1" w:styleId="870">
    <w:name w:val="正文文本首行缩进 字符"/>
    <w:qFormat/>
    <w:uiPriority w:val="0"/>
    <w:rPr>
      <w:kern w:val="2"/>
      <w:sz w:val="21"/>
      <w:szCs w:val="24"/>
    </w:rPr>
  </w:style>
  <w:style w:type="character" w:customStyle="1" w:styleId="871">
    <w:name w:val="标题 9 Char1"/>
    <w:qFormat/>
    <w:uiPriority w:val="0"/>
    <w:rPr>
      <w:sz w:val="24"/>
    </w:rPr>
  </w:style>
  <w:style w:type="character" w:customStyle="1" w:styleId="872">
    <w:name w:val="Char Char26"/>
    <w:qFormat/>
    <w:uiPriority w:val="0"/>
    <w:rPr>
      <w:rFonts w:ascii="宋体" w:eastAsia="宋体"/>
      <w:b/>
      <w:bCs/>
      <w:kern w:val="44"/>
      <w:sz w:val="30"/>
      <w:szCs w:val="30"/>
      <w:lang w:val="en-US" w:eastAsia="zh-CN" w:bidi="ar-SA"/>
    </w:rPr>
  </w:style>
  <w:style w:type="character" w:customStyle="1" w:styleId="873">
    <w:name w:val="fo Char"/>
    <w:qFormat/>
    <w:uiPriority w:val="0"/>
    <w:rPr>
      <w:rFonts w:eastAsia="宋体"/>
      <w:kern w:val="2"/>
      <w:sz w:val="18"/>
      <w:lang w:val="en-US" w:eastAsia="zh-CN" w:bidi="ar-SA"/>
    </w:rPr>
  </w:style>
  <w:style w:type="character" w:customStyle="1" w:styleId="874">
    <w:name w:val="孙普文字 Char2"/>
    <w:qFormat/>
    <w:uiPriority w:val="0"/>
    <w:rPr>
      <w:rFonts w:ascii="宋体" w:hAnsi="Courier New" w:cs="Courier New"/>
      <w:kern w:val="2"/>
      <w:sz w:val="21"/>
      <w:szCs w:val="21"/>
    </w:rPr>
  </w:style>
  <w:style w:type="character" w:customStyle="1" w:styleId="875">
    <w:name w:val="Document Header1 Char Char"/>
    <w:qFormat/>
    <w:uiPriority w:val="0"/>
    <w:rPr>
      <w:rFonts w:ascii="宋体" w:eastAsia="宋体"/>
      <w:b/>
      <w:bCs/>
      <w:kern w:val="44"/>
      <w:sz w:val="30"/>
      <w:szCs w:val="30"/>
      <w:lang w:val="en-US" w:eastAsia="zh-CN" w:bidi="ar-SA"/>
    </w:rPr>
  </w:style>
  <w:style w:type="character" w:customStyle="1" w:styleId="876">
    <w:name w:val="g Char Char2"/>
    <w:qFormat/>
    <w:uiPriority w:val="0"/>
    <w:rPr>
      <w:kern w:val="2"/>
      <w:sz w:val="18"/>
      <w:szCs w:val="18"/>
    </w:rPr>
  </w:style>
  <w:style w:type="character" w:customStyle="1" w:styleId="877">
    <w:name w:val="标题 1 字符3"/>
    <w:qFormat/>
    <w:uiPriority w:val="0"/>
    <w:rPr>
      <w:rFonts w:ascii="Times New Roman" w:hAnsi="Times New Roman" w:eastAsia="宋体" w:cs="Times New Roman"/>
      <w:b/>
      <w:bCs/>
      <w:kern w:val="44"/>
      <w:sz w:val="44"/>
      <w:szCs w:val="44"/>
    </w:rPr>
  </w:style>
  <w:style w:type="character" w:customStyle="1" w:styleId="878">
    <w:name w:val="标题 3 字符3"/>
    <w:qFormat/>
    <w:uiPriority w:val="0"/>
    <w:rPr>
      <w:rFonts w:ascii="Calibri" w:hAnsi="Calibri" w:eastAsia="宋体" w:cs="Times New Roman"/>
      <w:b/>
      <w:bCs/>
      <w:sz w:val="32"/>
      <w:szCs w:val="32"/>
    </w:rPr>
  </w:style>
  <w:style w:type="character" w:customStyle="1" w:styleId="879">
    <w:name w:val="页脚 字符3"/>
    <w:qFormat/>
    <w:uiPriority w:val="0"/>
    <w:rPr>
      <w:sz w:val="18"/>
      <w:szCs w:val="18"/>
    </w:rPr>
  </w:style>
  <w:style w:type="character" w:customStyle="1" w:styleId="880">
    <w:name w:val="页眉 字符3"/>
    <w:qFormat/>
    <w:uiPriority w:val="0"/>
    <w:rPr>
      <w:sz w:val="18"/>
      <w:szCs w:val="18"/>
    </w:rPr>
  </w:style>
  <w:style w:type="character" w:customStyle="1" w:styleId="881">
    <w:name w:val="批注框文本 字符3"/>
    <w:qFormat/>
    <w:uiPriority w:val="0"/>
    <w:rPr>
      <w:rFonts w:ascii="Times New Roman" w:hAnsi="Times New Roman"/>
      <w:sz w:val="18"/>
      <w:szCs w:val="18"/>
    </w:rPr>
  </w:style>
  <w:style w:type="character" w:customStyle="1" w:styleId="882">
    <w:name w:val="正文文本缩进 Char"/>
    <w:qFormat/>
    <w:uiPriority w:val="0"/>
    <w:rPr>
      <w:rFonts w:ascii="Times New Roman" w:hAnsi="Times New Roman" w:eastAsia="长城仿宋"/>
      <w:kern w:val="2"/>
      <w:sz w:val="32"/>
    </w:rPr>
  </w:style>
  <w:style w:type="character" w:customStyle="1" w:styleId="883">
    <w:name w:val="正文文本 Char"/>
    <w:qFormat/>
    <w:locked/>
    <w:uiPriority w:val="0"/>
  </w:style>
  <w:style w:type="character" w:customStyle="1" w:styleId="884">
    <w:name w:val="文档结构图 字符2"/>
    <w:qFormat/>
    <w:locked/>
    <w:uiPriority w:val="0"/>
    <w:rPr>
      <w:sz w:val="24"/>
      <w:shd w:val="clear" w:color="auto" w:fill="000080"/>
    </w:rPr>
  </w:style>
  <w:style w:type="character" w:customStyle="1" w:styleId="885">
    <w:name w:val="HTML 预设格式 字符2"/>
    <w:qFormat/>
    <w:uiPriority w:val="0"/>
    <w:rPr>
      <w:rFonts w:ascii="宋体" w:hAnsi="宋体"/>
      <w:sz w:val="24"/>
      <w:szCs w:val="24"/>
    </w:rPr>
  </w:style>
  <w:style w:type="character" w:customStyle="1" w:styleId="886">
    <w:name w:val="正文文本 字符2"/>
    <w:qFormat/>
    <w:uiPriority w:val="99"/>
    <w:rPr>
      <w:rFonts w:ascii="Calibri" w:hAnsi="Calibri" w:eastAsia="宋体" w:cs="Times New Roman"/>
    </w:rPr>
  </w:style>
  <w:style w:type="character" w:customStyle="1" w:styleId="887">
    <w:name w:val="结束语 Char1"/>
    <w:semiHidden/>
    <w:qFormat/>
    <w:uiPriority w:val="99"/>
    <w:rPr>
      <w:rFonts w:ascii="Calibri" w:hAnsi="Calibri" w:eastAsia="宋体" w:cs="Times New Roman"/>
    </w:rPr>
  </w:style>
  <w:style w:type="character" w:customStyle="1" w:styleId="888">
    <w:name w:val="mutirowtextlabel"/>
    <w:qFormat/>
    <w:uiPriority w:val="0"/>
  </w:style>
  <w:style w:type="character" w:customStyle="1" w:styleId="889">
    <w:name w:val="first-child1"/>
    <w:qFormat/>
    <w:uiPriority w:val="0"/>
  </w:style>
  <w:style w:type="character" w:customStyle="1" w:styleId="890">
    <w:name w:val="lemmatitleh11"/>
    <w:qFormat/>
    <w:uiPriority w:val="0"/>
  </w:style>
  <w:style w:type="character" w:customStyle="1" w:styleId="891">
    <w:name w:val="credit_name_pad"/>
    <w:qFormat/>
    <w:uiPriority w:val="0"/>
  </w:style>
  <w:style w:type="character" w:customStyle="1" w:styleId="892">
    <w:name w:val="无间隔 Char1"/>
    <w:qFormat/>
    <w:uiPriority w:val="0"/>
    <w:rPr>
      <w:kern w:val="2"/>
      <w:sz w:val="21"/>
      <w:szCs w:val="22"/>
    </w:rPr>
  </w:style>
  <w:style w:type="character" w:customStyle="1" w:styleId="893">
    <w:name w:val="正文aa Char Char"/>
    <w:link w:val="894"/>
    <w:qFormat/>
    <w:uiPriority w:val="0"/>
    <w:rPr>
      <w:sz w:val="24"/>
      <w:szCs w:val="24"/>
    </w:rPr>
  </w:style>
  <w:style w:type="paragraph" w:customStyle="1" w:styleId="894">
    <w:name w:val="正文aa"/>
    <w:basedOn w:val="1"/>
    <w:link w:val="893"/>
    <w:qFormat/>
    <w:uiPriority w:val="0"/>
    <w:pPr>
      <w:spacing w:line="360" w:lineRule="auto"/>
      <w:ind w:firstLine="200" w:firstLineChars="200"/>
    </w:pPr>
    <w:rPr>
      <w:kern w:val="0"/>
      <w:sz w:val="24"/>
      <w:szCs w:val="24"/>
    </w:rPr>
  </w:style>
  <w:style w:type="character" w:customStyle="1" w:styleId="895">
    <w:name w:val="+标题3 Char1"/>
    <w:qFormat/>
    <w:uiPriority w:val="0"/>
    <w:rPr>
      <w:b/>
      <w:bCs/>
      <w:sz w:val="24"/>
      <w:szCs w:val="28"/>
    </w:rPr>
  </w:style>
  <w:style w:type="character" w:customStyle="1" w:styleId="896">
    <w:name w:val="+标题2 Char Char"/>
    <w:qFormat/>
    <w:uiPriority w:val="0"/>
    <w:rPr>
      <w:b/>
      <w:bCs/>
      <w:sz w:val="24"/>
      <w:szCs w:val="28"/>
    </w:rPr>
  </w:style>
  <w:style w:type="character" w:customStyle="1" w:styleId="897">
    <w:name w:val="ft27"/>
    <w:qFormat/>
    <w:uiPriority w:val="0"/>
  </w:style>
  <w:style w:type="character" w:customStyle="1" w:styleId="898">
    <w:name w:val="正文aa Char"/>
    <w:qFormat/>
    <w:uiPriority w:val="0"/>
    <w:rPr>
      <w:rFonts w:ascii="Times New Roman" w:hAnsi="Times New Roman" w:eastAsia="宋体" w:cs="Times New Roman"/>
      <w:sz w:val="24"/>
      <w:szCs w:val="24"/>
    </w:rPr>
  </w:style>
  <w:style w:type="character" w:customStyle="1" w:styleId="899">
    <w:name w:val="标题2 Char Char"/>
    <w:link w:val="900"/>
    <w:qFormat/>
    <w:uiPriority w:val="0"/>
    <w:rPr>
      <w:sz w:val="28"/>
      <w:szCs w:val="24"/>
    </w:rPr>
  </w:style>
  <w:style w:type="paragraph" w:customStyle="1" w:styleId="900">
    <w:name w:val="标题2"/>
    <w:basedOn w:val="3"/>
    <w:link w:val="899"/>
    <w:qFormat/>
    <w:uiPriority w:val="0"/>
    <w:pPr>
      <w:tabs>
        <w:tab w:val="left" w:pos="710"/>
      </w:tabs>
      <w:spacing w:before="0" w:after="0" w:line="360" w:lineRule="auto"/>
    </w:pPr>
    <w:rPr>
      <w:rFonts w:ascii="Calibri" w:hAnsi="Calibri"/>
      <w:b w:val="0"/>
      <w:bCs w:val="0"/>
      <w:kern w:val="0"/>
      <w:sz w:val="28"/>
      <w:szCs w:val="24"/>
    </w:rPr>
  </w:style>
  <w:style w:type="character" w:customStyle="1" w:styleId="901">
    <w:name w:val="HTML 地址 Char"/>
    <w:qFormat/>
    <w:uiPriority w:val="0"/>
    <w:rPr>
      <w:rFonts w:ascii="Times New Roman" w:hAnsi="Times New Roman"/>
      <w:i/>
      <w:kern w:val="2"/>
      <w:sz w:val="21"/>
    </w:rPr>
  </w:style>
  <w:style w:type="character" w:customStyle="1" w:styleId="902">
    <w:name w:val="unnamed1"/>
    <w:qFormat/>
    <w:uiPriority w:val="0"/>
    <w:rPr>
      <w:rFonts w:ascii="Tahoma" w:hAnsi="Tahoma" w:eastAsia="宋体"/>
      <w:kern w:val="2"/>
      <w:sz w:val="24"/>
      <w:lang w:val="en-US" w:eastAsia="zh-CN" w:bidi="ar-SA"/>
    </w:rPr>
  </w:style>
  <w:style w:type="character" w:customStyle="1" w:styleId="903">
    <w:name w:val="样式 批注引用 + 绿色"/>
    <w:qFormat/>
    <w:uiPriority w:val="0"/>
    <w:rPr>
      <w:rFonts w:ascii="Tahoma" w:hAnsi="Tahoma" w:eastAsia="宋体"/>
      <w:color w:val="FF0000"/>
      <w:kern w:val="2"/>
      <w:sz w:val="21"/>
      <w:szCs w:val="21"/>
      <w:lang w:val="en-US" w:eastAsia="zh-CN" w:bidi="ar-SA"/>
    </w:rPr>
  </w:style>
  <w:style w:type="character" w:customStyle="1" w:styleId="904">
    <w:name w:val="标题 3 Char_0"/>
    <w:link w:val="905"/>
    <w:qFormat/>
    <w:uiPriority w:val="0"/>
    <w:rPr>
      <w:rFonts w:ascii="Times New Roman" w:hAnsi="Times New Roman"/>
      <w:b/>
      <w:bCs/>
      <w:sz w:val="32"/>
      <w:szCs w:val="32"/>
    </w:rPr>
  </w:style>
  <w:style w:type="paragraph" w:customStyle="1" w:styleId="905">
    <w:name w:val="Heading 3_0"/>
    <w:basedOn w:val="906"/>
    <w:next w:val="906"/>
    <w:link w:val="904"/>
    <w:qFormat/>
    <w:uiPriority w:val="0"/>
    <w:pPr>
      <w:keepNext/>
      <w:keepLines/>
      <w:spacing w:before="260" w:after="260" w:line="415" w:lineRule="auto"/>
      <w:outlineLvl w:val="2"/>
    </w:pPr>
    <w:rPr>
      <w:rFonts w:ascii="Times New Roman" w:hAnsi="Times New Roman"/>
      <w:b/>
      <w:bCs/>
      <w:sz w:val="32"/>
      <w:szCs w:val="32"/>
    </w:rPr>
  </w:style>
  <w:style w:type="paragraph" w:customStyle="1" w:styleId="906">
    <w:name w:val="Normal_2"/>
    <w:qFormat/>
    <w:uiPriority w:val="0"/>
    <w:pPr>
      <w:widowControl w:val="0"/>
      <w:jc w:val="both"/>
    </w:pPr>
    <w:rPr>
      <w:rFonts w:ascii="Calibri" w:hAnsi="Calibri" w:eastAsia="宋体" w:cs="Times New Roman"/>
      <w:lang w:val="en-US" w:eastAsia="zh-CN" w:bidi="ar-SA"/>
    </w:rPr>
  </w:style>
  <w:style w:type="character" w:customStyle="1" w:styleId="907">
    <w:name w:val="+正文 Char Char"/>
    <w:qFormat/>
    <w:uiPriority w:val="0"/>
    <w:rPr>
      <w:sz w:val="24"/>
      <w:szCs w:val="28"/>
    </w:rPr>
  </w:style>
  <w:style w:type="character" w:customStyle="1" w:styleId="908">
    <w:name w:val="nth-of-type(1)"/>
    <w:qFormat/>
    <w:uiPriority w:val="0"/>
  </w:style>
  <w:style w:type="character" w:customStyle="1" w:styleId="909">
    <w:name w:val="正文缩进 Char2"/>
    <w:qFormat/>
    <w:uiPriority w:val="0"/>
    <w:rPr>
      <w:rFonts w:ascii="Times New Roman" w:hAnsi="Times New Roman"/>
      <w:sz w:val="24"/>
    </w:rPr>
  </w:style>
  <w:style w:type="character" w:customStyle="1" w:styleId="910">
    <w:name w:val="报告正文 Char"/>
    <w:link w:val="911"/>
    <w:qFormat/>
    <w:uiPriority w:val="0"/>
    <w:rPr>
      <w:bCs/>
      <w:spacing w:val="14"/>
      <w:sz w:val="24"/>
      <w:szCs w:val="24"/>
    </w:rPr>
  </w:style>
  <w:style w:type="paragraph" w:customStyle="1" w:styleId="911">
    <w:name w:val="报告正文"/>
    <w:basedOn w:val="1"/>
    <w:link w:val="910"/>
    <w:qFormat/>
    <w:uiPriority w:val="0"/>
    <w:pPr>
      <w:tabs>
        <w:tab w:val="left" w:pos="4080"/>
      </w:tabs>
      <w:topLinePunct/>
      <w:spacing w:after="200" w:line="360" w:lineRule="auto"/>
      <w:ind w:firstLine="200" w:firstLineChars="200"/>
      <w:jc w:val="left"/>
    </w:pPr>
    <w:rPr>
      <w:bCs/>
      <w:spacing w:val="14"/>
      <w:kern w:val="0"/>
      <w:sz w:val="24"/>
      <w:szCs w:val="24"/>
    </w:rPr>
  </w:style>
  <w:style w:type="character" w:customStyle="1" w:styleId="912">
    <w:name w:val="biaoti1"/>
    <w:qFormat/>
    <w:uiPriority w:val="0"/>
    <w:rPr>
      <w:rFonts w:hint="eastAsia" w:ascii="宋体" w:hAnsi="宋体" w:eastAsia="宋体"/>
      <w:sz w:val="32"/>
      <w:szCs w:val="32"/>
      <w:u w:val="none"/>
    </w:rPr>
  </w:style>
  <w:style w:type="character" w:customStyle="1" w:styleId="913">
    <w:name w:val="bds_more1"/>
    <w:qFormat/>
    <w:uiPriority w:val="0"/>
  </w:style>
  <w:style w:type="character" w:customStyle="1" w:styleId="914">
    <w:name w:val="sels"/>
    <w:qFormat/>
    <w:uiPriority w:val="0"/>
    <w:rPr>
      <w:bdr w:val="single" w:color="DAB76A" w:sz="6" w:space="0"/>
      <w:shd w:val="clear" w:color="auto" w:fill="FFFFFF"/>
    </w:rPr>
  </w:style>
  <w:style w:type="character" w:customStyle="1" w:styleId="915">
    <w:name w:val="bds_more2"/>
    <w:qFormat/>
    <w:uiPriority w:val="0"/>
  </w:style>
  <w:style w:type="character" w:customStyle="1" w:styleId="916">
    <w:name w:val="+列表编号 Char"/>
    <w:link w:val="917"/>
    <w:qFormat/>
    <w:locked/>
    <w:uiPriority w:val="0"/>
    <w:rPr>
      <w:b/>
      <w:sz w:val="24"/>
      <w:szCs w:val="28"/>
    </w:rPr>
  </w:style>
  <w:style w:type="paragraph" w:customStyle="1" w:styleId="917">
    <w:name w:val="+列表编号"/>
    <w:basedOn w:val="1"/>
    <w:link w:val="916"/>
    <w:qFormat/>
    <w:uiPriority w:val="0"/>
    <w:pPr>
      <w:tabs>
        <w:tab w:val="center" w:pos="4200"/>
        <w:tab w:val="right" w:pos="8400"/>
      </w:tabs>
      <w:spacing w:before="120" w:after="120"/>
      <w:jc w:val="center"/>
    </w:pPr>
    <w:rPr>
      <w:b/>
      <w:kern w:val="0"/>
      <w:sz w:val="24"/>
      <w:szCs w:val="28"/>
    </w:rPr>
  </w:style>
  <w:style w:type="character" w:customStyle="1" w:styleId="918">
    <w:name w:val="bds_nopic1"/>
    <w:qFormat/>
    <w:uiPriority w:val="0"/>
  </w:style>
  <w:style w:type="character" w:customStyle="1" w:styleId="919">
    <w:name w:val="z-窗体底端 Char"/>
    <w:link w:val="920"/>
    <w:qFormat/>
    <w:uiPriority w:val="99"/>
    <w:rPr>
      <w:rFonts w:ascii="Arial" w:hAnsi="Arial" w:cs="Arial"/>
      <w:vanish/>
      <w:sz w:val="16"/>
      <w:szCs w:val="16"/>
    </w:rPr>
  </w:style>
  <w:style w:type="paragraph" w:customStyle="1" w:styleId="920">
    <w:name w:val="z-窗体底端1"/>
    <w:basedOn w:val="1"/>
    <w:next w:val="1"/>
    <w:link w:val="919"/>
    <w:unhideWhenUsed/>
    <w:qFormat/>
    <w:uiPriority w:val="99"/>
    <w:pPr>
      <w:widowControl/>
      <w:pBdr>
        <w:top w:val="single" w:color="auto" w:sz="6" w:space="1"/>
      </w:pBdr>
      <w:jc w:val="center"/>
    </w:pPr>
    <w:rPr>
      <w:rFonts w:ascii="Arial" w:hAnsi="Arial" w:cs="Arial"/>
      <w:vanish/>
      <w:kern w:val="0"/>
      <w:sz w:val="16"/>
      <w:szCs w:val="16"/>
    </w:rPr>
  </w:style>
  <w:style w:type="character" w:customStyle="1" w:styleId="921">
    <w:name w:val="bds_nopic2"/>
    <w:qFormat/>
    <w:uiPriority w:val="0"/>
  </w:style>
  <w:style w:type="character" w:customStyle="1" w:styleId="922">
    <w:name w:val="页脚 字符2"/>
    <w:qFormat/>
    <w:uiPriority w:val="0"/>
    <w:rPr>
      <w:rFonts w:ascii="Times New Roman" w:hAnsi="Times New Roman" w:eastAsia="宋体" w:cs="Times New Roman"/>
      <w:sz w:val="18"/>
      <w:szCs w:val="18"/>
      <w:lang w:val="zh-CN"/>
    </w:rPr>
  </w:style>
  <w:style w:type="character" w:customStyle="1" w:styleId="923">
    <w:name w:val="pic"/>
    <w:qFormat/>
    <w:uiPriority w:val="0"/>
  </w:style>
  <w:style w:type="character" w:customStyle="1" w:styleId="924">
    <w:name w:val="z-窗体顶端 Char"/>
    <w:link w:val="925"/>
    <w:qFormat/>
    <w:uiPriority w:val="99"/>
    <w:rPr>
      <w:rFonts w:ascii="Arial" w:hAnsi="Arial" w:cs="Arial"/>
      <w:vanish/>
      <w:sz w:val="16"/>
      <w:szCs w:val="16"/>
    </w:rPr>
  </w:style>
  <w:style w:type="paragraph" w:customStyle="1" w:styleId="925">
    <w:name w:val="z-窗体顶端1"/>
    <w:basedOn w:val="1"/>
    <w:next w:val="1"/>
    <w:link w:val="924"/>
    <w:unhideWhenUsed/>
    <w:qFormat/>
    <w:uiPriority w:val="99"/>
    <w:pPr>
      <w:widowControl/>
      <w:pBdr>
        <w:bottom w:val="single" w:color="auto" w:sz="6" w:space="1"/>
      </w:pBdr>
      <w:jc w:val="center"/>
    </w:pPr>
    <w:rPr>
      <w:rFonts w:ascii="Arial" w:hAnsi="Arial" w:cs="Arial"/>
      <w:vanish/>
      <w:kern w:val="0"/>
      <w:sz w:val="16"/>
      <w:szCs w:val="16"/>
    </w:rPr>
  </w:style>
  <w:style w:type="character" w:customStyle="1" w:styleId="926">
    <w:name w:val="aa院标题4 Char Char"/>
    <w:link w:val="927"/>
    <w:qFormat/>
    <w:uiPriority w:val="0"/>
    <w:rPr>
      <w:rFonts w:ascii="黑体" w:hAnsi="黑体" w:eastAsia="黑体"/>
      <w:bCs/>
      <w:sz w:val="28"/>
      <w:szCs w:val="28"/>
    </w:rPr>
  </w:style>
  <w:style w:type="paragraph" w:customStyle="1" w:styleId="927">
    <w:name w:val="aa院标题4"/>
    <w:basedOn w:val="5"/>
    <w:next w:val="1"/>
    <w:link w:val="926"/>
    <w:qFormat/>
    <w:uiPriority w:val="0"/>
    <w:pPr>
      <w:tabs>
        <w:tab w:val="left" w:pos="0"/>
      </w:tabs>
      <w:spacing w:beforeLines="50" w:afterLines="50" w:line="240" w:lineRule="auto"/>
      <w:ind w:left="864" w:hanging="864"/>
    </w:pPr>
    <w:rPr>
      <w:rFonts w:ascii="黑体" w:hAnsi="黑体" w:eastAsia="黑体"/>
      <w:b w:val="0"/>
      <w:kern w:val="0"/>
    </w:rPr>
  </w:style>
  <w:style w:type="character" w:customStyle="1" w:styleId="928">
    <w:name w:val="报告正文 Char Char"/>
    <w:qFormat/>
    <w:uiPriority w:val="0"/>
    <w:rPr>
      <w:rFonts w:eastAsia="楷体_GB2312"/>
      <w:bCs/>
      <w:spacing w:val="14"/>
      <w:kern w:val="2"/>
      <w:sz w:val="24"/>
      <w:szCs w:val="24"/>
    </w:rPr>
  </w:style>
  <w:style w:type="character" w:customStyle="1" w:styleId="929">
    <w:name w:val="+1. Char Char"/>
    <w:link w:val="930"/>
    <w:qFormat/>
    <w:uiPriority w:val="0"/>
    <w:rPr>
      <w:sz w:val="24"/>
      <w:szCs w:val="28"/>
    </w:rPr>
  </w:style>
  <w:style w:type="paragraph" w:customStyle="1" w:styleId="930">
    <w:name w:val="+1."/>
    <w:basedOn w:val="225"/>
    <w:link w:val="929"/>
    <w:qFormat/>
    <w:uiPriority w:val="0"/>
    <w:pPr>
      <w:tabs>
        <w:tab w:val="left" w:pos="447"/>
        <w:tab w:val="left" w:pos="624"/>
      </w:tabs>
      <w:ind w:left="560" w:firstLine="0" w:firstLineChars="0"/>
    </w:pPr>
    <w:rPr>
      <w:rFonts w:ascii="Calibri" w:hAnsi="Calibri"/>
      <w:color w:val="auto"/>
      <w:kern w:val="0"/>
    </w:rPr>
  </w:style>
  <w:style w:type="character" w:customStyle="1" w:styleId="931">
    <w:name w:val="aa院标题4 Char"/>
    <w:qFormat/>
    <w:uiPriority w:val="0"/>
    <w:rPr>
      <w:rFonts w:ascii="黑体" w:hAnsi="黑体" w:eastAsia="黑体" w:cs="Times New Roman"/>
      <w:bCs/>
      <w:kern w:val="0"/>
      <w:sz w:val="28"/>
      <w:szCs w:val="28"/>
    </w:rPr>
  </w:style>
  <w:style w:type="character" w:customStyle="1" w:styleId="932">
    <w:name w:val="+1. Char"/>
    <w:qFormat/>
    <w:uiPriority w:val="0"/>
    <w:rPr>
      <w:sz w:val="24"/>
      <w:szCs w:val="28"/>
    </w:rPr>
  </w:style>
  <w:style w:type="character" w:customStyle="1" w:styleId="933">
    <w:name w:val="nth-of-type(3)"/>
    <w:qFormat/>
    <w:uiPriority w:val="0"/>
  </w:style>
  <w:style w:type="character" w:customStyle="1" w:styleId="934">
    <w:name w:val="nth-of-type(2)"/>
    <w:qFormat/>
    <w:uiPriority w:val="0"/>
  </w:style>
  <w:style w:type="character" w:customStyle="1" w:styleId="935">
    <w:name w:val="layui-layer-tabnow1"/>
    <w:qFormat/>
    <w:uiPriority w:val="0"/>
  </w:style>
  <w:style w:type="character" w:customStyle="1" w:styleId="936">
    <w:name w:val="layui-layer-tabnow"/>
    <w:qFormat/>
    <w:uiPriority w:val="0"/>
    <w:rPr>
      <w:color w:val="348BDA"/>
      <w:shd w:val="clear" w:color="auto" w:fill="FFFFFF"/>
    </w:rPr>
  </w:style>
  <w:style w:type="character" w:customStyle="1" w:styleId="937">
    <w:name w:val="hover38"/>
    <w:qFormat/>
    <w:uiPriority w:val="0"/>
    <w:rPr>
      <w:color w:val="348BDA"/>
    </w:rPr>
  </w:style>
  <w:style w:type="character" w:customStyle="1" w:styleId="938">
    <w:name w:val="未处理的提及1"/>
    <w:unhideWhenUsed/>
    <w:qFormat/>
    <w:uiPriority w:val="99"/>
    <w:rPr>
      <w:color w:val="605E5C"/>
      <w:shd w:val="clear" w:color="auto" w:fill="E1DFDD"/>
    </w:rPr>
  </w:style>
  <w:style w:type="character" w:customStyle="1" w:styleId="939">
    <w:name w:val="sel"/>
    <w:qFormat/>
    <w:uiPriority w:val="0"/>
  </w:style>
  <w:style w:type="character" w:customStyle="1" w:styleId="940">
    <w:name w:val="bds_more"/>
    <w:qFormat/>
    <w:uiPriority w:val="0"/>
    <w:rPr>
      <w:rFonts w:hint="eastAsia" w:ascii="宋体" w:hAnsi="宋体" w:eastAsia="宋体" w:cs="宋体"/>
    </w:rPr>
  </w:style>
  <w:style w:type="character" w:customStyle="1" w:styleId="941">
    <w:name w:val="bds_nopic"/>
    <w:qFormat/>
    <w:uiPriority w:val="0"/>
  </w:style>
  <w:style w:type="character" w:customStyle="1" w:styleId="942">
    <w:name w:val="1.总则 Char"/>
    <w:qFormat/>
    <w:uiPriority w:val="0"/>
    <w:rPr>
      <w:rFonts w:ascii="宋体" w:hAnsi="宋体"/>
      <w:b/>
      <w:sz w:val="24"/>
      <w:szCs w:val="24"/>
    </w:rPr>
  </w:style>
  <w:style w:type="character" w:customStyle="1" w:styleId="943">
    <w:name w:val="tpc_title1"/>
    <w:qFormat/>
    <w:uiPriority w:val="0"/>
    <w:rPr>
      <w:b/>
      <w:bCs/>
      <w:sz w:val="24"/>
      <w:szCs w:val="24"/>
    </w:rPr>
  </w:style>
  <w:style w:type="character" w:customStyle="1" w:styleId="944">
    <w:name w:val="l151"/>
    <w:qFormat/>
    <w:uiPriority w:val="0"/>
    <w:rPr>
      <w:rFonts w:cs="Times New Roman"/>
      <w:color w:val="333333"/>
    </w:rPr>
  </w:style>
  <w:style w:type="character" w:customStyle="1" w:styleId="945">
    <w:name w:val="text1"/>
    <w:qFormat/>
    <w:uiPriority w:val="0"/>
    <w:rPr>
      <w:rFonts w:hint="default" w:ascii="Arial" w:hAnsi="Arial" w:eastAsia="宋体" w:cs="Arial"/>
      <w:color w:val="666666"/>
      <w:kern w:val="2"/>
      <w:sz w:val="22"/>
      <w:szCs w:val="22"/>
      <w:u w:val="none"/>
      <w:lang w:val="en-US" w:eastAsia="zh-CN" w:bidi="ar-SA"/>
    </w:rPr>
  </w:style>
  <w:style w:type="character" w:styleId="946">
    <w:name w:val="Placeholder Text"/>
    <w:qFormat/>
    <w:uiPriority w:val="0"/>
    <w:rPr>
      <w:color w:val="808080"/>
    </w:rPr>
  </w:style>
  <w:style w:type="character" w:customStyle="1" w:styleId="947">
    <w:name w:val="尾注文本 Char"/>
    <w:qFormat/>
    <w:uiPriority w:val="99"/>
    <w:rPr>
      <w:kern w:val="2"/>
      <w:sz w:val="21"/>
      <w:szCs w:val="22"/>
    </w:rPr>
  </w:style>
  <w:style w:type="character" w:customStyle="1" w:styleId="948">
    <w:name w:val="HTML 地址 Char2"/>
    <w:semiHidden/>
    <w:qFormat/>
    <w:uiPriority w:val="99"/>
    <w:rPr>
      <w:rFonts w:ascii="Calibri" w:hAnsi="Calibri" w:eastAsia="宋体" w:cs="Times New Roman"/>
      <w:i/>
      <w:iCs/>
    </w:rPr>
  </w:style>
  <w:style w:type="character" w:customStyle="1" w:styleId="949">
    <w:name w:val="不明显强调4"/>
    <w:qFormat/>
    <w:uiPriority w:val="0"/>
    <w:rPr>
      <w:i/>
      <w:color w:val="808080"/>
    </w:rPr>
  </w:style>
  <w:style w:type="character" w:customStyle="1" w:styleId="950">
    <w:name w:val="明显强调4"/>
    <w:qFormat/>
    <w:uiPriority w:val="0"/>
    <w:rPr>
      <w:b/>
      <w:i/>
      <w:color w:val="4F81BD"/>
    </w:rPr>
  </w:style>
  <w:style w:type="character" w:customStyle="1" w:styleId="951">
    <w:name w:val="WG标题3 Char1"/>
    <w:link w:val="952"/>
    <w:qFormat/>
    <w:uiPriority w:val="0"/>
    <w:rPr>
      <w:rFonts w:cs="宋体"/>
      <w:b/>
      <w:bCs/>
      <w:color w:val="000000"/>
      <w:kern w:val="20"/>
      <w:sz w:val="24"/>
    </w:rPr>
  </w:style>
  <w:style w:type="paragraph" w:customStyle="1" w:styleId="952">
    <w:name w:val="WG标题3"/>
    <w:basedOn w:val="953"/>
    <w:link w:val="951"/>
    <w:qFormat/>
    <w:uiPriority w:val="0"/>
    <w:pPr>
      <w:spacing w:line="400" w:lineRule="exact"/>
      <w:outlineLvl w:val="2"/>
    </w:pPr>
    <w:rPr>
      <w:rFonts w:ascii="Calibri" w:hAnsi="Calibri"/>
    </w:rPr>
  </w:style>
  <w:style w:type="paragraph" w:customStyle="1" w:styleId="953">
    <w:name w:val="WG标题2 + 宋体 五号 行距: 固定值 16 磅"/>
    <w:basedOn w:val="1"/>
    <w:qFormat/>
    <w:uiPriority w:val="0"/>
    <w:pPr>
      <w:autoSpaceDE w:val="0"/>
      <w:autoSpaceDN w:val="0"/>
      <w:adjustRightInd w:val="0"/>
      <w:spacing w:line="320" w:lineRule="exact"/>
      <w:textAlignment w:val="baseline"/>
      <w:outlineLvl w:val="1"/>
    </w:pPr>
    <w:rPr>
      <w:rFonts w:ascii="宋体" w:hAnsi="宋体" w:cs="宋体"/>
      <w:b/>
      <w:bCs/>
      <w:color w:val="000000"/>
      <w:kern w:val="20"/>
      <w:sz w:val="24"/>
      <w:szCs w:val="20"/>
    </w:rPr>
  </w:style>
  <w:style w:type="character" w:customStyle="1" w:styleId="954">
    <w:name w:val="wg标注 仿宋_GB23121"/>
    <w:qFormat/>
    <w:uiPriority w:val="0"/>
    <w:rPr>
      <w:rFonts w:ascii="仿宋_GB2312" w:hAnsi="仿宋_GB2312" w:eastAsia="仿宋_GB2312"/>
      <w:sz w:val="21"/>
    </w:rPr>
  </w:style>
  <w:style w:type="character" w:customStyle="1" w:styleId="955">
    <w:name w:val="书籍标题4"/>
    <w:qFormat/>
    <w:uiPriority w:val="0"/>
    <w:rPr>
      <w:b/>
      <w:smallCaps/>
      <w:spacing w:val="5"/>
    </w:rPr>
  </w:style>
  <w:style w:type="character" w:customStyle="1" w:styleId="956">
    <w:name w:val="wg正文 仿宋_GB2312 四号"/>
    <w:qFormat/>
    <w:uiPriority w:val="0"/>
    <w:rPr>
      <w:rFonts w:ascii="仿宋_GB2312" w:hAnsi="仿宋_GB2312" w:eastAsia="仿宋_GB2312"/>
      <w:sz w:val="28"/>
    </w:rPr>
  </w:style>
  <w:style w:type="character" w:customStyle="1" w:styleId="957">
    <w:name w:val="明显参考41"/>
    <w:qFormat/>
    <w:uiPriority w:val="0"/>
    <w:rPr>
      <w:b/>
      <w:smallCaps/>
      <w:color w:val="C0504D"/>
      <w:spacing w:val="5"/>
      <w:u w:val="single"/>
    </w:rPr>
  </w:style>
  <w:style w:type="character" w:customStyle="1" w:styleId="958">
    <w:name w:val="Heading 1 Char1"/>
    <w:qFormat/>
    <w:locked/>
    <w:uiPriority w:val="0"/>
    <w:rPr>
      <w:rFonts w:ascii="Times New Roman" w:hAnsi="Times New Roman" w:eastAsia="宋体" w:cs="Times New Roman"/>
      <w:b/>
      <w:bCs/>
      <w:kern w:val="44"/>
      <w:sz w:val="44"/>
      <w:szCs w:val="44"/>
    </w:rPr>
  </w:style>
  <w:style w:type="character" w:customStyle="1" w:styleId="959">
    <w:name w:val="样式 WG标题3 + 行距: 固定值 18 磅 Char Char"/>
    <w:link w:val="960"/>
    <w:qFormat/>
    <w:uiPriority w:val="0"/>
    <w:rPr>
      <w:rFonts w:ascii="宋体" w:hAnsi="宋体" w:cs="宋体"/>
      <w:b/>
      <w:bCs/>
      <w:color w:val="000000"/>
      <w:kern w:val="20"/>
    </w:rPr>
  </w:style>
  <w:style w:type="paragraph" w:customStyle="1" w:styleId="960">
    <w:name w:val="样式 WG标题3 + 行距: 固定值 18 磅"/>
    <w:basedOn w:val="1"/>
    <w:link w:val="959"/>
    <w:qFormat/>
    <w:uiPriority w:val="0"/>
    <w:pPr>
      <w:autoSpaceDE w:val="0"/>
      <w:autoSpaceDN w:val="0"/>
      <w:adjustRightInd w:val="0"/>
      <w:spacing w:line="360" w:lineRule="exact"/>
      <w:textAlignment w:val="baseline"/>
      <w:outlineLvl w:val="2"/>
    </w:pPr>
    <w:rPr>
      <w:rFonts w:ascii="宋体" w:hAnsi="宋体" w:cs="宋体"/>
      <w:b/>
      <w:bCs/>
      <w:color w:val="000000"/>
      <w:kern w:val="20"/>
      <w:sz w:val="20"/>
      <w:szCs w:val="20"/>
    </w:rPr>
  </w:style>
  <w:style w:type="character" w:customStyle="1" w:styleId="961">
    <w:name w:val="表格样式2 Char"/>
    <w:link w:val="962"/>
    <w:qFormat/>
    <w:uiPriority w:val="0"/>
    <w:rPr>
      <w:rFonts w:ascii="仿宋_GB2312" w:hAnsi="宋体" w:eastAsia="仿宋_GB2312"/>
      <w:sz w:val="18"/>
      <w:szCs w:val="18"/>
      <w:lang w:bidi="en-US"/>
    </w:rPr>
  </w:style>
  <w:style w:type="paragraph" w:customStyle="1" w:styleId="962">
    <w:name w:val="表格样式2"/>
    <w:basedOn w:val="1"/>
    <w:link w:val="961"/>
    <w:qFormat/>
    <w:uiPriority w:val="0"/>
    <w:pPr>
      <w:widowControl/>
      <w:spacing w:line="276" w:lineRule="auto"/>
      <w:jc w:val="left"/>
    </w:pPr>
    <w:rPr>
      <w:rFonts w:ascii="仿宋_GB2312" w:hAnsi="宋体" w:eastAsia="仿宋_GB2312"/>
      <w:kern w:val="0"/>
      <w:sz w:val="18"/>
      <w:szCs w:val="18"/>
      <w:lang w:bidi="en-US"/>
    </w:rPr>
  </w:style>
  <w:style w:type="character" w:customStyle="1" w:styleId="963">
    <w:name w:val="页码2"/>
    <w:qFormat/>
    <w:uiPriority w:val="0"/>
    <w:rPr>
      <w:rFonts w:cs="Times New Roman"/>
    </w:rPr>
  </w:style>
  <w:style w:type="character" w:customStyle="1" w:styleId="964">
    <w:name w:val="Unresolved Mention"/>
    <w:unhideWhenUsed/>
    <w:qFormat/>
    <w:uiPriority w:val="99"/>
    <w:rPr>
      <w:color w:val="605E5C"/>
      <w:shd w:val="clear" w:color="auto" w:fill="E1DFDD"/>
    </w:rPr>
  </w:style>
  <w:style w:type="character" w:customStyle="1" w:styleId="965">
    <w:name w:val="标题 1 字符2"/>
    <w:qFormat/>
    <w:uiPriority w:val="99"/>
    <w:rPr>
      <w:rFonts w:ascii="Times New Roman" w:hAnsi="Times New Roman"/>
      <w:b/>
      <w:bCs/>
      <w:kern w:val="44"/>
      <w:sz w:val="44"/>
      <w:szCs w:val="44"/>
    </w:rPr>
  </w:style>
  <w:style w:type="paragraph" w:customStyle="1" w:styleId="966">
    <w:name w:val="CM50"/>
    <w:basedOn w:val="194"/>
    <w:next w:val="194"/>
    <w:qFormat/>
    <w:uiPriority w:val="0"/>
    <w:pPr>
      <w:spacing w:line="398" w:lineRule="atLeast"/>
    </w:pPr>
    <w:rPr>
      <w:rFonts w:hAnsi="Calibri"/>
      <w:color w:val="auto"/>
      <w:kern w:val="2"/>
      <w:szCs w:val="24"/>
    </w:rPr>
  </w:style>
  <w:style w:type="paragraph" w:customStyle="1" w:styleId="967">
    <w:name w:val="样式 标题 2"/>
    <w:basedOn w:val="1"/>
    <w:next w:val="4"/>
    <w:qFormat/>
    <w:uiPriority w:val="0"/>
    <w:pPr>
      <w:snapToGrid w:val="0"/>
      <w:spacing w:line="360" w:lineRule="auto"/>
      <w:ind w:firstLine="200" w:firstLineChars="200"/>
    </w:pPr>
    <w:rPr>
      <w:rFonts w:ascii="Times New Roman" w:hAnsi="Times New Roman" w:eastAsia="仿宋_GB2312"/>
      <w:color w:val="000000"/>
      <w:sz w:val="32"/>
      <w:szCs w:val="32"/>
    </w:rPr>
  </w:style>
  <w:style w:type="paragraph" w:customStyle="1" w:styleId="968">
    <w:name w:val="CM184"/>
    <w:basedOn w:val="194"/>
    <w:next w:val="194"/>
    <w:qFormat/>
    <w:uiPriority w:val="0"/>
    <w:rPr>
      <w:rFonts w:hAnsi="Calibri"/>
      <w:color w:val="auto"/>
      <w:kern w:val="2"/>
      <w:szCs w:val="24"/>
    </w:rPr>
  </w:style>
  <w:style w:type="paragraph" w:customStyle="1" w:styleId="969">
    <w:name w:val="Char33"/>
    <w:basedOn w:val="22"/>
    <w:qFormat/>
    <w:uiPriority w:val="0"/>
    <w:rPr>
      <w:rFonts w:hint="eastAsia" w:ascii="Tahoma" w:hAnsi="Tahoma"/>
      <w:kern w:val="2"/>
      <w:szCs w:val="24"/>
      <w:shd w:val="clear" w:color="auto" w:fill="auto"/>
    </w:rPr>
  </w:style>
  <w:style w:type="paragraph" w:customStyle="1" w:styleId="970">
    <w:name w:val="Char Char1 Char"/>
    <w:basedOn w:val="1"/>
    <w:qFormat/>
    <w:uiPriority w:val="0"/>
    <w:pPr>
      <w:shd w:val="clear" w:color="auto" w:fill="000080"/>
      <w:spacing w:line="360" w:lineRule="auto"/>
    </w:pPr>
    <w:rPr>
      <w:rFonts w:ascii="Tahoma" w:hAnsi="Tahoma"/>
      <w:color w:val="000000"/>
      <w:sz w:val="24"/>
      <w:szCs w:val="24"/>
    </w:rPr>
  </w:style>
  <w:style w:type="paragraph" w:customStyle="1" w:styleId="971">
    <w:name w:val="一级无标题条"/>
    <w:basedOn w:val="1"/>
    <w:qFormat/>
    <w:uiPriority w:val="0"/>
    <w:pPr>
      <w:ind w:left="1619" w:hanging="420"/>
    </w:pPr>
    <w:rPr>
      <w:rFonts w:ascii="Times New Roman" w:hAnsi="Times New Roman"/>
      <w:szCs w:val="24"/>
    </w:rPr>
  </w:style>
  <w:style w:type="paragraph" w:customStyle="1" w:styleId="972">
    <w:name w:val="正文2"/>
    <w:qFormat/>
    <w:uiPriority w:val="0"/>
    <w:pPr>
      <w:widowControl w:val="0"/>
      <w:adjustRightInd w:val="0"/>
      <w:spacing w:after="200" w:line="312" w:lineRule="atLeast"/>
      <w:jc w:val="both"/>
    </w:pPr>
    <w:rPr>
      <w:rFonts w:ascii="宋体" w:hAnsi="Times New Roman" w:eastAsia="宋体" w:cs="Times New Roman"/>
      <w:color w:val="000000"/>
      <w:kern w:val="2"/>
      <w:sz w:val="34"/>
      <w:szCs w:val="22"/>
      <w:lang w:val="en-US" w:eastAsia="zh-CN" w:bidi="ar-SA"/>
    </w:rPr>
  </w:style>
  <w:style w:type="paragraph" w:customStyle="1" w:styleId="973">
    <w:name w:val="正文缩进3"/>
    <w:basedOn w:val="1"/>
    <w:qFormat/>
    <w:uiPriority w:val="0"/>
    <w:pPr>
      <w:ind w:firstLine="420" w:firstLineChars="200"/>
    </w:pPr>
    <w:rPr>
      <w:color w:val="000000"/>
      <w:sz w:val="24"/>
    </w:rPr>
  </w:style>
  <w:style w:type="paragraph" w:customStyle="1" w:styleId="974">
    <w:name w:val="Char Char Char Char1 Char Char Char11"/>
    <w:basedOn w:val="1"/>
    <w:qFormat/>
    <w:uiPriority w:val="0"/>
    <w:pPr>
      <w:spacing w:line="240" w:lineRule="atLeast"/>
      <w:ind w:left="420" w:firstLine="420"/>
    </w:pPr>
    <w:rPr>
      <w:rFonts w:ascii="Times New Roman" w:hAnsi="Times New Roman"/>
      <w:kern w:val="0"/>
      <w:szCs w:val="21"/>
    </w:rPr>
  </w:style>
  <w:style w:type="paragraph" w:customStyle="1" w:styleId="975">
    <w:name w:val="Char Char1 Char Char Char"/>
    <w:basedOn w:val="1"/>
    <w:qFormat/>
    <w:uiPriority w:val="0"/>
    <w:rPr>
      <w:rFonts w:ascii="Times New Roman" w:hAnsi="Times New Roman"/>
      <w:color w:val="000000"/>
      <w:kern w:val="0"/>
      <w:sz w:val="20"/>
      <w:szCs w:val="20"/>
    </w:rPr>
  </w:style>
  <w:style w:type="paragraph" w:customStyle="1" w:styleId="976">
    <w:name w:val="样式 样式 样式5 + 首行缩进:  2 字符 + 首行缩进:  2 字符 段前: 0.8 行 段后: 0.6 行"/>
    <w:basedOn w:val="977"/>
    <w:qFormat/>
    <w:uiPriority w:val="0"/>
    <w:pPr>
      <w:spacing w:beforeLines="0" w:afterLines="0"/>
      <w:ind w:firstLine="0" w:firstLineChars="0"/>
    </w:pPr>
    <w:rPr>
      <w:rFonts w:ascii="仿宋_GB2312" w:hAnsi="仿宋" w:eastAsia="仿宋_GB2312"/>
      <w:b w:val="0"/>
      <w:sz w:val="20"/>
      <w:szCs w:val="20"/>
    </w:rPr>
  </w:style>
  <w:style w:type="paragraph" w:customStyle="1" w:styleId="977">
    <w:name w:val="样式 样式5 + 首行缩进:  2 字符"/>
    <w:basedOn w:val="1"/>
    <w:qFormat/>
    <w:uiPriority w:val="0"/>
    <w:pPr>
      <w:spacing w:beforeLines="80" w:afterLines="60" w:line="500" w:lineRule="exact"/>
      <w:ind w:firstLine="200" w:firstLineChars="200"/>
    </w:pPr>
    <w:rPr>
      <w:rFonts w:ascii="Times New Roman" w:hAnsi="Times New Roman" w:cs="宋体"/>
      <w:b/>
      <w:bCs/>
      <w:color w:val="000000"/>
      <w:sz w:val="24"/>
      <w:szCs w:val="24"/>
    </w:rPr>
  </w:style>
  <w:style w:type="paragraph" w:customStyle="1" w:styleId="978">
    <w:name w:val="Char Char2 Char Char Char Char Char Char Char Char Char Char Char Char Char1"/>
    <w:basedOn w:val="1"/>
    <w:qFormat/>
    <w:uiPriority w:val="0"/>
    <w:pPr>
      <w:ind w:firstLine="360" w:firstLineChars="150"/>
    </w:pPr>
    <w:rPr>
      <w:rFonts w:ascii="Tahoma" w:hAnsi="Tahoma"/>
      <w:color w:val="000000"/>
      <w:sz w:val="24"/>
      <w:szCs w:val="20"/>
    </w:rPr>
  </w:style>
  <w:style w:type="paragraph" w:customStyle="1" w:styleId="979">
    <w:name w:val="正文文本缩进 3 New"/>
    <w:basedOn w:val="980"/>
    <w:qFormat/>
    <w:uiPriority w:val="0"/>
    <w:pPr>
      <w:widowControl/>
      <w:autoSpaceDE w:val="0"/>
      <w:autoSpaceDN w:val="0"/>
      <w:adjustRightInd w:val="0"/>
      <w:spacing w:line="360" w:lineRule="auto"/>
      <w:ind w:firstLine="420"/>
      <w:jc w:val="left"/>
    </w:pPr>
    <w:rPr>
      <w:rFonts w:ascii="宋体" w:hAnsi="宋体"/>
      <w:kern w:val="0"/>
    </w:rPr>
  </w:style>
  <w:style w:type="paragraph" w:customStyle="1" w:styleId="980">
    <w:name w:val="正文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981">
    <w:name w:val="CM150"/>
    <w:basedOn w:val="194"/>
    <w:next w:val="194"/>
    <w:qFormat/>
    <w:uiPriority w:val="0"/>
    <w:rPr>
      <w:rFonts w:hAnsi="Calibri"/>
      <w:color w:val="auto"/>
      <w:kern w:val="2"/>
      <w:szCs w:val="24"/>
    </w:rPr>
  </w:style>
  <w:style w:type="paragraph" w:customStyle="1" w:styleId="982">
    <w:name w:val="CM106"/>
    <w:basedOn w:val="194"/>
    <w:next w:val="194"/>
    <w:qFormat/>
    <w:uiPriority w:val="0"/>
    <w:pPr>
      <w:spacing w:line="391" w:lineRule="atLeast"/>
    </w:pPr>
    <w:rPr>
      <w:rFonts w:hAnsi="Calibri"/>
      <w:color w:val="auto"/>
      <w:kern w:val="2"/>
      <w:szCs w:val="24"/>
    </w:rPr>
  </w:style>
  <w:style w:type="paragraph" w:customStyle="1" w:styleId="983">
    <w:name w:val="CM169"/>
    <w:basedOn w:val="194"/>
    <w:next w:val="194"/>
    <w:qFormat/>
    <w:uiPriority w:val="0"/>
    <w:pPr>
      <w:spacing w:line="340" w:lineRule="atLeast"/>
    </w:pPr>
    <w:rPr>
      <w:rFonts w:hAnsi="Calibri"/>
      <w:color w:val="auto"/>
      <w:kern w:val="2"/>
      <w:szCs w:val="24"/>
    </w:rPr>
  </w:style>
  <w:style w:type="paragraph" w:customStyle="1" w:styleId="984">
    <w:name w:val="Normal_5"/>
    <w:qFormat/>
    <w:uiPriority w:val="0"/>
    <w:pPr>
      <w:widowControl w:val="0"/>
      <w:jc w:val="both"/>
    </w:pPr>
    <w:rPr>
      <w:rFonts w:ascii="Calibri" w:hAnsi="Calibri" w:eastAsia="宋体" w:cs="Times New Roman"/>
      <w:lang w:val="en-US" w:eastAsia="zh-CN" w:bidi="ar-SA"/>
    </w:rPr>
  </w:style>
  <w:style w:type="paragraph" w:customStyle="1" w:styleId="985">
    <w:name w:val="样式 标题 1刘兵12标题 1    第一章H1自标题 1技术标题1Section Head标题 1 1标书1..."/>
    <w:basedOn w:val="2"/>
    <w:qFormat/>
    <w:uiPriority w:val="0"/>
    <w:pPr>
      <w:keepNext w:val="0"/>
      <w:keepLines w:val="0"/>
      <w:tabs>
        <w:tab w:val="left" w:pos="360"/>
      </w:tabs>
      <w:spacing w:before="120" w:after="240" w:line="360" w:lineRule="auto"/>
      <w:jc w:val="center"/>
    </w:pPr>
    <w:rPr>
      <w:rFonts w:ascii="黑体" w:hAnsi="Arial" w:eastAsia="黑体" w:cs="宋体"/>
      <w:sz w:val="24"/>
      <w:szCs w:val="20"/>
    </w:rPr>
  </w:style>
  <w:style w:type="paragraph" w:customStyle="1" w:styleId="986">
    <w:name w:val="正文部分"/>
    <w:basedOn w:val="1"/>
    <w:qFormat/>
    <w:uiPriority w:val="0"/>
    <w:pPr>
      <w:spacing w:line="500" w:lineRule="exact"/>
      <w:ind w:firstLine="480" w:firstLineChars="200"/>
      <w:jc w:val="left"/>
      <w:textAlignment w:val="center"/>
    </w:pPr>
    <w:rPr>
      <w:rFonts w:ascii="华文细黑" w:hAnsi="华文细黑"/>
      <w:color w:val="000000"/>
      <w:sz w:val="24"/>
      <w:szCs w:val="20"/>
    </w:rPr>
  </w:style>
  <w:style w:type="paragraph" w:customStyle="1" w:styleId="987">
    <w:name w:val="CM34"/>
    <w:basedOn w:val="194"/>
    <w:next w:val="194"/>
    <w:qFormat/>
    <w:uiPriority w:val="0"/>
    <w:pPr>
      <w:spacing w:line="398" w:lineRule="atLeast"/>
    </w:pPr>
    <w:rPr>
      <w:color w:val="auto"/>
      <w:kern w:val="2"/>
      <w:szCs w:val="24"/>
    </w:rPr>
  </w:style>
  <w:style w:type="paragraph" w:customStyle="1" w:styleId="988">
    <w:name w:val="CM213"/>
    <w:basedOn w:val="194"/>
    <w:next w:val="194"/>
    <w:qFormat/>
    <w:uiPriority w:val="0"/>
    <w:rPr>
      <w:rFonts w:hAnsi="Calibri"/>
      <w:color w:val="auto"/>
      <w:kern w:val="2"/>
      <w:szCs w:val="24"/>
    </w:rPr>
  </w:style>
  <w:style w:type="paragraph" w:customStyle="1" w:styleId="989">
    <w:name w:val="Normal_4"/>
    <w:qFormat/>
    <w:uiPriority w:val="0"/>
    <w:pPr>
      <w:widowControl w:val="0"/>
      <w:jc w:val="both"/>
    </w:pPr>
    <w:rPr>
      <w:rFonts w:ascii="Calibri" w:hAnsi="Calibri" w:eastAsia="宋体" w:cs="Times New Roman"/>
      <w:lang w:val="en-US" w:eastAsia="zh-CN" w:bidi="ar-SA"/>
    </w:rPr>
  </w:style>
  <w:style w:type="paragraph" w:customStyle="1" w:styleId="990">
    <w:name w:val="CM55"/>
    <w:basedOn w:val="194"/>
    <w:next w:val="194"/>
    <w:qFormat/>
    <w:uiPriority w:val="0"/>
    <w:rPr>
      <w:rFonts w:hAnsi="Calibri"/>
      <w:color w:val="auto"/>
      <w:kern w:val="2"/>
      <w:szCs w:val="24"/>
    </w:rPr>
  </w:style>
  <w:style w:type="paragraph" w:customStyle="1" w:styleId="991">
    <w:name w:val="列表段落1"/>
    <w:basedOn w:val="1"/>
    <w:qFormat/>
    <w:uiPriority w:val="1"/>
    <w:pPr>
      <w:ind w:firstLine="420" w:firstLineChars="200"/>
    </w:pPr>
  </w:style>
  <w:style w:type="paragraph" w:customStyle="1" w:styleId="992">
    <w:name w:val="CM124"/>
    <w:basedOn w:val="194"/>
    <w:next w:val="194"/>
    <w:qFormat/>
    <w:uiPriority w:val="0"/>
    <w:pPr>
      <w:spacing w:line="273" w:lineRule="atLeast"/>
    </w:pPr>
    <w:rPr>
      <w:rFonts w:hAnsi="Calibri"/>
      <w:color w:val="auto"/>
      <w:kern w:val="2"/>
      <w:szCs w:val="24"/>
    </w:rPr>
  </w:style>
  <w:style w:type="paragraph" w:customStyle="1" w:styleId="993">
    <w:name w:val="正文表标题续表"/>
    <w:basedOn w:val="994"/>
    <w:next w:val="839"/>
    <w:qFormat/>
    <w:uiPriority w:val="0"/>
    <w:pPr>
      <w:ind w:left="0" w:firstLine="0"/>
      <w:jc w:val="right"/>
    </w:pPr>
    <w:rPr>
      <w:rFonts w:ascii="宋体" w:eastAsia="宋体"/>
    </w:rPr>
  </w:style>
  <w:style w:type="paragraph" w:customStyle="1" w:styleId="994">
    <w:name w:val="正文表标题"/>
    <w:next w:val="839"/>
    <w:qFormat/>
    <w:uiPriority w:val="0"/>
    <w:pPr>
      <w:ind w:left="678" w:hanging="468"/>
      <w:jc w:val="center"/>
    </w:pPr>
    <w:rPr>
      <w:rFonts w:ascii="黑体" w:hAnsi="Times New Roman" w:eastAsia="黑体" w:cs="Times New Roman"/>
      <w:sz w:val="21"/>
      <w:lang w:val="en-US" w:eastAsia="zh-CN" w:bidi="ar-SA"/>
    </w:rPr>
  </w:style>
  <w:style w:type="paragraph" w:customStyle="1" w:styleId="995">
    <w:name w:val="样式 标题 1 + (西文) MingLiU (中文) 宋体 小四"/>
    <w:basedOn w:val="2"/>
    <w:qFormat/>
    <w:uiPriority w:val="0"/>
    <w:pPr>
      <w:spacing w:line="578" w:lineRule="auto"/>
      <w:jc w:val="left"/>
    </w:pPr>
    <w:rPr>
      <w:rFonts w:ascii="MingLiU" w:hAnsi="MingLiU"/>
      <w:color w:val="000000"/>
      <w:sz w:val="24"/>
      <w:szCs w:val="20"/>
      <w:shd w:val="pct10" w:color="auto" w:fill="FFFFFF"/>
    </w:rPr>
  </w:style>
  <w:style w:type="paragraph" w:customStyle="1" w:styleId="996">
    <w:name w:val="CM98"/>
    <w:basedOn w:val="1"/>
    <w:next w:val="194"/>
    <w:qFormat/>
    <w:uiPriority w:val="0"/>
    <w:pPr>
      <w:autoSpaceDE w:val="0"/>
      <w:autoSpaceDN w:val="0"/>
      <w:adjustRightInd w:val="0"/>
      <w:spacing w:after="570"/>
      <w:jc w:val="left"/>
    </w:pPr>
    <w:rPr>
      <w:rFonts w:ascii="宋体" w:hAnsi="Times New Roman"/>
      <w:color w:val="000000"/>
      <w:kern w:val="0"/>
      <w:sz w:val="24"/>
      <w:szCs w:val="24"/>
    </w:rPr>
  </w:style>
  <w:style w:type="paragraph" w:customStyle="1" w:styleId="997">
    <w:name w:val="日期11"/>
    <w:basedOn w:val="1"/>
    <w:next w:val="1"/>
    <w:qFormat/>
    <w:uiPriority w:val="0"/>
    <w:pPr>
      <w:adjustRightInd w:val="0"/>
      <w:spacing w:line="312" w:lineRule="atLeast"/>
      <w:textAlignment w:val="baseline"/>
    </w:pPr>
    <w:rPr>
      <w:rFonts w:ascii="Times New Roman" w:hAnsi="Times New Roman"/>
      <w:color w:val="000000"/>
      <w:kern w:val="0"/>
      <w:sz w:val="24"/>
      <w:szCs w:val="20"/>
    </w:rPr>
  </w:style>
  <w:style w:type="paragraph" w:customStyle="1" w:styleId="998">
    <w:name w:val="封面样式4"/>
    <w:basedOn w:val="1"/>
    <w:qFormat/>
    <w:uiPriority w:val="0"/>
    <w:pPr>
      <w:spacing w:line="440" w:lineRule="exact"/>
      <w:ind w:firstLine="630" w:firstLineChars="300"/>
      <w:jc w:val="left"/>
    </w:pPr>
    <w:rPr>
      <w:rFonts w:ascii="华文细黑" w:hAnsi="华文细黑" w:cs="Arial"/>
      <w:color w:val="000000"/>
      <w:kern w:val="0"/>
      <w:sz w:val="24"/>
      <w:szCs w:val="21"/>
    </w:rPr>
  </w:style>
  <w:style w:type="paragraph" w:customStyle="1" w:styleId="999">
    <w:name w:val="样式 样式 第六行 + 左侧:  -2 字符 段前: 2 行 + 左侧:  -10 字符 段前: 2 行"/>
    <w:basedOn w:val="1000"/>
    <w:qFormat/>
    <w:uiPriority w:val="0"/>
    <w:pPr>
      <w:ind w:left="-1100" w:leftChars="-1100"/>
    </w:pPr>
    <w:rPr>
      <w:szCs w:val="28"/>
    </w:rPr>
  </w:style>
  <w:style w:type="paragraph" w:customStyle="1" w:styleId="1000">
    <w:name w:val="样式 第六行 + 左侧:  -2 字符 段前: 2 行"/>
    <w:basedOn w:val="1001"/>
    <w:qFormat/>
    <w:uiPriority w:val="0"/>
    <w:pPr>
      <w:ind w:left="-1000" w:leftChars="-1000"/>
    </w:pPr>
    <w:rPr>
      <w:szCs w:val="20"/>
    </w:rPr>
  </w:style>
  <w:style w:type="paragraph" w:customStyle="1" w:styleId="1001">
    <w:name w:val="第六行"/>
    <w:basedOn w:val="1002"/>
    <w:qFormat/>
    <w:uiPriority w:val="0"/>
    <w:pPr>
      <w:ind w:left="-200" w:leftChars="-200"/>
    </w:pPr>
  </w:style>
  <w:style w:type="paragraph" w:customStyle="1" w:styleId="1002">
    <w:name w:val="样式 样式 样式 第五行 + 左侧:  -8 字符 段前: 2 行 + 左侧:  -6 字符 段前: 2 行 + 左侧:  -4..."/>
    <w:basedOn w:val="1003"/>
    <w:qFormat/>
    <w:uiPriority w:val="0"/>
    <w:rPr>
      <w:szCs w:val="28"/>
    </w:rPr>
  </w:style>
  <w:style w:type="paragraph" w:customStyle="1" w:styleId="1003">
    <w:name w:val="样式 样式 第五行 + 左侧:  -8 字符 段前: 2 行 + 左侧:  -6 字符 段前: 2 行"/>
    <w:basedOn w:val="1004"/>
    <w:qFormat/>
    <w:uiPriority w:val="0"/>
    <w:pPr>
      <w:ind w:left="-400" w:leftChars="-400"/>
    </w:pPr>
  </w:style>
  <w:style w:type="paragraph" w:customStyle="1" w:styleId="1004">
    <w:name w:val="样式 第五行 + 左侧:  -8 字符 段前: 2 行"/>
    <w:basedOn w:val="1005"/>
    <w:qFormat/>
    <w:uiPriority w:val="0"/>
    <w:pPr>
      <w:ind w:left="-600" w:leftChars="-600"/>
    </w:pPr>
    <w:rPr>
      <w:szCs w:val="20"/>
    </w:rPr>
  </w:style>
  <w:style w:type="paragraph" w:customStyle="1" w:styleId="1005">
    <w:name w:val="第五行"/>
    <w:basedOn w:val="1006"/>
    <w:qFormat/>
    <w:uiPriority w:val="0"/>
    <w:pPr>
      <w:ind w:left="-800" w:leftChars="-800"/>
    </w:pPr>
  </w:style>
  <w:style w:type="paragraph" w:customStyle="1" w:styleId="1006">
    <w:name w:val="第四行"/>
    <w:basedOn w:val="1"/>
    <w:qFormat/>
    <w:uiPriority w:val="0"/>
    <w:pPr>
      <w:spacing w:beforeLines="200" w:line="360" w:lineRule="auto"/>
      <w:ind w:left="-400" w:leftChars="-400"/>
      <w:jc w:val="center"/>
    </w:pPr>
    <w:rPr>
      <w:rFonts w:ascii="宋体" w:hAnsi="Times New Roman"/>
      <w:b/>
      <w:bCs/>
      <w:color w:val="000000"/>
      <w:sz w:val="28"/>
      <w:szCs w:val="28"/>
    </w:rPr>
  </w:style>
  <w:style w:type="paragraph" w:customStyle="1" w:styleId="1007">
    <w:name w:val="CM189"/>
    <w:basedOn w:val="194"/>
    <w:next w:val="194"/>
    <w:qFormat/>
    <w:uiPriority w:val="0"/>
    <w:rPr>
      <w:rFonts w:hAnsi="Calibri"/>
      <w:color w:val="auto"/>
      <w:kern w:val="2"/>
      <w:szCs w:val="24"/>
    </w:rPr>
  </w:style>
  <w:style w:type="paragraph" w:customStyle="1" w:styleId="1008">
    <w:name w:val="CM148"/>
    <w:basedOn w:val="194"/>
    <w:next w:val="194"/>
    <w:qFormat/>
    <w:uiPriority w:val="0"/>
    <w:rPr>
      <w:rFonts w:hAnsi="Calibri"/>
      <w:color w:val="auto"/>
      <w:kern w:val="2"/>
      <w:szCs w:val="24"/>
    </w:rPr>
  </w:style>
  <w:style w:type="paragraph" w:customStyle="1" w:styleId="1009">
    <w:name w:val="页脚 New"/>
    <w:basedOn w:val="1010"/>
    <w:qFormat/>
    <w:uiPriority w:val="0"/>
    <w:pPr>
      <w:tabs>
        <w:tab w:val="center" w:pos="4153"/>
        <w:tab w:val="right" w:pos="8306"/>
      </w:tabs>
      <w:snapToGrid w:val="0"/>
      <w:jc w:val="left"/>
    </w:pPr>
    <w:rPr>
      <w:sz w:val="18"/>
      <w:szCs w:val="18"/>
    </w:rPr>
  </w:style>
  <w:style w:type="paragraph" w:customStyle="1" w:styleId="1010">
    <w:name w:val="正文 New New"/>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011">
    <w:name w:val="标书正文格式"/>
    <w:qFormat/>
    <w:uiPriority w:val="0"/>
    <w:pPr>
      <w:ind w:firstLine="200" w:firstLineChars="200"/>
    </w:pPr>
    <w:rPr>
      <w:rFonts w:ascii="Times New Roman" w:hAnsi="Times New Roman" w:eastAsia="宋体" w:cs="Times New Roman"/>
      <w:color w:val="000000"/>
      <w:kern w:val="2"/>
      <w:sz w:val="28"/>
      <w:szCs w:val="28"/>
      <w:lang w:val="en-US" w:eastAsia="zh-CN" w:bidi="ar-SA"/>
    </w:rPr>
  </w:style>
  <w:style w:type="paragraph" w:customStyle="1" w:styleId="1012">
    <w:name w:val="P10"/>
    <w:basedOn w:val="1013"/>
    <w:qFormat/>
    <w:uiPriority w:val="0"/>
    <w:pPr>
      <w:ind w:left="3240"/>
    </w:pPr>
    <w:rPr>
      <w:spacing w:val="20"/>
    </w:rPr>
  </w:style>
  <w:style w:type="paragraph" w:customStyle="1" w:styleId="1013">
    <w:name w:val="P5"/>
    <w:qFormat/>
    <w:uiPriority w:val="0"/>
    <w:pPr>
      <w:widowControl w:val="0"/>
      <w:adjustRightInd w:val="0"/>
      <w:spacing w:after="240" w:line="240" w:lineRule="atLeast"/>
      <w:ind w:left="2304"/>
      <w:jc w:val="both"/>
      <w:textAlignment w:val="baseline"/>
    </w:pPr>
    <w:rPr>
      <w:rFonts w:ascii="Times New Roman" w:hAnsi="Times New Roman" w:eastAsia="全真中明體" w:cs="Times New Roman"/>
      <w:color w:val="000000"/>
      <w:spacing w:val="30"/>
      <w:kern w:val="2"/>
      <w:sz w:val="24"/>
      <w:szCs w:val="24"/>
      <w:lang w:val="en-GB" w:eastAsia="zh-TW" w:bidi="ar-SA"/>
    </w:rPr>
  </w:style>
  <w:style w:type="paragraph" w:customStyle="1" w:styleId="1014">
    <w:name w:val="Cap_正文"/>
    <w:qFormat/>
    <w:uiPriority w:val="0"/>
    <w:pPr>
      <w:spacing w:after="160"/>
      <w:ind w:firstLine="200" w:firstLineChars="200"/>
    </w:pPr>
    <w:rPr>
      <w:rFonts w:ascii="Times New Roman" w:hAnsi="Times New Roman" w:eastAsia="宋体" w:cs="Times New Roman"/>
      <w:color w:val="000000"/>
      <w:kern w:val="2"/>
      <w:sz w:val="22"/>
      <w:szCs w:val="24"/>
      <w:lang w:val="en-US" w:eastAsia="en-CA" w:bidi="ar-SA"/>
    </w:rPr>
  </w:style>
  <w:style w:type="paragraph" w:customStyle="1" w:styleId="1015">
    <w:name w:val="Char2 Char Char Char Char Char Char2"/>
    <w:basedOn w:val="22"/>
    <w:qFormat/>
    <w:uiPriority w:val="0"/>
    <w:rPr>
      <w:rFonts w:ascii="Tahoma" w:hAnsi="Tahoma"/>
      <w:szCs w:val="24"/>
      <w:shd w:val="clear" w:color="auto" w:fill="auto"/>
    </w:rPr>
  </w:style>
  <w:style w:type="paragraph" w:customStyle="1" w:styleId="1016">
    <w:name w:val="CM216"/>
    <w:basedOn w:val="194"/>
    <w:next w:val="194"/>
    <w:qFormat/>
    <w:uiPriority w:val="0"/>
    <w:rPr>
      <w:rFonts w:hAnsi="Calibri"/>
      <w:color w:val="auto"/>
      <w:kern w:val="2"/>
      <w:szCs w:val="24"/>
    </w:rPr>
  </w:style>
  <w:style w:type="paragraph" w:customStyle="1" w:styleId="1017">
    <w:name w:val="CM194"/>
    <w:basedOn w:val="194"/>
    <w:next w:val="194"/>
    <w:qFormat/>
    <w:uiPriority w:val="0"/>
    <w:rPr>
      <w:rFonts w:hAnsi="Calibri"/>
      <w:color w:val="auto"/>
      <w:kern w:val="2"/>
      <w:szCs w:val="24"/>
    </w:rPr>
  </w:style>
  <w:style w:type="paragraph" w:customStyle="1" w:styleId="1018">
    <w:name w:val="CM179"/>
    <w:basedOn w:val="194"/>
    <w:next w:val="194"/>
    <w:qFormat/>
    <w:uiPriority w:val="0"/>
    <w:rPr>
      <w:rFonts w:hAnsi="Calibri"/>
      <w:color w:val="auto"/>
      <w:kern w:val="2"/>
      <w:szCs w:val="24"/>
    </w:rPr>
  </w:style>
  <w:style w:type="paragraph" w:customStyle="1" w:styleId="1019">
    <w:name w:val="z-Bottom of Form"/>
    <w:next w:val="1"/>
    <w:qFormat/>
    <w:uiPriority w:val="0"/>
    <w:pPr>
      <w:widowControl w:val="0"/>
      <w:pBdr>
        <w:top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020">
    <w:name w:val="Agreement Section"/>
    <w:basedOn w:val="1"/>
    <w:qFormat/>
    <w:uiPriority w:val="99"/>
    <w:pPr>
      <w:numPr>
        <w:ilvl w:val="0"/>
        <w:numId w:val="2"/>
      </w:numPr>
      <w:spacing w:line="460" w:lineRule="exact"/>
      <w:jc w:val="left"/>
    </w:pPr>
    <w:rPr>
      <w:rFonts w:ascii="黑体" w:hAnsi="微软雅黑" w:eastAsia="黑体" w:cs="宋体"/>
      <w:color w:val="000000"/>
      <w:kern w:val="0"/>
      <w:szCs w:val="21"/>
    </w:rPr>
  </w:style>
  <w:style w:type="paragraph" w:customStyle="1" w:styleId="1021">
    <w:name w:val="段落"/>
    <w:basedOn w:val="1"/>
    <w:qFormat/>
    <w:uiPriority w:val="0"/>
    <w:pPr>
      <w:widowControl/>
      <w:spacing w:before="180" w:line="360" w:lineRule="auto"/>
      <w:ind w:firstLine="480" w:firstLineChars="200"/>
    </w:pPr>
    <w:rPr>
      <w:rFonts w:ascii="Arial" w:hAnsi="Arial"/>
      <w:kern w:val="0"/>
      <w:sz w:val="24"/>
      <w:szCs w:val="20"/>
    </w:rPr>
  </w:style>
  <w:style w:type="paragraph" w:customStyle="1" w:styleId="1022">
    <w:name w:val="CM52"/>
    <w:basedOn w:val="194"/>
    <w:next w:val="194"/>
    <w:qFormat/>
    <w:uiPriority w:val="0"/>
    <w:pPr>
      <w:spacing w:line="398" w:lineRule="atLeast"/>
    </w:pPr>
    <w:rPr>
      <w:rFonts w:hAnsi="Calibri"/>
      <w:color w:val="auto"/>
      <w:kern w:val="2"/>
      <w:szCs w:val="24"/>
    </w:rPr>
  </w:style>
  <w:style w:type="paragraph" w:customStyle="1" w:styleId="1023">
    <w:name w:val="a5"/>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024">
    <w:name w:val="CM22"/>
    <w:basedOn w:val="194"/>
    <w:next w:val="194"/>
    <w:qFormat/>
    <w:uiPriority w:val="0"/>
    <w:rPr>
      <w:rFonts w:hAnsi="Calibri"/>
      <w:color w:val="auto"/>
      <w:kern w:val="2"/>
      <w:szCs w:val="24"/>
    </w:rPr>
  </w:style>
  <w:style w:type="paragraph" w:customStyle="1" w:styleId="1025">
    <w:name w:val="无间隔2"/>
    <w:qFormat/>
    <w:uiPriority w:val="99"/>
    <w:pPr>
      <w:widowControl w:val="0"/>
      <w:jc w:val="both"/>
    </w:pPr>
    <w:rPr>
      <w:rFonts w:ascii="Times New Roman" w:hAnsi="Times New Roman" w:eastAsia="宋体" w:cs="Times New Roman"/>
      <w:color w:val="000000"/>
      <w:kern w:val="2"/>
      <w:sz w:val="21"/>
      <w:szCs w:val="22"/>
      <w:lang w:val="en-US" w:eastAsia="zh-CN" w:bidi="ar-SA"/>
    </w:rPr>
  </w:style>
  <w:style w:type="paragraph" w:customStyle="1" w:styleId="1026">
    <w:name w:val="Char Char12"/>
    <w:basedOn w:val="1"/>
    <w:qFormat/>
    <w:uiPriority w:val="0"/>
    <w:pPr>
      <w:spacing w:line="240" w:lineRule="atLeast"/>
      <w:ind w:left="420" w:firstLine="420"/>
    </w:pPr>
    <w:rPr>
      <w:rFonts w:ascii="宋体" w:hAnsi="Times New Roman"/>
      <w:snapToGrid w:val="0"/>
      <w:color w:val="000000"/>
      <w:kern w:val="21"/>
      <w:sz w:val="24"/>
      <w:szCs w:val="24"/>
    </w:rPr>
  </w:style>
  <w:style w:type="paragraph" w:customStyle="1" w:styleId="1027">
    <w:name w:val="CM212"/>
    <w:basedOn w:val="194"/>
    <w:next w:val="194"/>
    <w:qFormat/>
    <w:uiPriority w:val="0"/>
    <w:rPr>
      <w:rFonts w:hAnsi="Calibri"/>
      <w:color w:val="auto"/>
      <w:kern w:val="2"/>
      <w:szCs w:val="24"/>
    </w:rPr>
  </w:style>
  <w:style w:type="paragraph" w:customStyle="1" w:styleId="1028">
    <w:name w:val="（叙述性）内文"/>
    <w:basedOn w:val="1"/>
    <w:qFormat/>
    <w:uiPriority w:val="0"/>
    <w:pPr>
      <w:autoSpaceDE w:val="0"/>
      <w:autoSpaceDN w:val="0"/>
      <w:adjustRightInd w:val="0"/>
      <w:spacing w:after="45" w:line="360" w:lineRule="atLeast"/>
      <w:ind w:firstLine="397"/>
      <w:textAlignment w:val="center"/>
    </w:pPr>
    <w:rPr>
      <w:rFonts w:ascii="方正宋一简体" w:hAnsi="Times New Roman" w:eastAsia="方正宋一简体"/>
      <w:color w:val="000000"/>
      <w:kern w:val="0"/>
      <w:sz w:val="19"/>
      <w:szCs w:val="19"/>
      <w:lang w:val="zh-CN"/>
    </w:rPr>
  </w:style>
  <w:style w:type="paragraph" w:customStyle="1" w:styleId="1029">
    <w:name w:val="reader-word-layer reader-word-s3-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30">
    <w:name w:val="CM51"/>
    <w:basedOn w:val="194"/>
    <w:next w:val="194"/>
    <w:qFormat/>
    <w:uiPriority w:val="0"/>
    <w:rPr>
      <w:rFonts w:hAnsi="Calibri"/>
      <w:color w:val="auto"/>
      <w:kern w:val="2"/>
      <w:szCs w:val="24"/>
    </w:rPr>
  </w:style>
  <w:style w:type="paragraph" w:customStyle="1" w:styleId="1031">
    <w:name w:val="正文3"/>
    <w:qFormat/>
    <w:uiPriority w:val="0"/>
    <w:pPr>
      <w:widowControl w:val="0"/>
      <w:adjustRightInd w:val="0"/>
      <w:spacing w:line="312" w:lineRule="atLeast"/>
      <w:jc w:val="both"/>
      <w:textAlignment w:val="baseline"/>
    </w:pPr>
    <w:rPr>
      <w:rFonts w:ascii="宋体" w:hAnsi="Times New Roman" w:eastAsia="宋体" w:cs="Times New Roman"/>
      <w:color w:val="000000"/>
      <w:kern w:val="2"/>
      <w:sz w:val="34"/>
      <w:szCs w:val="24"/>
      <w:lang w:val="en-US" w:eastAsia="zh-CN" w:bidi="ar-SA"/>
    </w:rPr>
  </w:style>
  <w:style w:type="paragraph" w:customStyle="1" w:styleId="1032">
    <w:name w:val="CM191"/>
    <w:basedOn w:val="194"/>
    <w:next w:val="194"/>
    <w:qFormat/>
    <w:uiPriority w:val="0"/>
    <w:rPr>
      <w:rFonts w:hAnsi="Calibri"/>
      <w:color w:val="auto"/>
      <w:kern w:val="2"/>
      <w:szCs w:val="24"/>
    </w:rPr>
  </w:style>
  <w:style w:type="paragraph" w:customStyle="1" w:styleId="1033">
    <w:name w:val="Char6 Char Char Char1"/>
    <w:basedOn w:val="1"/>
    <w:qFormat/>
    <w:uiPriority w:val="0"/>
    <w:pPr>
      <w:tabs>
        <w:tab w:val="left" w:pos="794"/>
        <w:tab w:val="left" w:pos="1191"/>
        <w:tab w:val="left" w:pos="1588"/>
        <w:tab w:val="left" w:pos="1985"/>
      </w:tabs>
      <w:autoSpaceDE w:val="0"/>
      <w:autoSpaceDN w:val="0"/>
      <w:adjustRightInd w:val="0"/>
      <w:spacing w:before="136"/>
    </w:pPr>
    <w:rPr>
      <w:rFonts w:ascii="Tahoma" w:hAnsi="Tahoma"/>
      <w:color w:val="000000"/>
      <w:kern w:val="0"/>
      <w:sz w:val="24"/>
      <w:szCs w:val="20"/>
      <w:lang w:val="en-GB"/>
    </w:rPr>
  </w:style>
  <w:style w:type="paragraph" w:customStyle="1" w:styleId="1034">
    <w:name w:val="Char1 Char Char Char Char Char Char Char Char Char Char Char Char"/>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035">
    <w:name w:val="正文缩进2"/>
    <w:basedOn w:val="1"/>
    <w:qFormat/>
    <w:uiPriority w:val="0"/>
    <w:pPr>
      <w:ind w:firstLine="420" w:firstLineChars="200"/>
    </w:pPr>
    <w:rPr>
      <w:color w:val="000000"/>
      <w:sz w:val="24"/>
    </w:rPr>
  </w:style>
  <w:style w:type="paragraph" w:customStyle="1" w:styleId="1036">
    <w:name w:val="Char Char Char Char Char Char Char Char Char1 Char11"/>
    <w:basedOn w:val="1"/>
    <w:qFormat/>
    <w:uiPriority w:val="0"/>
    <w:rPr>
      <w:rFonts w:ascii="Tahoma" w:hAnsi="Tahoma"/>
      <w:sz w:val="24"/>
      <w:szCs w:val="20"/>
    </w:rPr>
  </w:style>
  <w:style w:type="paragraph" w:customStyle="1" w:styleId="1037">
    <w:name w:val="CM45"/>
    <w:basedOn w:val="194"/>
    <w:next w:val="194"/>
    <w:qFormat/>
    <w:uiPriority w:val="0"/>
    <w:pPr>
      <w:spacing w:line="440" w:lineRule="atLeast"/>
    </w:pPr>
    <w:rPr>
      <w:rFonts w:hAnsi="Calibri"/>
      <w:color w:val="auto"/>
      <w:kern w:val="2"/>
      <w:szCs w:val="24"/>
    </w:rPr>
  </w:style>
  <w:style w:type="paragraph" w:customStyle="1" w:styleId="1038">
    <w:name w:val="z图片"/>
    <w:basedOn w:val="1"/>
    <w:qFormat/>
    <w:uiPriority w:val="0"/>
    <w:pPr>
      <w:jc w:val="center"/>
    </w:pPr>
    <w:rPr>
      <w:rFonts w:ascii="Times New Roman" w:hAnsi="Times New Roman"/>
      <w:color w:val="000000"/>
      <w:sz w:val="24"/>
      <w:szCs w:val="20"/>
    </w:rPr>
  </w:style>
  <w:style w:type="paragraph" w:customStyle="1" w:styleId="1039">
    <w:name w:val="样式 日期 + 黑体 三号"/>
    <w:basedOn w:val="46"/>
    <w:qFormat/>
    <w:uiPriority w:val="0"/>
    <w:pPr>
      <w:spacing w:line="600" w:lineRule="exact"/>
      <w:ind w:left="0" w:leftChars="0"/>
    </w:pPr>
    <w:rPr>
      <w:rFonts w:ascii="黑体" w:hAnsi="黑体" w:eastAsia="黑体"/>
      <w:szCs w:val="24"/>
    </w:rPr>
  </w:style>
  <w:style w:type="paragraph" w:customStyle="1" w:styleId="1040">
    <w:name w:val="正文文本缩进 New"/>
    <w:basedOn w:val="980"/>
    <w:qFormat/>
    <w:uiPriority w:val="0"/>
    <w:pPr>
      <w:spacing w:line="360" w:lineRule="auto"/>
      <w:ind w:firstLine="403" w:firstLineChars="192"/>
    </w:pPr>
    <w:rPr>
      <w:szCs w:val="21"/>
    </w:rPr>
  </w:style>
  <w:style w:type="paragraph" w:customStyle="1" w:styleId="1041">
    <w:name w:val="消息标题标签"/>
    <w:basedOn w:val="73"/>
    <w:next w:val="73"/>
    <w:qFormat/>
    <w:uiPriority w:val="0"/>
    <w:pPr>
      <w:spacing w:before="40" w:after="0"/>
      <w:ind w:left="0"/>
    </w:pPr>
    <w:rPr>
      <w:rFonts w:eastAsia="楷体_GB2312"/>
      <w:b/>
      <w:caps/>
      <w:spacing w:val="0"/>
      <w:position w:val="6"/>
      <w:sz w:val="21"/>
    </w:rPr>
  </w:style>
  <w:style w:type="paragraph" w:customStyle="1" w:styleId="1042">
    <w:name w:val="CM111"/>
    <w:basedOn w:val="194"/>
    <w:next w:val="194"/>
    <w:qFormat/>
    <w:uiPriority w:val="0"/>
    <w:pPr>
      <w:spacing w:line="340" w:lineRule="atLeast"/>
    </w:pPr>
    <w:rPr>
      <w:rFonts w:hAnsi="Calibri"/>
      <w:color w:val="auto"/>
      <w:kern w:val="2"/>
      <w:szCs w:val="24"/>
    </w:rPr>
  </w:style>
  <w:style w:type="paragraph" w:customStyle="1" w:styleId="1043">
    <w:name w:val="CM67"/>
    <w:basedOn w:val="194"/>
    <w:next w:val="194"/>
    <w:qFormat/>
    <w:uiPriority w:val="0"/>
    <w:pPr>
      <w:spacing w:line="556" w:lineRule="atLeast"/>
    </w:pPr>
    <w:rPr>
      <w:rFonts w:hAnsi="Calibri"/>
      <w:color w:val="auto"/>
      <w:kern w:val="2"/>
      <w:szCs w:val="24"/>
    </w:rPr>
  </w:style>
  <w:style w:type="paragraph" w:customStyle="1" w:styleId="1044">
    <w:name w:val="P2"/>
    <w:qFormat/>
    <w:uiPriority w:val="0"/>
    <w:pPr>
      <w:widowControl w:val="0"/>
      <w:adjustRightInd w:val="0"/>
      <w:spacing w:after="240" w:line="240" w:lineRule="atLeast"/>
      <w:ind w:left="1728"/>
      <w:jc w:val="both"/>
      <w:textAlignment w:val="baseline"/>
    </w:pPr>
    <w:rPr>
      <w:rFonts w:ascii="Times New Roman" w:hAnsi="Times New Roman" w:eastAsia="全真中明體" w:cs="Times New Roman"/>
      <w:color w:val="000000"/>
      <w:spacing w:val="20"/>
      <w:kern w:val="2"/>
      <w:sz w:val="24"/>
      <w:szCs w:val="24"/>
      <w:lang w:val="en-GB" w:eastAsia="zh-TW" w:bidi="ar-SA"/>
    </w:rPr>
  </w:style>
  <w:style w:type="paragraph" w:customStyle="1" w:styleId="1045">
    <w:name w:val="标题 1 New"/>
    <w:basedOn w:val="980"/>
    <w:next w:val="980"/>
    <w:qFormat/>
    <w:uiPriority w:val="0"/>
    <w:pPr>
      <w:keepNext/>
      <w:keepLines/>
      <w:snapToGrid w:val="0"/>
      <w:spacing w:line="360" w:lineRule="auto"/>
      <w:ind w:firstLine="541"/>
      <w:outlineLvl w:val="0"/>
    </w:pPr>
    <w:rPr>
      <w:rFonts w:ascii="宋体" w:hAnsi="宋体"/>
      <w:b/>
      <w:color w:val="000000"/>
      <w:sz w:val="24"/>
      <w:szCs w:val="20"/>
    </w:rPr>
  </w:style>
  <w:style w:type="paragraph" w:customStyle="1" w:styleId="1046">
    <w:name w:val="Char1 Char Char Char Char Char Char"/>
    <w:basedOn w:val="1"/>
    <w:qFormat/>
    <w:uiPriority w:val="0"/>
    <w:rPr>
      <w:rFonts w:ascii="Times New Roman" w:hAnsi="Times New Roman"/>
      <w:color w:val="000000"/>
      <w:sz w:val="24"/>
      <w:szCs w:val="24"/>
    </w:rPr>
  </w:style>
  <w:style w:type="paragraph" w:customStyle="1" w:styleId="1047">
    <w:name w:val="AOHead2"/>
    <w:basedOn w:val="1"/>
    <w:next w:val="1"/>
    <w:qFormat/>
    <w:uiPriority w:val="0"/>
    <w:pPr>
      <w:keepNext/>
      <w:widowControl/>
      <w:spacing w:before="300" w:after="100" w:afterAutospacing="1" w:line="400" w:lineRule="exact"/>
      <w:outlineLvl w:val="1"/>
    </w:pPr>
    <w:rPr>
      <w:rFonts w:ascii="黑体" w:hAnsi="宋体" w:eastAsia="黑体"/>
      <w:b/>
      <w:bCs/>
      <w:color w:val="0000FF"/>
      <w:kern w:val="28"/>
      <w:sz w:val="28"/>
      <w:szCs w:val="20"/>
      <w:lang w:val="en-GB"/>
    </w:rPr>
  </w:style>
  <w:style w:type="paragraph" w:customStyle="1" w:styleId="1048">
    <w:name w:val="香奈儿 2"/>
    <w:basedOn w:val="1"/>
    <w:qFormat/>
    <w:uiPriority w:val="0"/>
    <w:pPr>
      <w:tabs>
        <w:tab w:val="right" w:pos="840"/>
      </w:tabs>
      <w:ind w:left="840" w:hanging="840"/>
    </w:pPr>
    <w:rPr>
      <w:rFonts w:ascii="Times New Roman" w:hAnsi="Times New Roman"/>
      <w:color w:val="000000"/>
      <w:sz w:val="24"/>
      <w:szCs w:val="20"/>
    </w:rPr>
  </w:style>
  <w:style w:type="paragraph" w:customStyle="1" w:styleId="1049">
    <w:name w:val="Char Char Char Char Char Char Char Char Char Char12"/>
    <w:basedOn w:val="1"/>
    <w:qFormat/>
    <w:uiPriority w:val="0"/>
    <w:pPr>
      <w:tabs>
        <w:tab w:val="left" w:pos="425"/>
      </w:tabs>
      <w:ind w:left="425" w:hanging="425"/>
    </w:pPr>
    <w:rPr>
      <w:rFonts w:ascii="Arial" w:hAnsi="Arial" w:eastAsia="黑体" w:cs="宋体"/>
      <w:b/>
      <w:bCs/>
      <w:sz w:val="32"/>
      <w:szCs w:val="32"/>
    </w:rPr>
  </w:style>
  <w:style w:type="paragraph" w:customStyle="1" w:styleId="1050">
    <w:name w:val="AODocTxt"/>
    <w:basedOn w:val="1"/>
    <w:qFormat/>
    <w:uiPriority w:val="0"/>
    <w:pPr>
      <w:widowControl/>
      <w:numPr>
        <w:ilvl w:val="0"/>
        <w:numId w:val="3"/>
      </w:numPr>
      <w:tabs>
        <w:tab w:val="left" w:pos="420"/>
        <w:tab w:val="left" w:pos="432"/>
      </w:tabs>
      <w:spacing w:before="240" w:line="260" w:lineRule="atLeast"/>
    </w:pPr>
    <w:rPr>
      <w:rFonts w:ascii="Times New Roman" w:hAnsi="Times New Roman"/>
      <w:kern w:val="0"/>
      <w:sz w:val="22"/>
      <w:szCs w:val="20"/>
      <w:lang w:val="en-GB" w:eastAsia="en-US"/>
    </w:rPr>
  </w:style>
  <w:style w:type="paragraph" w:customStyle="1" w:styleId="1051">
    <w:name w:val="AOHead3"/>
    <w:basedOn w:val="1"/>
    <w:next w:val="1"/>
    <w:qFormat/>
    <w:uiPriority w:val="0"/>
    <w:pPr>
      <w:widowControl/>
      <w:snapToGrid w:val="0"/>
      <w:spacing w:line="360" w:lineRule="auto"/>
      <w:ind w:left="1260" w:leftChars="600"/>
      <w:outlineLvl w:val="2"/>
    </w:pPr>
    <w:rPr>
      <w:rFonts w:ascii="宋体" w:hAnsi="宋体"/>
      <w:color w:val="0000FF"/>
      <w:kern w:val="0"/>
      <w:sz w:val="24"/>
      <w:szCs w:val="20"/>
    </w:rPr>
  </w:style>
  <w:style w:type="paragraph" w:customStyle="1" w:styleId="1052">
    <w:name w:val="Char311"/>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053">
    <w:name w:val="公司名称"/>
    <w:basedOn w:val="30"/>
    <w:qFormat/>
    <w:uiPriority w:val="0"/>
    <w:pPr>
      <w:keepLines/>
      <w:widowControl/>
      <w:adjustRightInd/>
      <w:spacing w:after="80" w:line="240" w:lineRule="atLeast"/>
      <w:ind w:left="0" w:leftChars="0" w:right="0" w:rightChars="0"/>
      <w:textAlignment w:val="auto"/>
    </w:pPr>
    <w:rPr>
      <w:rFonts w:ascii="Garamond" w:hAnsi="Garamond" w:eastAsia="隶书"/>
      <w:caps/>
      <w:spacing w:val="75"/>
      <w:sz w:val="32"/>
    </w:rPr>
  </w:style>
  <w:style w:type="paragraph" w:customStyle="1" w:styleId="1054">
    <w:name w:val="Heading1"/>
    <w:basedOn w:val="1"/>
    <w:next w:val="1"/>
    <w:qFormat/>
    <w:uiPriority w:val="0"/>
    <w:pPr>
      <w:spacing w:before="43"/>
      <w:jc w:val="center"/>
      <w:textAlignment w:val="baseline"/>
    </w:pPr>
    <w:rPr>
      <w:rFonts w:ascii="黑体" w:hAnsi="黑体" w:eastAsia="黑体" w:cs="黑体"/>
      <w:b/>
      <w:bCs/>
      <w:sz w:val="32"/>
      <w:szCs w:val="32"/>
      <w:lang w:val="zh-CN" w:bidi="zh-CN"/>
    </w:rPr>
  </w:style>
  <w:style w:type="paragraph" w:customStyle="1" w:styleId="1055">
    <w:name w:val="p37"/>
    <w:basedOn w:val="1"/>
    <w:qFormat/>
    <w:uiPriority w:val="0"/>
    <w:pPr>
      <w:widowControl/>
      <w:jc w:val="left"/>
    </w:pPr>
    <w:rPr>
      <w:rFonts w:ascii="宋体" w:hAnsi="宋体" w:cs="宋体"/>
      <w:kern w:val="0"/>
      <w:szCs w:val="21"/>
    </w:rPr>
  </w:style>
  <w:style w:type="paragraph" w:customStyle="1" w:styleId="1056">
    <w:name w:val="WPSOffice手动目录 1"/>
    <w:qFormat/>
    <w:uiPriority w:val="0"/>
    <w:rPr>
      <w:rFonts w:ascii="Times New Roman" w:hAnsi="Times New Roman" w:eastAsia="宋体" w:cs="Times New Roman"/>
      <w:lang w:val="en-US" w:eastAsia="zh-CN" w:bidi="ar-SA"/>
    </w:rPr>
  </w:style>
  <w:style w:type="paragraph" w:customStyle="1" w:styleId="1057">
    <w:name w:val="Normal_0_0"/>
    <w:qFormat/>
    <w:uiPriority w:val="0"/>
    <w:pPr>
      <w:widowControl w:val="0"/>
      <w:jc w:val="both"/>
    </w:pPr>
    <w:rPr>
      <w:rFonts w:ascii="Calibri" w:hAnsi="Calibri" w:eastAsia="宋体" w:cs="Calibri"/>
      <w:szCs w:val="21"/>
      <w:lang w:val="en-US" w:eastAsia="zh-CN" w:bidi="ar-SA"/>
    </w:rPr>
  </w:style>
  <w:style w:type="paragraph" w:customStyle="1" w:styleId="1058">
    <w:name w:val="font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059">
    <w:name w:val="xl69"/>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textAlignment w:val="center"/>
    </w:pPr>
    <w:rPr>
      <w:rFonts w:ascii="仿宋_GB2312" w:hAnsi="宋体" w:eastAsia="仿宋_GB2312" w:cs="宋体"/>
      <w:color w:val="000000"/>
      <w:kern w:val="0"/>
      <w:sz w:val="24"/>
      <w:szCs w:val="24"/>
    </w:rPr>
  </w:style>
  <w:style w:type="paragraph" w:customStyle="1" w:styleId="1060">
    <w:name w:val="Char Char Char Char Char Char Char Char Char Char Char Char Char Char Char Char Char Char"/>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1061">
    <w:name w:val="xl11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1062">
    <w:name w:val="封面正文"/>
    <w:qFormat/>
    <w:uiPriority w:val="0"/>
    <w:pPr>
      <w:jc w:val="both"/>
    </w:pPr>
    <w:rPr>
      <w:rFonts w:ascii="Times New Roman" w:hAnsi="Times New Roman" w:eastAsia="宋体" w:cs="Times New Roman"/>
      <w:lang w:val="en-US" w:eastAsia="zh-CN" w:bidi="ar-SA"/>
    </w:rPr>
  </w:style>
  <w:style w:type="paragraph" w:customStyle="1" w:styleId="1063">
    <w:name w:val="CM10"/>
    <w:basedOn w:val="194"/>
    <w:next w:val="194"/>
    <w:qFormat/>
    <w:uiPriority w:val="0"/>
    <w:rPr>
      <w:rFonts w:ascii="DLF" w:hAnsi="Calibri" w:eastAsia="DLF"/>
      <w:color w:val="auto"/>
      <w:szCs w:val="24"/>
    </w:rPr>
  </w:style>
  <w:style w:type="paragraph" w:customStyle="1" w:styleId="1064">
    <w:name w:val="p13"/>
    <w:basedOn w:val="1"/>
    <w:qFormat/>
    <w:uiPriority w:val="0"/>
    <w:pPr>
      <w:widowControl/>
      <w:spacing w:line="480" w:lineRule="auto"/>
      <w:jc w:val="left"/>
    </w:pPr>
    <w:rPr>
      <w:rFonts w:ascii="宋体" w:hAnsi="宋体" w:cs="宋体"/>
      <w:kern w:val="0"/>
      <w:sz w:val="28"/>
      <w:szCs w:val="28"/>
    </w:rPr>
  </w:style>
  <w:style w:type="paragraph" w:customStyle="1" w:styleId="1065">
    <w:name w:val="注"/>
    <w:basedOn w:val="1"/>
    <w:qFormat/>
    <w:uiPriority w:val="0"/>
    <w:pPr>
      <w:adjustRightInd w:val="0"/>
      <w:spacing w:line="360" w:lineRule="atLeast"/>
      <w:ind w:left="840" w:hanging="420"/>
      <w:textAlignment w:val="baseline"/>
    </w:pPr>
    <w:rPr>
      <w:rFonts w:ascii="Times New Roman" w:hAnsi="Times New Roman"/>
      <w:kern w:val="0"/>
      <w:szCs w:val="20"/>
    </w:rPr>
  </w:style>
  <w:style w:type="paragraph" w:customStyle="1" w:styleId="1066">
    <w:name w:val="xl5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800000"/>
      <w:kern w:val="0"/>
      <w:sz w:val="22"/>
    </w:rPr>
  </w:style>
  <w:style w:type="paragraph" w:customStyle="1" w:styleId="1067">
    <w:name w:val="样式 WG标题2 + 行距: 固定值 18 磅1"/>
    <w:basedOn w:val="1"/>
    <w:qFormat/>
    <w:uiPriority w:val="0"/>
    <w:pPr>
      <w:autoSpaceDE w:val="0"/>
      <w:autoSpaceDN w:val="0"/>
      <w:adjustRightInd w:val="0"/>
      <w:spacing w:line="360" w:lineRule="exact"/>
      <w:textAlignment w:val="baseline"/>
      <w:outlineLvl w:val="1"/>
    </w:pPr>
    <w:rPr>
      <w:rFonts w:ascii="仿宋_GB2312" w:hAnsi="宋体" w:cs="宋体"/>
      <w:b/>
      <w:bCs/>
      <w:color w:val="000000"/>
      <w:kern w:val="20"/>
      <w:sz w:val="24"/>
      <w:szCs w:val="20"/>
    </w:rPr>
  </w:style>
  <w:style w:type="paragraph" w:customStyle="1" w:styleId="1068">
    <w:name w:val="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069">
    <w:name w:val="xl94"/>
    <w:basedOn w:val="1"/>
    <w:qFormat/>
    <w:uiPriority w:val="0"/>
    <w:pPr>
      <w:widowControl/>
      <w:pBdr>
        <w:bottom w:val="single" w:color="auto" w:sz="8" w:space="0"/>
      </w:pBdr>
      <w:spacing w:before="100" w:beforeAutospacing="1" w:after="100" w:afterAutospacing="1"/>
      <w:jc w:val="left"/>
    </w:pPr>
    <w:rPr>
      <w:rFonts w:ascii="宋体" w:hAnsi="宋体"/>
      <w:kern w:val="0"/>
      <w:sz w:val="18"/>
      <w:szCs w:val="18"/>
    </w:rPr>
  </w:style>
  <w:style w:type="paragraph" w:customStyle="1" w:styleId="1070">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1071">
    <w:name w:val="项目符号2"/>
    <w:basedOn w:val="1"/>
    <w:qFormat/>
    <w:uiPriority w:val="0"/>
    <w:pPr>
      <w:tabs>
        <w:tab w:val="left" w:pos="900"/>
        <w:tab w:val="left" w:pos="1405"/>
      </w:tabs>
      <w:overflowPunct w:val="0"/>
      <w:snapToGrid w:val="0"/>
      <w:spacing w:line="480" w:lineRule="exact"/>
      <w:ind w:left="1405" w:hanging="425" w:firstLineChars="200"/>
    </w:pPr>
    <w:rPr>
      <w:rFonts w:ascii="Arial" w:hAnsi="Arial" w:eastAsia="仿宋_GB2312"/>
      <w:sz w:val="28"/>
      <w:szCs w:val="20"/>
    </w:rPr>
  </w:style>
  <w:style w:type="paragraph" w:customStyle="1" w:styleId="1072">
    <w:name w:val="彩色列表 - 强调文字颜色 11"/>
    <w:basedOn w:val="1"/>
    <w:qFormat/>
    <w:uiPriority w:val="0"/>
    <w:pPr>
      <w:ind w:firstLine="420" w:firstLineChars="200"/>
    </w:pPr>
  </w:style>
  <w:style w:type="paragraph" w:customStyle="1" w:styleId="1073">
    <w:name w:val="pa-6"/>
    <w:basedOn w:val="1"/>
    <w:qFormat/>
    <w:uiPriority w:val="99"/>
    <w:pPr>
      <w:widowControl/>
      <w:spacing w:line="360" w:lineRule="atLeast"/>
      <w:jc w:val="left"/>
    </w:pPr>
    <w:rPr>
      <w:rFonts w:ascii="宋体" w:hAnsi="宋体" w:cs="宋体"/>
      <w:kern w:val="0"/>
      <w:sz w:val="24"/>
      <w:szCs w:val="24"/>
    </w:rPr>
  </w:style>
  <w:style w:type="paragraph" w:customStyle="1" w:styleId="1074">
    <w:name w:val="Char Char Char Char Char Char Char"/>
    <w:basedOn w:val="1"/>
    <w:qFormat/>
    <w:uiPriority w:val="0"/>
    <w:rPr>
      <w:rFonts w:ascii="Times New Roman" w:hAnsi="Times New Roman"/>
      <w:szCs w:val="30"/>
    </w:rPr>
  </w:style>
  <w:style w:type="paragraph" w:customStyle="1" w:styleId="1075">
    <w:name w:val="xl80"/>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Times New Roman" w:hAnsi="Times New Roman"/>
      <w:kern w:val="0"/>
      <w:sz w:val="22"/>
    </w:rPr>
  </w:style>
  <w:style w:type="paragraph" w:customStyle="1" w:styleId="1076">
    <w:name w:val="xl12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8"/>
      <w:szCs w:val="28"/>
    </w:rPr>
  </w:style>
  <w:style w:type="paragraph" w:customStyle="1" w:styleId="1077">
    <w:name w:val="Char Char6 Char Char1"/>
    <w:basedOn w:val="1"/>
    <w:qFormat/>
    <w:uiPriority w:val="0"/>
    <w:pPr>
      <w:adjustRightInd w:val="0"/>
      <w:spacing w:line="360" w:lineRule="auto"/>
    </w:pPr>
    <w:rPr>
      <w:rFonts w:ascii="Times New Roman" w:hAnsi="Times New Roman"/>
      <w:szCs w:val="24"/>
    </w:rPr>
  </w:style>
  <w:style w:type="paragraph" w:customStyle="1" w:styleId="1078">
    <w:name w:val="第一行"/>
    <w:basedOn w:val="1"/>
    <w:qFormat/>
    <w:uiPriority w:val="0"/>
    <w:pPr>
      <w:spacing w:beforeLines="100" w:line="360" w:lineRule="auto"/>
      <w:jc w:val="center"/>
    </w:pPr>
    <w:rPr>
      <w:rFonts w:ascii="宋体" w:hAnsi="Times New Roman"/>
      <w:b/>
      <w:bCs/>
      <w:color w:val="000000"/>
      <w:sz w:val="32"/>
      <w:szCs w:val="32"/>
    </w:rPr>
  </w:style>
  <w:style w:type="paragraph" w:customStyle="1" w:styleId="1079">
    <w:name w:val="standdate"/>
    <w:basedOn w:val="51"/>
    <w:qFormat/>
    <w:uiPriority w:val="0"/>
    <w:pPr>
      <w:pBdr>
        <w:top w:val="single" w:color="auto" w:sz="6" w:space="7"/>
      </w:pBdr>
      <w:tabs>
        <w:tab w:val="clear" w:pos="4153"/>
        <w:tab w:val="clear" w:pos="8306"/>
      </w:tabs>
      <w:adjustRightInd w:val="0"/>
      <w:snapToGrid/>
      <w:spacing w:line="240" w:lineRule="atLeast"/>
      <w:jc w:val="center"/>
      <w:textAlignment w:val="center"/>
    </w:pPr>
    <w:rPr>
      <w:rFonts w:ascii="黑体" w:hAnsi="Times New Roman" w:eastAsia="黑体"/>
      <w:b/>
      <w:spacing w:val="-4"/>
      <w:kern w:val="0"/>
      <w:sz w:val="21"/>
      <w:szCs w:val="20"/>
    </w:rPr>
  </w:style>
  <w:style w:type="paragraph" w:customStyle="1" w:styleId="1080">
    <w:name w:val="xl12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1081">
    <w:name w:val="xl5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082">
    <w:name w:val="标准称谓"/>
    <w:next w:val="1"/>
    <w:qFormat/>
    <w:uiPriority w:val="0"/>
    <w:pPr>
      <w:widowControl w:val="0"/>
      <w:kinsoku w:val="0"/>
      <w:overflowPunct w:val="0"/>
      <w:autoSpaceDE w:val="0"/>
      <w:autoSpaceDN w:val="0"/>
      <w:spacing w:line="0" w:lineRule="atLeast"/>
      <w:jc w:val="distribute"/>
    </w:pPr>
    <w:rPr>
      <w:rFonts w:ascii="宋体" w:hAnsi="Times New Roman" w:eastAsia="宋体" w:cs="Times New Roman"/>
      <w:b/>
      <w:bCs/>
      <w:spacing w:val="20"/>
      <w:w w:val="148"/>
      <w:sz w:val="52"/>
      <w:lang w:val="en-US" w:eastAsia="zh-CN" w:bidi="ar-SA"/>
    </w:rPr>
  </w:style>
  <w:style w:type="paragraph" w:customStyle="1" w:styleId="1083">
    <w:name w:val="Char"/>
    <w:basedOn w:val="1"/>
    <w:qFormat/>
    <w:uiPriority w:val="0"/>
    <w:pPr>
      <w:widowControl/>
      <w:spacing w:after="160" w:line="240" w:lineRule="exact"/>
      <w:jc w:val="left"/>
    </w:pPr>
    <w:rPr>
      <w:rFonts w:ascii="Verdana" w:hAnsi="Verdana" w:eastAsia="MS Mincho" w:cs="Verdana"/>
      <w:kern w:val="0"/>
      <w:sz w:val="20"/>
      <w:szCs w:val="20"/>
      <w:lang w:eastAsia="en-US" w:bidi="kn-IN"/>
    </w:rPr>
  </w:style>
  <w:style w:type="paragraph" w:customStyle="1" w:styleId="1084">
    <w:name w:val="封面字体1"/>
    <w:basedOn w:val="1"/>
    <w:qFormat/>
    <w:uiPriority w:val="0"/>
    <w:pPr>
      <w:spacing w:line="240" w:lineRule="atLeast"/>
      <w:jc w:val="left"/>
    </w:pPr>
    <w:rPr>
      <w:rFonts w:ascii="华文细黑" w:hAnsi="华文细黑" w:cs="Arial"/>
      <w:b/>
      <w:bCs/>
      <w:color w:val="000000"/>
      <w:spacing w:val="100"/>
      <w:kern w:val="0"/>
      <w:sz w:val="44"/>
      <w:szCs w:val="21"/>
    </w:rPr>
  </w:style>
  <w:style w:type="paragraph" w:customStyle="1" w:styleId="1085">
    <w:name w:val="设备规范样式2"/>
    <w:basedOn w:val="1"/>
    <w:qFormat/>
    <w:uiPriority w:val="0"/>
    <w:pPr>
      <w:tabs>
        <w:tab w:val="left" w:pos="0"/>
      </w:tabs>
      <w:spacing w:line="360" w:lineRule="auto"/>
      <w:ind w:left="510" w:hanging="510"/>
      <w:textAlignment w:val="bottom"/>
    </w:pPr>
    <w:rPr>
      <w:rFonts w:ascii="Times New Roman" w:hAnsi="Times New Roman" w:eastAsia="楷体_GB2312"/>
      <w:kern w:val="0"/>
      <w:sz w:val="24"/>
      <w:szCs w:val="24"/>
    </w:rPr>
  </w:style>
  <w:style w:type="paragraph" w:customStyle="1" w:styleId="1086">
    <w:name w:val="font6"/>
    <w:basedOn w:val="1"/>
    <w:qFormat/>
    <w:uiPriority w:val="0"/>
    <w:pPr>
      <w:widowControl/>
      <w:spacing w:before="100" w:beforeAutospacing="1" w:after="100" w:afterAutospacing="1"/>
      <w:jc w:val="left"/>
    </w:pPr>
    <w:rPr>
      <w:rFonts w:ascii="Times New Roman" w:hAnsi="Times New Roman"/>
      <w:kern w:val="0"/>
      <w:sz w:val="24"/>
      <w:szCs w:val="24"/>
    </w:rPr>
  </w:style>
  <w:style w:type="paragraph" w:customStyle="1" w:styleId="1087">
    <w:name w:val="xl29"/>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088">
    <w:name w:val="hei"/>
    <w:basedOn w:val="1"/>
    <w:qFormat/>
    <w:uiPriority w:val="99"/>
    <w:pPr>
      <w:widowControl/>
      <w:spacing w:before="100" w:beforeAutospacing="1" w:after="100" w:afterAutospacing="1"/>
      <w:jc w:val="left"/>
    </w:pPr>
    <w:rPr>
      <w:rFonts w:ascii="Tahoma" w:hAnsi="Tahoma" w:cs="Tahoma"/>
      <w:color w:val="000000"/>
      <w:kern w:val="0"/>
      <w:sz w:val="20"/>
      <w:szCs w:val="20"/>
    </w:rPr>
  </w:style>
  <w:style w:type="paragraph" w:customStyle="1" w:styleId="1089">
    <w:name w:val="xl2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090">
    <w:name w:val="Char Char_0"/>
    <w:basedOn w:val="1"/>
    <w:qFormat/>
    <w:uiPriority w:val="0"/>
    <w:pPr>
      <w:spacing w:after="200" w:line="276" w:lineRule="auto"/>
    </w:pPr>
    <w:rPr>
      <w:rFonts w:ascii="Tahoma" w:hAnsi="Tahoma"/>
      <w:sz w:val="24"/>
      <w:szCs w:val="20"/>
    </w:rPr>
  </w:style>
  <w:style w:type="paragraph" w:customStyle="1" w:styleId="1091">
    <w:name w:val="p132"/>
    <w:basedOn w:val="1"/>
    <w:qFormat/>
    <w:uiPriority w:val="0"/>
    <w:pPr>
      <w:widowControl/>
      <w:jc w:val="center"/>
    </w:pPr>
    <w:rPr>
      <w:rFonts w:ascii="黑体" w:hAnsi="黑体" w:eastAsia="黑体" w:cs="宋体"/>
      <w:kern w:val="0"/>
      <w:sz w:val="28"/>
      <w:szCs w:val="28"/>
    </w:rPr>
  </w:style>
  <w:style w:type="paragraph" w:customStyle="1" w:styleId="1092">
    <w:name w:val="CM93"/>
    <w:basedOn w:val="194"/>
    <w:next w:val="194"/>
    <w:qFormat/>
    <w:uiPriority w:val="0"/>
    <w:pPr>
      <w:spacing w:line="678" w:lineRule="atLeast"/>
    </w:pPr>
    <w:rPr>
      <w:rFonts w:hAnsi="Calibri"/>
      <w:color w:val="auto"/>
      <w:kern w:val="2"/>
      <w:szCs w:val="24"/>
    </w:rPr>
  </w:style>
  <w:style w:type="paragraph" w:customStyle="1" w:styleId="1093">
    <w:name w:val="Char Char Char1"/>
    <w:basedOn w:val="1"/>
    <w:qFormat/>
    <w:uiPriority w:val="0"/>
    <w:pPr>
      <w:ind w:firstLine="200" w:firstLineChars="200"/>
    </w:pPr>
    <w:rPr>
      <w:rFonts w:ascii="Times New Roman" w:hAnsi="Times New Roman"/>
      <w:szCs w:val="20"/>
    </w:rPr>
  </w:style>
  <w:style w:type="paragraph" w:customStyle="1" w:styleId="1094">
    <w:name w:val="前言首行"/>
    <w:basedOn w:val="1"/>
    <w:qFormat/>
    <w:uiPriority w:val="0"/>
    <w:pPr>
      <w:spacing w:after="120"/>
      <w:jc w:val="center"/>
    </w:pPr>
    <w:rPr>
      <w:rFonts w:ascii="Times New Roman" w:hAnsi="Times New Roman" w:eastAsia="黑体" w:cs="宋体"/>
      <w:b/>
      <w:bCs/>
      <w:sz w:val="32"/>
      <w:szCs w:val="20"/>
    </w:rPr>
  </w:style>
  <w:style w:type="paragraph" w:customStyle="1" w:styleId="1095">
    <w:name w:val="项目符号1"/>
    <w:basedOn w:val="1"/>
    <w:qFormat/>
    <w:uiPriority w:val="0"/>
    <w:pPr>
      <w:tabs>
        <w:tab w:val="left" w:pos="900"/>
        <w:tab w:val="left" w:pos="935"/>
      </w:tabs>
      <w:snapToGrid w:val="0"/>
      <w:spacing w:before="120" w:after="120" w:line="312" w:lineRule="auto"/>
      <w:ind w:left="935" w:hanging="420" w:firstLineChars="200"/>
    </w:pPr>
    <w:rPr>
      <w:rFonts w:ascii="Arial" w:hAnsi="Arial" w:eastAsia="楷体_GB2312"/>
      <w:b/>
      <w:sz w:val="28"/>
      <w:szCs w:val="20"/>
    </w:rPr>
  </w:style>
  <w:style w:type="paragraph" w:customStyle="1" w:styleId="1096">
    <w:name w:val="Intense Quote1"/>
    <w:basedOn w:val="1"/>
    <w:next w:val="1"/>
    <w:qFormat/>
    <w:uiPriority w:val="99"/>
    <w:pPr>
      <w:pBdr>
        <w:bottom w:val="single" w:color="4F81BD" w:sz="4" w:space="4"/>
      </w:pBdr>
      <w:spacing w:before="200" w:after="280"/>
      <w:ind w:left="936" w:right="936"/>
    </w:pPr>
    <w:rPr>
      <w:b/>
      <w:bCs/>
      <w:i/>
      <w:iCs/>
      <w:color w:val="4F81BD"/>
      <w:kern w:val="0"/>
      <w:sz w:val="20"/>
      <w:szCs w:val="20"/>
    </w:rPr>
  </w:style>
  <w:style w:type="paragraph" w:customStyle="1" w:styleId="1097">
    <w:name w:val="xl26"/>
    <w:basedOn w:val="1"/>
    <w:qFormat/>
    <w:uiPriority w:val="0"/>
    <w:pPr>
      <w:widowControl/>
      <w:spacing w:before="100" w:beforeAutospacing="1" w:after="100" w:afterAutospacing="1"/>
      <w:jc w:val="left"/>
    </w:pPr>
    <w:rPr>
      <w:rFonts w:ascii="Arial Unicode MS" w:hAnsi="Arial Unicode MS" w:eastAsia="Arial Unicode MS" w:cs="Arial Unicode MS"/>
      <w:kern w:val="0"/>
      <w:sz w:val="20"/>
      <w:szCs w:val="20"/>
    </w:rPr>
  </w:style>
  <w:style w:type="paragraph" w:customStyle="1" w:styleId="1098">
    <w:name w:val="报告正文文字"/>
    <w:basedOn w:val="1"/>
    <w:qFormat/>
    <w:uiPriority w:val="0"/>
    <w:pPr>
      <w:adjustRightInd w:val="0"/>
      <w:spacing w:line="360" w:lineRule="auto"/>
      <w:ind w:firstLine="560" w:firstLineChars="200"/>
    </w:pPr>
    <w:rPr>
      <w:rFonts w:ascii="仿宋_GB2312" w:hAnsi="Times New Roman" w:eastAsia="仿宋_GB2312"/>
      <w:sz w:val="28"/>
      <w:szCs w:val="20"/>
    </w:rPr>
  </w:style>
  <w:style w:type="paragraph" w:customStyle="1" w:styleId="1099">
    <w:name w:val="xl109"/>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100">
    <w:name w:val="CM123"/>
    <w:basedOn w:val="194"/>
    <w:next w:val="194"/>
    <w:qFormat/>
    <w:uiPriority w:val="0"/>
    <w:pPr>
      <w:spacing w:line="273" w:lineRule="atLeast"/>
    </w:pPr>
    <w:rPr>
      <w:rFonts w:hAnsi="Calibri"/>
      <w:color w:val="auto"/>
      <w:kern w:val="2"/>
      <w:szCs w:val="24"/>
    </w:rPr>
  </w:style>
  <w:style w:type="paragraph" w:customStyle="1" w:styleId="1101">
    <w:name w:val="Identation 2"/>
    <w:qFormat/>
    <w:uiPriority w:val="0"/>
    <w:pPr>
      <w:overflowPunct w:val="0"/>
      <w:autoSpaceDE w:val="0"/>
      <w:autoSpaceDN w:val="0"/>
      <w:adjustRightInd w:val="0"/>
      <w:spacing w:before="120" w:after="60" w:line="288" w:lineRule="auto"/>
      <w:ind w:left="432"/>
      <w:jc w:val="both"/>
      <w:textAlignment w:val="baseline"/>
    </w:pPr>
    <w:rPr>
      <w:rFonts w:ascii="Times New Roman" w:hAnsi="Times New Roman" w:eastAsia="楷体_GB2312" w:cs="Times New Roman"/>
      <w:color w:val="000000"/>
      <w:sz w:val="24"/>
      <w:lang w:val="en-US" w:eastAsia="zh-CN" w:bidi="ar-SA"/>
    </w:rPr>
  </w:style>
  <w:style w:type="paragraph" w:customStyle="1" w:styleId="1102">
    <w:name w:val="修订1"/>
    <w:qFormat/>
    <w:uiPriority w:val="0"/>
    <w:rPr>
      <w:rFonts w:ascii="Times New Roman" w:hAnsi="Times New Roman" w:eastAsia="宋体" w:cs="Times New Roman"/>
      <w:kern w:val="2"/>
      <w:sz w:val="21"/>
      <w:szCs w:val="24"/>
      <w:lang w:val="en-US" w:eastAsia="zh-CN" w:bidi="ar-SA"/>
    </w:rPr>
  </w:style>
  <w:style w:type="paragraph" w:customStyle="1" w:styleId="1103">
    <w:name w:val="样式 正文段 + 段后: 0.5 行 首行缩进:  0 字符"/>
    <w:basedOn w:val="1104"/>
    <w:qFormat/>
    <w:uiPriority w:val="0"/>
    <w:pPr>
      <w:ind w:firstLine="0" w:firstLineChars="0"/>
    </w:pPr>
    <w:rPr>
      <w:rFonts w:cs="宋体"/>
    </w:rPr>
  </w:style>
  <w:style w:type="paragraph" w:customStyle="1" w:styleId="1104">
    <w:name w:val="正文段"/>
    <w:basedOn w:val="1"/>
    <w:qFormat/>
    <w:uiPriority w:val="0"/>
    <w:pPr>
      <w:widowControl/>
      <w:snapToGrid w:val="0"/>
      <w:spacing w:afterLines="50"/>
      <w:ind w:firstLine="200" w:firstLineChars="200"/>
    </w:pPr>
    <w:rPr>
      <w:rFonts w:ascii="Times New Roman" w:hAnsi="Times New Roman" w:eastAsia="楷体_GB2312"/>
      <w:kern w:val="0"/>
      <w:sz w:val="24"/>
      <w:szCs w:val="20"/>
    </w:rPr>
  </w:style>
  <w:style w:type="paragraph" w:customStyle="1" w:styleId="1105">
    <w:name w:val="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06">
    <w:name w:val="Char Char Char Char1 Char Char Char Char Char1 Char Char Char1 Char2"/>
    <w:basedOn w:val="1"/>
    <w:qFormat/>
    <w:uiPriority w:val="0"/>
    <w:pPr>
      <w:spacing w:line="240" w:lineRule="atLeast"/>
      <w:ind w:left="420" w:firstLine="420"/>
    </w:pPr>
    <w:rPr>
      <w:rFonts w:ascii="Times New Roman" w:hAnsi="Times New Roman"/>
      <w:color w:val="000000"/>
      <w:sz w:val="24"/>
      <w:szCs w:val="24"/>
    </w:rPr>
  </w:style>
  <w:style w:type="paragraph" w:customStyle="1" w:styleId="1107">
    <w:name w:val="H2"/>
    <w:basedOn w:val="1"/>
    <w:next w:val="1"/>
    <w:qFormat/>
    <w:uiPriority w:val="0"/>
    <w:pPr>
      <w:keepNext/>
      <w:autoSpaceDE w:val="0"/>
      <w:autoSpaceDN w:val="0"/>
      <w:adjustRightInd w:val="0"/>
      <w:spacing w:before="100" w:after="100"/>
      <w:jc w:val="left"/>
      <w:outlineLvl w:val="2"/>
    </w:pPr>
    <w:rPr>
      <w:rFonts w:ascii="Times New Roman" w:hAnsi="Times New Roman"/>
      <w:b/>
      <w:kern w:val="0"/>
      <w:sz w:val="36"/>
      <w:szCs w:val="20"/>
    </w:rPr>
  </w:style>
  <w:style w:type="paragraph" w:customStyle="1" w:styleId="1108">
    <w:name w:val="TOC 标题1"/>
    <w:basedOn w:val="2"/>
    <w:next w:val="1"/>
    <w:unhideWhenUsed/>
    <w:qFormat/>
    <w:uiPriority w:val="39"/>
    <w:pPr>
      <w:spacing w:line="578" w:lineRule="auto"/>
      <w:outlineLvl w:val="9"/>
    </w:pPr>
  </w:style>
  <w:style w:type="paragraph" w:customStyle="1" w:styleId="1109">
    <w:name w:val="表格1"/>
    <w:basedOn w:val="1"/>
    <w:qFormat/>
    <w:uiPriority w:val="0"/>
    <w:pPr>
      <w:adjustRightInd w:val="0"/>
      <w:snapToGrid w:val="0"/>
      <w:jc w:val="center"/>
    </w:pPr>
    <w:rPr>
      <w:rFonts w:ascii="宋体" w:hAnsi="Times New Roman"/>
      <w:snapToGrid w:val="0"/>
      <w:kern w:val="0"/>
      <w:szCs w:val="20"/>
    </w:rPr>
  </w:style>
  <w:style w:type="paragraph" w:customStyle="1" w:styleId="1110">
    <w:name w:val="Report Text"/>
    <w:basedOn w:val="1"/>
    <w:qFormat/>
    <w:uiPriority w:val="0"/>
    <w:pPr>
      <w:widowControl/>
      <w:spacing w:line="450" w:lineRule="exact"/>
      <w:ind w:left="1080" w:firstLine="418" w:firstLineChars="199"/>
      <w:jc w:val="left"/>
    </w:pPr>
    <w:rPr>
      <w:rFonts w:ascii="宋体" w:hAnsi="宋体"/>
      <w:kern w:val="0"/>
      <w:sz w:val="22"/>
      <w:szCs w:val="20"/>
      <w:lang w:val="en-GB" w:eastAsia="zh-TW"/>
    </w:rPr>
  </w:style>
  <w:style w:type="paragraph" w:customStyle="1" w:styleId="1111">
    <w:name w:val="Char32"/>
    <w:basedOn w:val="22"/>
    <w:qFormat/>
    <w:uiPriority w:val="0"/>
    <w:rPr>
      <w:rFonts w:hint="eastAsia" w:ascii="Tahoma" w:hAnsi="Tahoma"/>
      <w:kern w:val="2"/>
      <w:szCs w:val="24"/>
      <w:shd w:val="clear" w:color="auto" w:fill="auto"/>
    </w:rPr>
  </w:style>
  <w:style w:type="paragraph" w:customStyle="1" w:styleId="1112">
    <w:name w:val="xl14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8"/>
      <w:szCs w:val="28"/>
    </w:rPr>
  </w:style>
  <w:style w:type="paragraph" w:customStyle="1" w:styleId="1113">
    <w:name w:val="正文 + 自动设置"/>
    <w:basedOn w:val="2"/>
    <w:qFormat/>
    <w:uiPriority w:val="0"/>
    <w:pPr>
      <w:tabs>
        <w:tab w:val="left" w:pos="840"/>
      </w:tabs>
      <w:spacing w:before="360" w:after="360" w:line="480" w:lineRule="auto"/>
      <w:jc w:val="center"/>
    </w:pPr>
    <w:rPr>
      <w:rFonts w:eastAsia="黑体"/>
      <w:sz w:val="36"/>
      <w:szCs w:val="20"/>
    </w:rPr>
  </w:style>
  <w:style w:type="paragraph" w:customStyle="1" w:styleId="1114">
    <w:name w:val="supplybut"/>
    <w:basedOn w:val="1"/>
    <w:qFormat/>
    <w:uiPriority w:val="99"/>
    <w:pPr>
      <w:widowControl/>
      <w:pBdr>
        <w:top w:val="single" w:color="D2D3D9" w:sz="6" w:space="1"/>
        <w:left w:val="single" w:color="D2D3D9" w:sz="6" w:space="25"/>
        <w:right w:val="single" w:color="D2D3D9" w:sz="6" w:space="13"/>
      </w:pBdr>
      <w:spacing w:line="419" w:lineRule="atLeast"/>
      <w:ind w:right="134"/>
      <w:jc w:val="left"/>
    </w:pPr>
    <w:rPr>
      <w:rFonts w:ascii="宋体" w:hAnsi="宋体" w:cs="宋体"/>
      <w:kern w:val="0"/>
      <w:sz w:val="24"/>
      <w:szCs w:val="24"/>
    </w:rPr>
  </w:style>
  <w:style w:type="paragraph" w:customStyle="1" w:styleId="1115">
    <w:name w:val="样式 (中文) 华文仿宋 四号 首行缩进:  0.74 厘米"/>
    <w:basedOn w:val="1"/>
    <w:qFormat/>
    <w:uiPriority w:val="0"/>
    <w:pPr>
      <w:snapToGrid w:val="0"/>
      <w:spacing w:line="360" w:lineRule="auto"/>
      <w:ind w:firstLine="420"/>
    </w:pPr>
    <w:rPr>
      <w:rFonts w:ascii="宋体" w:hAnsi="宋体"/>
      <w:sz w:val="24"/>
      <w:szCs w:val="20"/>
    </w:rPr>
  </w:style>
  <w:style w:type="paragraph" w:customStyle="1" w:styleId="1116">
    <w:name w:val="xl84"/>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b/>
      <w:bCs/>
      <w:color w:val="FF0000"/>
      <w:kern w:val="0"/>
      <w:sz w:val="22"/>
    </w:rPr>
  </w:style>
  <w:style w:type="paragraph" w:customStyle="1" w:styleId="1117">
    <w:name w:val="_Style 6"/>
    <w:basedOn w:val="2"/>
    <w:next w:val="1"/>
    <w:qFormat/>
    <w:uiPriority w:val="0"/>
    <w:pPr>
      <w:outlineLvl w:val="9"/>
    </w:pPr>
  </w:style>
  <w:style w:type="paragraph" w:customStyle="1" w:styleId="1118">
    <w:name w:val="5正文形式"/>
    <w:basedOn w:val="1"/>
    <w:qFormat/>
    <w:uiPriority w:val="0"/>
    <w:pPr>
      <w:spacing w:line="360" w:lineRule="auto"/>
      <w:ind w:firstLine="480" w:firstLineChars="200"/>
    </w:pPr>
    <w:rPr>
      <w:rFonts w:ascii="仿宋_GB2312" w:hAnsi="Times New Roman"/>
      <w:sz w:val="24"/>
      <w:szCs w:val="24"/>
    </w:rPr>
  </w:style>
  <w:style w:type="paragraph" w:customStyle="1" w:styleId="1119">
    <w:name w:val="附件标题"/>
    <w:basedOn w:val="3"/>
    <w:next w:val="1"/>
    <w:qFormat/>
    <w:uiPriority w:val="0"/>
    <w:pPr>
      <w:tabs>
        <w:tab w:val="left" w:pos="420"/>
        <w:tab w:val="left" w:pos="1134"/>
      </w:tabs>
      <w:spacing w:line="360" w:lineRule="auto"/>
      <w:jc w:val="center"/>
    </w:pPr>
    <w:rPr>
      <w:rFonts w:ascii="宋体" w:hAnsi="宋体"/>
      <w:sz w:val="30"/>
      <w:szCs w:val="30"/>
    </w:rPr>
  </w:style>
  <w:style w:type="paragraph" w:customStyle="1" w:styleId="1120">
    <w:name w:val="自定样式2"/>
    <w:qFormat/>
    <w:uiPriority w:val="0"/>
    <w:pPr>
      <w:spacing w:line="480" w:lineRule="auto"/>
      <w:jc w:val="center"/>
    </w:pPr>
    <w:rPr>
      <w:rFonts w:ascii="宋体" w:hAnsi="宋体" w:eastAsia="宋体" w:cs="Times New Roman"/>
      <w:b/>
      <w:bCs/>
      <w:kern w:val="2"/>
      <w:sz w:val="28"/>
      <w:szCs w:val="24"/>
      <w:lang w:val="en-US" w:eastAsia="zh-CN" w:bidi="ar-SA"/>
    </w:rPr>
  </w:style>
  <w:style w:type="paragraph" w:customStyle="1" w:styleId="1121">
    <w:name w:val="xl13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122">
    <w:name w:val="a1"/>
    <w:basedOn w:val="1"/>
    <w:qFormat/>
    <w:uiPriority w:val="0"/>
    <w:pPr>
      <w:widowControl/>
      <w:spacing w:before="100" w:beforeAutospacing="1" w:after="100" w:afterAutospacing="1" w:line="276" w:lineRule="auto"/>
      <w:jc w:val="left"/>
    </w:pPr>
    <w:rPr>
      <w:rFonts w:ascii="宋体" w:hAnsi="宋体" w:cs="宋体"/>
      <w:kern w:val="0"/>
      <w:sz w:val="24"/>
      <w:szCs w:val="24"/>
    </w:rPr>
  </w:style>
  <w:style w:type="paragraph" w:customStyle="1" w:styleId="1123">
    <w:name w:val="Char Char Char Char1 Char Char Char"/>
    <w:basedOn w:val="1"/>
    <w:qFormat/>
    <w:uiPriority w:val="0"/>
    <w:pPr>
      <w:spacing w:line="240" w:lineRule="atLeast"/>
      <w:ind w:left="420" w:firstLine="420"/>
    </w:pPr>
    <w:rPr>
      <w:rFonts w:ascii="Times New Roman" w:hAnsi="Times New Roman"/>
      <w:kern w:val="0"/>
      <w:szCs w:val="21"/>
    </w:rPr>
  </w:style>
  <w:style w:type="paragraph" w:customStyle="1" w:styleId="1124">
    <w:name w:val="xl56"/>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kern w:val="0"/>
      <w:sz w:val="22"/>
    </w:rPr>
  </w:style>
  <w:style w:type="paragraph" w:customStyle="1" w:styleId="1125">
    <w:name w:val="附录二级条标题"/>
    <w:basedOn w:val="1126"/>
    <w:next w:val="839"/>
    <w:qFormat/>
    <w:uiPriority w:val="0"/>
    <w:pPr>
      <w:tabs>
        <w:tab w:val="left" w:pos="840"/>
        <w:tab w:val="left" w:pos="1260"/>
        <w:tab w:val="left" w:pos="1680"/>
      </w:tabs>
      <w:autoSpaceDN w:val="0"/>
      <w:ind w:left="1680"/>
      <w:outlineLvl w:val="3"/>
    </w:pPr>
  </w:style>
  <w:style w:type="paragraph" w:customStyle="1" w:styleId="1126">
    <w:name w:val="附录一级条标题"/>
    <w:basedOn w:val="1127"/>
    <w:next w:val="839"/>
    <w:qFormat/>
    <w:uiPriority w:val="0"/>
    <w:pPr>
      <w:tabs>
        <w:tab w:val="left" w:pos="840"/>
        <w:tab w:val="left" w:pos="1260"/>
      </w:tabs>
      <w:ind w:left="1260"/>
    </w:pPr>
  </w:style>
  <w:style w:type="paragraph" w:customStyle="1" w:styleId="1127">
    <w:name w:val="附录章标题"/>
    <w:next w:val="839"/>
    <w:qFormat/>
    <w:uiPriority w:val="0"/>
    <w:pPr>
      <w:tabs>
        <w:tab w:val="left" w:pos="840"/>
      </w:tabs>
      <w:wordWrap w:val="0"/>
      <w:overflowPunct w:val="0"/>
      <w:autoSpaceDE w:val="0"/>
      <w:spacing w:beforeLines="50" w:afterLines="50"/>
      <w:ind w:left="840" w:hanging="420"/>
      <w:jc w:val="both"/>
      <w:textAlignment w:val="baseline"/>
      <w:outlineLvl w:val="1"/>
    </w:pPr>
    <w:rPr>
      <w:rFonts w:ascii="黑体" w:hAnsi="Times New Roman" w:eastAsia="黑体" w:cs="Times New Roman"/>
      <w:kern w:val="21"/>
      <w:sz w:val="21"/>
      <w:lang w:val="en-US" w:eastAsia="zh-CN" w:bidi="ar-SA"/>
    </w:rPr>
  </w:style>
  <w:style w:type="paragraph" w:customStyle="1" w:styleId="1128">
    <w:name w:val="首消息标题"/>
    <w:basedOn w:val="73"/>
    <w:next w:val="73"/>
    <w:qFormat/>
    <w:uiPriority w:val="0"/>
  </w:style>
  <w:style w:type="paragraph" w:customStyle="1" w:styleId="1129">
    <w:name w:val="xl57"/>
    <w:basedOn w:val="1"/>
    <w:qFormat/>
    <w:uiPriority w:val="0"/>
    <w:pPr>
      <w:widowControl/>
      <w:pBdr>
        <w:top w:val="single" w:color="auto" w:sz="8"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color w:val="FF0000"/>
      <w:kern w:val="0"/>
      <w:sz w:val="22"/>
    </w:rPr>
  </w:style>
  <w:style w:type="paragraph" w:customStyle="1" w:styleId="1130">
    <w:name w:val="CM29"/>
    <w:basedOn w:val="194"/>
    <w:next w:val="194"/>
    <w:qFormat/>
    <w:uiPriority w:val="0"/>
    <w:pPr>
      <w:spacing w:line="400" w:lineRule="atLeast"/>
    </w:pPr>
    <w:rPr>
      <w:color w:val="auto"/>
      <w:szCs w:val="24"/>
    </w:rPr>
  </w:style>
  <w:style w:type="paragraph" w:customStyle="1" w:styleId="1131">
    <w:name w:val="Char Char Char Char Char Char2"/>
    <w:basedOn w:val="1"/>
    <w:qFormat/>
    <w:uiPriority w:val="0"/>
    <w:pPr>
      <w:adjustRightInd w:val="0"/>
      <w:spacing w:line="360" w:lineRule="auto"/>
    </w:pPr>
    <w:rPr>
      <w:rFonts w:ascii="Times New Roman" w:hAnsi="Times New Roman"/>
      <w:color w:val="000000"/>
      <w:kern w:val="0"/>
      <w:sz w:val="24"/>
      <w:szCs w:val="20"/>
    </w:rPr>
  </w:style>
  <w:style w:type="paragraph" w:customStyle="1" w:styleId="1132">
    <w:name w:val="样式 标题 3 + 仿宋_GB2312 小四 段前: 0 磅 段后: 0 磅"/>
    <w:basedOn w:val="4"/>
    <w:qFormat/>
    <w:uiPriority w:val="0"/>
    <w:pPr>
      <w:spacing w:beforeLines="50" w:after="0"/>
      <w:jc w:val="center"/>
    </w:pPr>
    <w:rPr>
      <w:rFonts w:ascii="仿宋_GB2312" w:hAnsi="Times New Roman" w:eastAsia="仿宋_GB2312"/>
      <w:kern w:val="0"/>
      <w:sz w:val="24"/>
      <w:szCs w:val="20"/>
    </w:rPr>
  </w:style>
  <w:style w:type="paragraph" w:customStyle="1" w:styleId="1133">
    <w:name w:val="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34">
    <w:name w:val="表格内容"/>
    <w:basedOn w:val="1"/>
    <w:qFormat/>
    <w:uiPriority w:val="0"/>
    <w:pPr>
      <w:overflowPunct w:val="0"/>
      <w:adjustRightInd w:val="0"/>
      <w:spacing w:before="40" w:after="60" w:line="200" w:lineRule="atLeast"/>
      <w:textAlignment w:val="baseline"/>
    </w:pPr>
    <w:rPr>
      <w:rFonts w:ascii="Arial" w:hAnsi="Arial" w:eastAsia="仿宋_GB2312"/>
      <w:kern w:val="0"/>
      <w:sz w:val="24"/>
      <w:szCs w:val="20"/>
    </w:rPr>
  </w:style>
  <w:style w:type="paragraph" w:customStyle="1" w:styleId="1135">
    <w:name w:val="Char Char Char1 Char Char Char Char"/>
    <w:basedOn w:val="1"/>
    <w:qFormat/>
    <w:uiPriority w:val="0"/>
    <w:rPr>
      <w:rFonts w:ascii="Times New Roman" w:hAnsi="Times New Roman"/>
      <w:szCs w:val="20"/>
    </w:rPr>
  </w:style>
  <w:style w:type="paragraph" w:customStyle="1" w:styleId="1136">
    <w:name w:val="xl11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1137">
    <w:name w:val="节标题"/>
    <w:basedOn w:val="1"/>
    <w:qFormat/>
    <w:uiPriority w:val="0"/>
    <w:pPr>
      <w:widowControl/>
      <w:spacing w:line="289" w:lineRule="atLeast"/>
      <w:jc w:val="center"/>
      <w:textAlignment w:val="baseline"/>
    </w:pPr>
    <w:rPr>
      <w:rFonts w:ascii="Times New Roman" w:hAnsi="Times New Roman"/>
      <w:color w:val="000000"/>
      <w:kern w:val="0"/>
      <w:sz w:val="28"/>
      <w:szCs w:val="20"/>
      <w:u w:color="000000"/>
    </w:rPr>
  </w:style>
  <w:style w:type="paragraph" w:customStyle="1" w:styleId="1138">
    <w:name w:val="编号"/>
    <w:basedOn w:val="1"/>
    <w:next w:val="1"/>
    <w:qFormat/>
    <w:uiPriority w:val="0"/>
    <w:pPr>
      <w:tabs>
        <w:tab w:val="left" w:pos="480"/>
      </w:tabs>
      <w:spacing w:line="360" w:lineRule="auto"/>
      <w:ind w:left="200" w:hanging="200" w:hangingChars="200"/>
    </w:pPr>
    <w:rPr>
      <w:rFonts w:ascii="宋体" w:hAnsi="Times New Roman"/>
      <w:color w:val="000000"/>
      <w:sz w:val="24"/>
      <w:szCs w:val="24"/>
    </w:rPr>
  </w:style>
  <w:style w:type="paragraph" w:customStyle="1" w:styleId="1139">
    <w:name w:val="xl71"/>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kern w:val="0"/>
      <w:sz w:val="22"/>
    </w:rPr>
  </w:style>
  <w:style w:type="paragraph" w:customStyle="1" w:styleId="1140">
    <w:name w:val="xl67"/>
    <w:basedOn w:val="1"/>
    <w:qFormat/>
    <w:uiPriority w:val="0"/>
    <w:pPr>
      <w:widowControl/>
      <w:pBdr>
        <w:left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1141">
    <w:name w:val="Char6"/>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142">
    <w:name w:val="xl11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4"/>
      <w:szCs w:val="24"/>
    </w:rPr>
  </w:style>
  <w:style w:type="paragraph" w:customStyle="1" w:styleId="1143">
    <w:name w:val="xl13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color w:val="FF0000"/>
      <w:kern w:val="0"/>
      <w:sz w:val="24"/>
      <w:szCs w:val="24"/>
    </w:rPr>
  </w:style>
  <w:style w:type="paragraph" w:customStyle="1" w:styleId="1144">
    <w:name w:val="表格空行_制度头表格"/>
    <w:basedOn w:val="1145"/>
    <w:qFormat/>
    <w:uiPriority w:val="0"/>
    <w:pPr>
      <w:tabs>
        <w:tab w:val="left" w:pos="2960"/>
      </w:tabs>
      <w:jc w:val="both"/>
    </w:pPr>
    <w:rPr>
      <w:rFonts w:eastAsia="黑体"/>
      <w:sz w:val="11"/>
      <w:szCs w:val="30"/>
    </w:rPr>
  </w:style>
  <w:style w:type="paragraph" w:customStyle="1" w:styleId="1145">
    <w:name w:val="表格标题正常_制度头表格"/>
    <w:qFormat/>
    <w:uiPriority w:val="0"/>
    <w:pPr>
      <w:jc w:val="center"/>
    </w:pPr>
    <w:rPr>
      <w:rFonts w:ascii="Times New Roman" w:hAnsi="Times New Roman" w:eastAsia="宋体" w:cs="Times New Roman"/>
      <w:sz w:val="21"/>
      <w:lang w:val="en-US" w:eastAsia="zh-CN" w:bidi="ar-SA"/>
    </w:rPr>
  </w:style>
  <w:style w:type="paragraph" w:customStyle="1" w:styleId="1146">
    <w:name w:val="(1)"/>
    <w:basedOn w:val="1"/>
    <w:qFormat/>
    <w:uiPriority w:val="0"/>
    <w:pPr>
      <w:tabs>
        <w:tab w:val="left" w:pos="573"/>
      </w:tabs>
      <w:adjustRightInd w:val="0"/>
      <w:snapToGrid w:val="0"/>
      <w:spacing w:before="80" w:after="100" w:line="240" w:lineRule="atLeast"/>
      <w:textAlignment w:val="baseline"/>
    </w:pPr>
    <w:rPr>
      <w:rFonts w:ascii="Arial" w:hAnsi="Arial"/>
      <w:kern w:val="44"/>
      <w:sz w:val="24"/>
      <w:szCs w:val="24"/>
    </w:rPr>
  </w:style>
  <w:style w:type="paragraph" w:customStyle="1" w:styleId="1147">
    <w:name w:val="xl12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b/>
      <w:bCs/>
      <w:kern w:val="0"/>
      <w:sz w:val="24"/>
      <w:szCs w:val="24"/>
    </w:rPr>
  </w:style>
  <w:style w:type="paragraph" w:customStyle="1" w:styleId="1148">
    <w:name w:val="样式  + Times New Roman 小四 行距: 1.5 倍行距"/>
    <w:basedOn w:val="1"/>
    <w:qFormat/>
    <w:uiPriority w:val="0"/>
    <w:pPr>
      <w:spacing w:line="360" w:lineRule="auto"/>
      <w:ind w:firstLine="480" w:firstLineChars="200"/>
    </w:pPr>
    <w:rPr>
      <w:rFonts w:ascii="Times New Roman" w:hAnsi="Times New Roman" w:eastAsia="仿宋_GB2312" w:cs="宋体"/>
      <w:color w:val="000000"/>
      <w:sz w:val="24"/>
      <w:szCs w:val="24"/>
    </w:rPr>
  </w:style>
  <w:style w:type="paragraph" w:customStyle="1" w:styleId="1149">
    <w:name w:val="_Style 152"/>
    <w:unhideWhenUsed/>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50">
    <w:name w:val="xl12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151">
    <w:name w:val="样式 样式 样式 宋体 小四 黑色 两端对齐 + 首行缩进:  2 字符 + 五号 首行缩进:  2 字符"/>
    <w:basedOn w:val="1"/>
    <w:qFormat/>
    <w:uiPriority w:val="0"/>
    <w:pPr>
      <w:widowControl/>
      <w:spacing w:line="340" w:lineRule="exact"/>
      <w:ind w:firstLine="200" w:firstLineChars="200"/>
    </w:pPr>
    <w:rPr>
      <w:rFonts w:ascii="宋体" w:hAnsi="宋体"/>
      <w:color w:val="000000"/>
      <w:kern w:val="0"/>
      <w:szCs w:val="20"/>
    </w:rPr>
  </w:style>
  <w:style w:type="paragraph" w:customStyle="1" w:styleId="1152">
    <w:name w:val="简单回函地址"/>
    <w:basedOn w:val="1"/>
    <w:qFormat/>
    <w:uiPriority w:val="0"/>
    <w:rPr>
      <w:rFonts w:ascii="Times New Roman" w:hAnsi="Times New Roman"/>
      <w:szCs w:val="24"/>
    </w:rPr>
  </w:style>
  <w:style w:type="paragraph" w:customStyle="1" w:styleId="1153">
    <w:name w:val="小条"/>
    <w:basedOn w:val="1"/>
    <w:qFormat/>
    <w:uiPriority w:val="0"/>
    <w:rPr>
      <w:rFonts w:ascii="Times New Roman" w:hAnsi="宋体"/>
      <w:szCs w:val="21"/>
    </w:rPr>
  </w:style>
  <w:style w:type="paragraph" w:customStyle="1" w:styleId="1154">
    <w:name w:val="reader-word-layer reader-word-s1-5"/>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155">
    <w:name w:val="xl11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156">
    <w:name w:val="列出段落21"/>
    <w:basedOn w:val="1"/>
    <w:qFormat/>
    <w:uiPriority w:val="34"/>
    <w:pPr>
      <w:ind w:firstLine="420" w:firstLineChars="200"/>
    </w:pPr>
  </w:style>
  <w:style w:type="paragraph" w:customStyle="1" w:styleId="1157">
    <w:name w:val="正文1"/>
    <w:basedOn w:val="1"/>
    <w:qFormat/>
    <w:uiPriority w:val="0"/>
    <w:pPr>
      <w:adjustRightInd w:val="0"/>
      <w:spacing w:line="360" w:lineRule="atLeast"/>
      <w:jc w:val="left"/>
      <w:textAlignment w:val="baseline"/>
    </w:pPr>
    <w:rPr>
      <w:rFonts w:ascii="宋体" w:hAnsi="Times New Roman"/>
      <w:kern w:val="0"/>
      <w:sz w:val="24"/>
      <w:szCs w:val="20"/>
    </w:rPr>
  </w:style>
  <w:style w:type="paragraph" w:customStyle="1" w:styleId="1158">
    <w:name w:val="封面标准英文名称"/>
    <w:qFormat/>
    <w:uiPriority w:val="0"/>
    <w:pPr>
      <w:widowControl w:val="0"/>
      <w:spacing w:before="370" w:line="400" w:lineRule="exact"/>
      <w:jc w:val="center"/>
    </w:pPr>
    <w:rPr>
      <w:rFonts w:ascii="Times New Roman" w:hAnsi="Times New Roman" w:eastAsia="宋体" w:cs="Times New Roman"/>
      <w:sz w:val="28"/>
      <w:lang w:val="en-US" w:eastAsia="zh-CN" w:bidi="ar-SA"/>
    </w:rPr>
  </w:style>
  <w:style w:type="paragraph" w:customStyle="1" w:styleId="1159">
    <w:name w:val="普通 (Web)"/>
    <w:basedOn w:val="1"/>
    <w:qFormat/>
    <w:uiPriority w:val="0"/>
    <w:pPr>
      <w:widowControl/>
      <w:spacing w:before="100" w:beforeAutospacing="1" w:after="100" w:afterAutospacing="1"/>
      <w:jc w:val="left"/>
    </w:pPr>
    <w:rPr>
      <w:rFonts w:ascii="宋体" w:hAnsi="宋体"/>
      <w:kern w:val="0"/>
      <w:sz w:val="24"/>
      <w:szCs w:val="24"/>
    </w:rPr>
  </w:style>
  <w:style w:type="paragraph" w:customStyle="1" w:styleId="1160">
    <w:name w:val="标书正文 Char Char Char Char Char Char Char Char Char Char Char Char Char Char Char Char"/>
    <w:basedOn w:val="1"/>
    <w:qFormat/>
    <w:uiPriority w:val="0"/>
    <w:pPr>
      <w:spacing w:line="360" w:lineRule="auto"/>
      <w:ind w:firstLine="523" w:firstLineChars="195"/>
      <w:jc w:val="left"/>
    </w:pPr>
    <w:rPr>
      <w:rFonts w:ascii="宋体" w:hAnsi="Arial"/>
      <w:spacing w:val="14"/>
      <w:sz w:val="24"/>
      <w:szCs w:val="24"/>
    </w:rPr>
  </w:style>
  <w:style w:type="paragraph" w:customStyle="1" w:styleId="1161">
    <w:name w:val="明显引用11"/>
    <w:basedOn w:val="1"/>
    <w:next w:val="1"/>
    <w:qFormat/>
    <w:uiPriority w:val="0"/>
    <w:pPr>
      <w:pBdr>
        <w:bottom w:val="single" w:color="4F81BD" w:sz="4" w:space="4"/>
      </w:pBdr>
      <w:spacing w:before="200" w:after="280"/>
      <w:ind w:left="936" w:right="936"/>
    </w:pPr>
    <w:rPr>
      <w:b/>
      <w:i/>
      <w:color w:val="4F81BD"/>
      <w:kern w:val="0"/>
      <w:sz w:val="20"/>
      <w:szCs w:val="20"/>
    </w:rPr>
  </w:style>
  <w:style w:type="paragraph" w:customStyle="1" w:styleId="1162">
    <w:name w:val="Quote1"/>
    <w:basedOn w:val="1"/>
    <w:next w:val="1"/>
    <w:qFormat/>
    <w:uiPriority w:val="99"/>
    <w:rPr>
      <w:i/>
      <w:iCs/>
      <w:color w:val="000000"/>
      <w:kern w:val="0"/>
      <w:sz w:val="20"/>
      <w:szCs w:val="20"/>
    </w:rPr>
  </w:style>
  <w:style w:type="paragraph" w:customStyle="1" w:styleId="1163">
    <w:name w:val="xl27"/>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16"/>
      <w:szCs w:val="16"/>
    </w:rPr>
  </w:style>
  <w:style w:type="paragraph" w:customStyle="1" w:styleId="1164">
    <w:name w:val="Absatz2AL"/>
    <w:basedOn w:val="30"/>
    <w:next w:val="1"/>
    <w:qFormat/>
    <w:uiPriority w:val="0"/>
    <w:pPr>
      <w:widowControl/>
      <w:overflowPunct w:val="0"/>
      <w:autoSpaceDE w:val="0"/>
      <w:autoSpaceDN w:val="0"/>
      <w:spacing w:after="0" w:line="240" w:lineRule="auto"/>
      <w:ind w:left="0" w:leftChars="0" w:right="0" w:rightChars="0"/>
      <w:jc w:val="both"/>
    </w:pPr>
    <w:rPr>
      <w:rFonts w:ascii="Times New Roman" w:hAnsi="Times New Roman" w:eastAsia="楷体_GB2312"/>
      <w:sz w:val="24"/>
      <w:lang w:val="de-DE"/>
    </w:rPr>
  </w:style>
  <w:style w:type="paragraph" w:customStyle="1" w:styleId="1165">
    <w:name w:val="Char1"/>
    <w:basedOn w:val="1"/>
    <w:qFormat/>
    <w:uiPriority w:val="0"/>
    <w:pPr>
      <w:tabs>
        <w:tab w:val="left" w:pos="360"/>
      </w:tabs>
    </w:pPr>
    <w:rPr>
      <w:rFonts w:ascii="Times New Roman" w:hAnsi="Times New Roman"/>
      <w:sz w:val="24"/>
      <w:szCs w:val="24"/>
    </w:rPr>
  </w:style>
  <w:style w:type="paragraph" w:customStyle="1" w:styleId="1166">
    <w:name w:val="五级无标题条"/>
    <w:basedOn w:val="1"/>
    <w:qFormat/>
    <w:uiPriority w:val="0"/>
    <w:pPr>
      <w:ind w:left="3299" w:hanging="420"/>
    </w:pPr>
    <w:rPr>
      <w:rFonts w:ascii="Times New Roman" w:hAnsi="Times New Roman"/>
      <w:szCs w:val="24"/>
    </w:rPr>
  </w:style>
  <w:style w:type="paragraph" w:customStyle="1" w:styleId="1167">
    <w:name w:val="段落正文 Char Char"/>
    <w:basedOn w:val="1"/>
    <w:qFormat/>
    <w:uiPriority w:val="0"/>
    <w:pPr>
      <w:spacing w:line="360" w:lineRule="auto"/>
      <w:ind w:firstLine="461" w:firstLineChars="192"/>
    </w:pPr>
    <w:rPr>
      <w:rFonts w:ascii="宋体" w:hAnsi="宋体"/>
      <w:sz w:val="24"/>
      <w:szCs w:val="24"/>
    </w:rPr>
  </w:style>
  <w:style w:type="paragraph" w:customStyle="1" w:styleId="1168">
    <w:name w:val="正文 8字符缩进"/>
    <w:qFormat/>
    <w:uiPriority w:val="1"/>
    <w:pPr>
      <w:spacing w:line="400" w:lineRule="exact"/>
      <w:ind w:left="800" w:leftChars="800" w:firstLine="200" w:firstLineChars="200"/>
      <w:jc w:val="both"/>
    </w:pPr>
    <w:rPr>
      <w:rFonts w:ascii="Calibri" w:hAnsi="Calibri" w:eastAsia="宋体" w:cs="Times New Roman"/>
      <w:sz w:val="22"/>
      <w:szCs w:val="22"/>
      <w:lang w:val="en-US" w:eastAsia="en-US" w:bidi="ar-SA"/>
    </w:rPr>
  </w:style>
  <w:style w:type="paragraph" w:customStyle="1" w:styleId="1169">
    <w:name w:val="xl6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color w:val="FF0000"/>
      <w:kern w:val="0"/>
      <w:sz w:val="22"/>
    </w:rPr>
  </w:style>
  <w:style w:type="paragraph" w:customStyle="1" w:styleId="1170">
    <w:name w:val="无间隔2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171">
    <w:name w:val="CM2"/>
    <w:basedOn w:val="194"/>
    <w:next w:val="194"/>
    <w:qFormat/>
    <w:uiPriority w:val="0"/>
    <w:rPr>
      <w:rFonts w:cs="宋体"/>
      <w:color w:val="auto"/>
      <w:szCs w:val="24"/>
    </w:rPr>
  </w:style>
  <w:style w:type="paragraph" w:customStyle="1" w:styleId="1172">
    <w:name w:val="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73">
    <w:name w:val="通用标题2"/>
    <w:basedOn w:val="3"/>
    <w:next w:val="1"/>
    <w:qFormat/>
    <w:uiPriority w:val="0"/>
    <w:pPr>
      <w:keepNext w:val="0"/>
      <w:keepLines w:val="0"/>
      <w:tabs>
        <w:tab w:val="left" w:pos="420"/>
        <w:tab w:val="left" w:pos="993"/>
      </w:tabs>
      <w:spacing w:line="360" w:lineRule="auto"/>
      <w:ind w:left="420" w:hanging="420"/>
    </w:pPr>
    <w:rPr>
      <w:rFonts w:ascii="宋体" w:hAnsi="宋体"/>
    </w:rPr>
  </w:style>
  <w:style w:type="paragraph" w:customStyle="1" w:styleId="1174">
    <w:name w:val="默认段落字体 Para Char Char Char Char Char Char Char"/>
    <w:basedOn w:val="1"/>
    <w:qFormat/>
    <w:uiPriority w:val="0"/>
    <w:rPr>
      <w:rFonts w:ascii="Tahoma" w:hAnsi="Tahoma"/>
      <w:b/>
      <w:sz w:val="24"/>
      <w:szCs w:val="20"/>
    </w:rPr>
  </w:style>
  <w:style w:type="paragraph" w:customStyle="1" w:styleId="1175">
    <w:name w:val="xl13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szCs w:val="24"/>
    </w:rPr>
  </w:style>
  <w:style w:type="paragraph" w:customStyle="1" w:styleId="1176">
    <w:name w:val="默认段落字体 Para Char Char Char Char"/>
    <w:basedOn w:val="1"/>
    <w:qFormat/>
    <w:uiPriority w:val="0"/>
    <w:pPr>
      <w:snapToGrid w:val="0"/>
    </w:pPr>
    <w:rPr>
      <w:rFonts w:ascii="Arial" w:hAnsi="Arial"/>
      <w:szCs w:val="21"/>
    </w:rPr>
  </w:style>
  <w:style w:type="paragraph" w:customStyle="1" w:styleId="1177">
    <w:name w:val="Table Paragraph"/>
    <w:basedOn w:val="1"/>
    <w:link w:val="2066"/>
    <w:qFormat/>
    <w:uiPriority w:val="1"/>
    <w:pPr>
      <w:jc w:val="left"/>
    </w:pPr>
    <w:rPr>
      <w:kern w:val="0"/>
      <w:sz w:val="22"/>
      <w:lang w:eastAsia="en-US"/>
    </w:rPr>
  </w:style>
  <w:style w:type="paragraph" w:customStyle="1" w:styleId="1178">
    <w:name w:val="表头"/>
    <w:basedOn w:val="4"/>
    <w:qFormat/>
    <w:uiPriority w:val="0"/>
    <w:pPr>
      <w:keepNext w:val="0"/>
      <w:keepLines w:val="0"/>
      <w:adjustRightInd w:val="0"/>
      <w:snapToGrid w:val="0"/>
      <w:spacing w:before="0" w:after="0" w:line="500" w:lineRule="exact"/>
      <w:jc w:val="center"/>
      <w:outlineLvl w:val="9"/>
    </w:pPr>
    <w:rPr>
      <w:rFonts w:ascii="宋体" w:hAnsi="Times New Roman"/>
      <w:bCs w:val="0"/>
      <w:snapToGrid w:val="0"/>
      <w:spacing w:val="30"/>
      <w:kern w:val="0"/>
      <w:sz w:val="28"/>
      <w:szCs w:val="20"/>
    </w:rPr>
  </w:style>
  <w:style w:type="paragraph" w:customStyle="1" w:styleId="1179">
    <w:name w:val="标准书眉_奇数页"/>
    <w:next w:val="1"/>
    <w:qFormat/>
    <w:uiPriority w:val="0"/>
    <w:pPr>
      <w:tabs>
        <w:tab w:val="center" w:pos="4154"/>
        <w:tab w:val="right" w:pos="8306"/>
      </w:tabs>
      <w:spacing w:after="120"/>
      <w:jc w:val="right"/>
    </w:pPr>
    <w:rPr>
      <w:rFonts w:ascii="Times New Roman" w:hAnsi="Times New Roman" w:eastAsia="宋体" w:cs="Times New Roman"/>
      <w:sz w:val="21"/>
      <w:lang w:val="en-US" w:eastAsia="zh-CN" w:bidi="ar-SA"/>
    </w:rPr>
  </w:style>
  <w:style w:type="paragraph" w:customStyle="1" w:styleId="1180">
    <w:name w:val="宋体 初号"/>
    <w:basedOn w:val="1"/>
    <w:qFormat/>
    <w:uiPriority w:val="0"/>
    <w:rPr>
      <w:rFonts w:ascii="Times New Roman" w:hAnsi="Times New Roman"/>
      <w:sz w:val="84"/>
      <w:szCs w:val="24"/>
    </w:rPr>
  </w:style>
  <w:style w:type="paragraph" w:customStyle="1" w:styleId="1181">
    <w:name w:val="flType"/>
    <w:basedOn w:val="1182"/>
    <w:qFormat/>
    <w:uiPriority w:val="0"/>
    <w:pPr>
      <w:spacing w:before="560" w:after="120"/>
    </w:pPr>
    <w:rPr>
      <w:sz w:val="28"/>
    </w:rPr>
  </w:style>
  <w:style w:type="paragraph" w:customStyle="1" w:styleId="1182">
    <w:name w:val="flName"/>
    <w:basedOn w:val="1"/>
    <w:qFormat/>
    <w:uiPriority w:val="0"/>
    <w:pPr>
      <w:adjustRightInd w:val="0"/>
      <w:spacing w:before="320" w:after="160" w:line="360" w:lineRule="atLeast"/>
      <w:jc w:val="center"/>
      <w:textAlignment w:val="baseline"/>
    </w:pPr>
    <w:rPr>
      <w:rFonts w:ascii="Arial" w:hAnsi="Times New Roman" w:eastAsia="黑体"/>
      <w:kern w:val="0"/>
      <w:sz w:val="32"/>
      <w:szCs w:val="20"/>
    </w:rPr>
  </w:style>
  <w:style w:type="paragraph" w:customStyle="1" w:styleId="1183">
    <w:name w:val="样式 首行缩进:  0.99 厘米"/>
    <w:basedOn w:val="1"/>
    <w:qFormat/>
    <w:uiPriority w:val="0"/>
    <w:pPr>
      <w:spacing w:line="360" w:lineRule="auto"/>
      <w:ind w:firstLine="561"/>
    </w:pPr>
    <w:rPr>
      <w:rFonts w:ascii="Times New Roman" w:hAnsi="Times New Roman" w:cs="宋体"/>
      <w:sz w:val="28"/>
      <w:szCs w:val="20"/>
    </w:rPr>
  </w:style>
  <w:style w:type="paragraph" w:customStyle="1" w:styleId="1184">
    <w:name w:val="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185">
    <w:name w:val="tang2"/>
    <w:basedOn w:val="1"/>
    <w:qFormat/>
    <w:uiPriority w:val="0"/>
    <w:pPr>
      <w:adjustRightInd w:val="0"/>
      <w:jc w:val="center"/>
    </w:pPr>
    <w:rPr>
      <w:rFonts w:ascii="宋体" w:hAnsi="Times New Roman"/>
      <w:szCs w:val="20"/>
    </w:rPr>
  </w:style>
  <w:style w:type="paragraph" w:customStyle="1" w:styleId="1186">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1187">
    <w:name w:val="7"/>
    <w:basedOn w:val="1"/>
    <w:qFormat/>
    <w:uiPriority w:val="0"/>
    <w:pPr>
      <w:widowControl/>
      <w:tabs>
        <w:tab w:val="left" w:pos="425"/>
      </w:tabs>
      <w:spacing w:beforeLines="100" w:after="160" w:line="240" w:lineRule="exact"/>
      <w:ind w:left="425" w:hanging="425"/>
      <w:jc w:val="left"/>
    </w:pPr>
    <w:rPr>
      <w:rFonts w:ascii="Verdana" w:hAnsi="Verdana" w:eastAsia="黑体"/>
      <w:kern w:val="0"/>
      <w:sz w:val="20"/>
      <w:szCs w:val="20"/>
      <w:lang w:eastAsia="en-US"/>
    </w:rPr>
  </w:style>
  <w:style w:type="paragraph" w:customStyle="1" w:styleId="1188">
    <w:name w:val="CM18"/>
    <w:basedOn w:val="1"/>
    <w:next w:val="194"/>
    <w:qFormat/>
    <w:uiPriority w:val="0"/>
    <w:pPr>
      <w:autoSpaceDE w:val="0"/>
      <w:autoSpaceDN w:val="0"/>
      <w:adjustRightInd w:val="0"/>
      <w:spacing w:line="313" w:lineRule="atLeast"/>
      <w:jc w:val="left"/>
    </w:pPr>
    <w:rPr>
      <w:rFonts w:ascii="宋体" w:hAnsi="Times New Roman"/>
      <w:color w:val="000000"/>
      <w:kern w:val="0"/>
      <w:sz w:val="24"/>
      <w:szCs w:val="24"/>
    </w:rPr>
  </w:style>
  <w:style w:type="paragraph" w:customStyle="1" w:styleId="1189">
    <w:name w:val="xl13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szCs w:val="24"/>
    </w:rPr>
  </w:style>
  <w:style w:type="paragraph" w:customStyle="1" w:styleId="1190">
    <w:name w:val="空半行"/>
    <w:basedOn w:val="1"/>
    <w:qFormat/>
    <w:uiPriority w:val="0"/>
    <w:pPr>
      <w:adjustRightInd w:val="0"/>
      <w:spacing w:line="120" w:lineRule="exact"/>
      <w:textAlignment w:val="baseline"/>
    </w:pPr>
    <w:rPr>
      <w:rFonts w:ascii="Times New Roman" w:hAnsi="Times New Roman" w:eastAsia="仿宋_GB2312"/>
      <w:color w:val="FFFFFF"/>
      <w:kern w:val="0"/>
      <w:sz w:val="30"/>
      <w:szCs w:val="20"/>
    </w:rPr>
  </w:style>
  <w:style w:type="paragraph" w:customStyle="1" w:styleId="1191">
    <w:name w:val="正文文本 22"/>
    <w:basedOn w:val="1"/>
    <w:qFormat/>
    <w:uiPriority w:val="0"/>
    <w:pPr>
      <w:adjustRightInd w:val="0"/>
      <w:ind w:left="360" w:hanging="360"/>
      <w:jc w:val="left"/>
      <w:textAlignment w:val="baseline"/>
    </w:pPr>
    <w:rPr>
      <w:rFonts w:ascii="Times New Roman" w:hAnsi="Times New Roman"/>
      <w:sz w:val="24"/>
      <w:szCs w:val="20"/>
    </w:rPr>
  </w:style>
  <w:style w:type="paragraph" w:customStyle="1" w:styleId="1192">
    <w:name w:val="带编号的正文"/>
    <w:basedOn w:val="1"/>
    <w:qFormat/>
    <w:uiPriority w:val="0"/>
    <w:pPr>
      <w:tabs>
        <w:tab w:val="left" w:pos="0"/>
      </w:tabs>
      <w:spacing w:line="360" w:lineRule="auto"/>
      <w:ind w:left="510" w:leftChars="200" w:hanging="510"/>
      <w:textAlignment w:val="bottom"/>
    </w:pPr>
    <w:rPr>
      <w:rFonts w:ascii="宋体" w:hAnsi="宋体" w:eastAsia="楷体_GB2312"/>
      <w:kern w:val="0"/>
      <w:sz w:val="24"/>
      <w:szCs w:val="20"/>
    </w:rPr>
  </w:style>
  <w:style w:type="paragraph" w:customStyle="1" w:styleId="1193">
    <w:name w:val="样式  + Times New Roman 小四"/>
    <w:basedOn w:val="1"/>
    <w:qFormat/>
    <w:uiPriority w:val="0"/>
    <w:pPr>
      <w:spacing w:line="360" w:lineRule="auto"/>
      <w:ind w:firstLine="200" w:firstLineChars="200"/>
    </w:pPr>
    <w:rPr>
      <w:rFonts w:ascii="Times New Roman" w:hAnsi="Times New Roman" w:eastAsia="仿宋_GB2312"/>
      <w:color w:val="000000"/>
      <w:sz w:val="24"/>
      <w:szCs w:val="24"/>
    </w:rPr>
  </w:style>
  <w:style w:type="paragraph" w:customStyle="1" w:styleId="1194">
    <w:name w:val="xl7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b/>
      <w:bCs/>
      <w:kern w:val="0"/>
      <w:sz w:val="22"/>
    </w:rPr>
  </w:style>
  <w:style w:type="paragraph" w:customStyle="1" w:styleId="1195">
    <w:name w:val="2节"/>
    <w:basedOn w:val="1"/>
    <w:next w:val="1118"/>
    <w:qFormat/>
    <w:uiPriority w:val="0"/>
    <w:pPr>
      <w:spacing w:beforeLines="100" w:afterLines="50" w:line="360" w:lineRule="auto"/>
      <w:ind w:right="198"/>
      <w:outlineLvl w:val="1"/>
    </w:pPr>
    <w:rPr>
      <w:rFonts w:ascii="黑体" w:hAnsi="宋体" w:eastAsia="黑体" w:cs="Arial"/>
      <w:b/>
      <w:bCs/>
      <w:sz w:val="28"/>
      <w:szCs w:val="32"/>
    </w:rPr>
  </w:style>
  <w:style w:type="paragraph" w:customStyle="1" w:styleId="1196">
    <w:name w:val="不缩进"/>
    <w:basedOn w:val="1"/>
    <w:qFormat/>
    <w:uiPriority w:val="0"/>
    <w:pPr>
      <w:jc w:val="center"/>
    </w:pPr>
    <w:rPr>
      <w:rFonts w:ascii="楷体_GB2312" w:hAnsi="Times New Roman" w:eastAsia="楷体_GB2312"/>
      <w:spacing w:val="-8"/>
      <w:sz w:val="24"/>
      <w:szCs w:val="20"/>
    </w:rPr>
  </w:style>
  <w:style w:type="paragraph" w:customStyle="1" w:styleId="1197">
    <w:name w:val="TOC 标题2"/>
    <w:basedOn w:val="2"/>
    <w:next w:val="1"/>
    <w:unhideWhenUsed/>
    <w:qFormat/>
    <w:uiPriority w:val="39"/>
    <w:pPr>
      <w:spacing w:line="578" w:lineRule="auto"/>
      <w:outlineLvl w:val="9"/>
    </w:pPr>
  </w:style>
  <w:style w:type="paragraph" w:customStyle="1" w:styleId="1198">
    <w:name w:val="WPSOffice手动目录 2"/>
    <w:qFormat/>
    <w:uiPriority w:val="0"/>
    <w:pPr>
      <w:ind w:left="200" w:leftChars="200"/>
    </w:pPr>
    <w:rPr>
      <w:rFonts w:ascii="Calibri" w:hAnsi="Calibri" w:eastAsia="宋体" w:cs="Times New Roman"/>
      <w:lang w:val="en-US" w:eastAsia="zh-CN" w:bidi="ar-SA"/>
    </w:rPr>
  </w:style>
  <w:style w:type="paragraph" w:customStyle="1" w:styleId="1199">
    <w:name w:val="段落1"/>
    <w:basedOn w:val="1"/>
    <w:qFormat/>
    <w:uiPriority w:val="0"/>
    <w:pPr>
      <w:adjustRightInd w:val="0"/>
      <w:snapToGrid w:val="0"/>
      <w:spacing w:line="500" w:lineRule="exact"/>
      <w:ind w:firstLine="652"/>
    </w:pPr>
    <w:rPr>
      <w:rFonts w:ascii="宋体" w:hAnsi="Times New Roman"/>
      <w:snapToGrid w:val="0"/>
      <w:spacing w:val="30"/>
      <w:kern w:val="0"/>
      <w:sz w:val="28"/>
      <w:szCs w:val="20"/>
    </w:rPr>
  </w:style>
  <w:style w:type="paragraph" w:customStyle="1" w:styleId="1200">
    <w:name w:val="Char_0"/>
    <w:basedOn w:val="1"/>
    <w:qFormat/>
    <w:uiPriority w:val="0"/>
    <w:pPr>
      <w:spacing w:after="200" w:line="276" w:lineRule="auto"/>
    </w:pPr>
    <w:rPr>
      <w:rFonts w:ascii="Times New Roman" w:hAnsi="Times New Roman"/>
      <w:szCs w:val="24"/>
    </w:rPr>
  </w:style>
  <w:style w:type="paragraph" w:customStyle="1" w:styleId="1201">
    <w:name w:val="xl50"/>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202">
    <w:name w:val="2"/>
    <w:basedOn w:val="1"/>
    <w:next w:val="41"/>
    <w:qFormat/>
    <w:uiPriority w:val="0"/>
    <w:rPr>
      <w:rFonts w:ascii="宋体" w:hAnsi="Courier New" w:eastAsia="楷体_GB2312"/>
      <w:szCs w:val="20"/>
    </w:rPr>
  </w:style>
  <w:style w:type="paragraph" w:customStyle="1" w:styleId="1203">
    <w:name w:val="Char Char Char Char Char Char Char Char Char Char Char Char Char Char Char Char Char Char Char Char Char Char6"/>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4">
    <w:name w:val="二级无标题条"/>
    <w:basedOn w:val="1"/>
    <w:qFormat/>
    <w:uiPriority w:val="0"/>
    <w:pPr>
      <w:ind w:left="2039" w:hanging="420"/>
    </w:pPr>
    <w:rPr>
      <w:rFonts w:ascii="Times New Roman" w:hAnsi="Times New Roman"/>
      <w:szCs w:val="24"/>
    </w:rPr>
  </w:style>
  <w:style w:type="paragraph" w:customStyle="1" w:styleId="1205">
    <w:name w:val="xl81"/>
    <w:basedOn w:val="1"/>
    <w:qFormat/>
    <w:uiPriority w:val="0"/>
    <w:pPr>
      <w:widowControl/>
      <w:pBdr>
        <w:top w:val="single" w:color="auto" w:sz="4" w:space="0"/>
        <w:left w:val="single" w:color="auto" w:sz="8" w:space="0"/>
        <w:bottom w:val="single" w:color="auto" w:sz="8" w:space="0"/>
        <w:right w:val="single" w:color="auto" w:sz="4" w:space="0"/>
      </w:pBdr>
      <w:spacing w:before="100" w:beforeAutospacing="1" w:after="100" w:afterAutospacing="1"/>
      <w:jc w:val="left"/>
    </w:pPr>
    <w:rPr>
      <w:rFonts w:ascii="宋体" w:hAnsi="宋体"/>
      <w:kern w:val="0"/>
      <w:sz w:val="22"/>
    </w:rPr>
  </w:style>
  <w:style w:type="paragraph" w:customStyle="1" w:styleId="1206">
    <w:name w:val="Char21"/>
    <w:basedOn w:val="1"/>
    <w:qFormat/>
    <w:uiPriority w:val="0"/>
    <w:pPr>
      <w:spacing w:after="160" w:line="240" w:lineRule="exact"/>
      <w:ind w:firstLine="584"/>
    </w:pPr>
    <w:rPr>
      <w:rFonts w:ascii="Verdana" w:hAnsi="Verdana" w:eastAsia="仿宋_GB2312"/>
      <w:sz w:val="28"/>
      <w:szCs w:val="20"/>
      <w:lang w:eastAsia="en-US"/>
    </w:rPr>
  </w:style>
  <w:style w:type="paragraph" w:customStyle="1" w:styleId="1207">
    <w:name w:val="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08">
    <w:name w:val="小标题2"/>
    <w:basedOn w:val="1"/>
    <w:qFormat/>
    <w:uiPriority w:val="0"/>
    <w:pPr>
      <w:tabs>
        <w:tab w:val="left" w:pos="420"/>
        <w:tab w:val="left" w:pos="980"/>
      </w:tabs>
      <w:overflowPunct w:val="0"/>
      <w:adjustRightInd w:val="0"/>
      <w:snapToGrid w:val="0"/>
      <w:spacing w:beforeLines="50" w:afterLines="50" w:line="300" w:lineRule="auto"/>
      <w:ind w:left="420" w:hanging="420" w:firstLineChars="200"/>
    </w:pPr>
    <w:rPr>
      <w:rFonts w:ascii="Arial" w:hAnsi="Arial" w:eastAsia="仿宋_GB2312"/>
      <w:sz w:val="28"/>
      <w:szCs w:val="20"/>
    </w:rPr>
  </w:style>
  <w:style w:type="paragraph" w:customStyle="1" w:styleId="1209">
    <w:name w:val="1章"/>
    <w:basedOn w:val="78"/>
    <w:next w:val="1"/>
    <w:qFormat/>
    <w:uiPriority w:val="0"/>
    <w:pPr>
      <w:adjustRightInd w:val="0"/>
      <w:spacing w:beforeLines="200" w:afterLines="100" w:line="360" w:lineRule="auto"/>
    </w:pPr>
    <w:rPr>
      <w:rFonts w:ascii="宋体" w:hAnsi="宋体" w:eastAsia="黑体"/>
      <w:bCs/>
      <w:kern w:val="2"/>
      <w:szCs w:val="32"/>
    </w:rPr>
  </w:style>
  <w:style w:type="paragraph" w:customStyle="1" w:styleId="1210">
    <w:name w:val="样式 WG标题2 + Times New Roman 行距: 固定值 18 磅"/>
    <w:basedOn w:val="1"/>
    <w:qFormat/>
    <w:uiPriority w:val="0"/>
    <w:pPr>
      <w:autoSpaceDE w:val="0"/>
      <w:autoSpaceDN w:val="0"/>
      <w:adjustRightInd w:val="0"/>
      <w:spacing w:before="60" w:after="60" w:line="360" w:lineRule="exact"/>
      <w:textAlignment w:val="baseline"/>
      <w:outlineLvl w:val="1"/>
    </w:pPr>
    <w:rPr>
      <w:rFonts w:eastAsia="黑体" w:cs="宋体"/>
      <w:bCs/>
      <w:color w:val="000000"/>
      <w:sz w:val="28"/>
      <w:szCs w:val="20"/>
    </w:rPr>
  </w:style>
  <w:style w:type="paragraph" w:customStyle="1" w:styleId="1211">
    <w:name w:val="CM182"/>
    <w:basedOn w:val="194"/>
    <w:next w:val="194"/>
    <w:qFormat/>
    <w:uiPriority w:val="0"/>
    <w:rPr>
      <w:rFonts w:hAnsi="Calibri"/>
      <w:color w:val="auto"/>
      <w:kern w:val="2"/>
      <w:szCs w:val="24"/>
    </w:rPr>
  </w:style>
  <w:style w:type="paragraph" w:customStyle="1" w:styleId="1212">
    <w:name w:val="样式 WG标题3居中 + 行距: 固定值 18 磅"/>
    <w:basedOn w:val="1"/>
    <w:qFormat/>
    <w:uiPriority w:val="0"/>
    <w:pPr>
      <w:spacing w:before="100" w:beforeAutospacing="1" w:after="100" w:afterAutospacing="1" w:line="360" w:lineRule="exact"/>
      <w:jc w:val="center"/>
      <w:outlineLvl w:val="2"/>
    </w:pPr>
    <w:rPr>
      <w:rFonts w:ascii="Times New Roman" w:hAnsi="Times New Roman" w:cs="宋体"/>
      <w:b/>
      <w:bCs/>
      <w:sz w:val="32"/>
      <w:szCs w:val="20"/>
    </w:rPr>
  </w:style>
  <w:style w:type="paragraph" w:customStyle="1" w:styleId="1213">
    <w:name w:val="List Paragraph1"/>
    <w:basedOn w:val="1"/>
    <w:qFormat/>
    <w:uiPriority w:val="99"/>
    <w:pPr>
      <w:ind w:firstLine="420" w:firstLineChars="200"/>
    </w:pPr>
  </w:style>
  <w:style w:type="paragraph" w:customStyle="1" w:styleId="1214">
    <w:name w:val="目录"/>
    <w:basedOn w:val="1"/>
    <w:qFormat/>
    <w:uiPriority w:val="0"/>
    <w:pPr>
      <w:widowControl/>
      <w:jc w:val="center"/>
    </w:pPr>
    <w:rPr>
      <w:rFonts w:ascii="宋体" w:hAnsi="Times New Roman"/>
      <w:b/>
      <w:kern w:val="0"/>
      <w:sz w:val="36"/>
      <w:szCs w:val="20"/>
    </w:rPr>
  </w:style>
  <w:style w:type="paragraph" w:customStyle="1" w:styleId="1215">
    <w:name w:val="Char Char 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16">
    <w:name w:val="样式 标题 3 + (中文) 黑体 小四 非加粗 段前: 7.8 磅 段后: 0 磅 行距: 固定值 20 磅"/>
    <w:basedOn w:val="4"/>
    <w:qFormat/>
    <w:uiPriority w:val="0"/>
    <w:pPr>
      <w:spacing w:before="0" w:after="0" w:line="400" w:lineRule="exact"/>
    </w:pPr>
    <w:rPr>
      <w:rFonts w:ascii="Times New Roman" w:hAnsi="Times New Roman" w:eastAsia="黑体"/>
      <w:b w:val="0"/>
      <w:bCs w:val="0"/>
      <w:sz w:val="24"/>
      <w:szCs w:val="20"/>
    </w:rPr>
  </w:style>
  <w:style w:type="paragraph" w:customStyle="1" w:styleId="1217">
    <w:name w:val="pa-1"/>
    <w:basedOn w:val="1"/>
    <w:qFormat/>
    <w:uiPriority w:val="99"/>
    <w:pPr>
      <w:widowControl/>
      <w:spacing w:before="150" w:after="150"/>
      <w:jc w:val="left"/>
    </w:pPr>
    <w:rPr>
      <w:rFonts w:ascii="宋体" w:hAnsi="宋体" w:cs="宋体"/>
      <w:kern w:val="0"/>
      <w:sz w:val="24"/>
      <w:szCs w:val="24"/>
    </w:rPr>
  </w:style>
  <w:style w:type="paragraph" w:customStyle="1" w:styleId="1218">
    <w:name w:val="pa-15"/>
    <w:basedOn w:val="1"/>
    <w:qFormat/>
    <w:uiPriority w:val="0"/>
    <w:pPr>
      <w:widowControl/>
      <w:spacing w:line="320" w:lineRule="atLeast"/>
    </w:pPr>
    <w:rPr>
      <w:rFonts w:ascii="宋体" w:hAnsi="宋体" w:cs="宋体"/>
      <w:kern w:val="0"/>
      <w:sz w:val="24"/>
      <w:szCs w:val="24"/>
    </w:rPr>
  </w:style>
  <w:style w:type="paragraph" w:customStyle="1" w:styleId="1219">
    <w:name w:val="pa-7"/>
    <w:basedOn w:val="1"/>
    <w:qFormat/>
    <w:uiPriority w:val="99"/>
    <w:pPr>
      <w:widowControl/>
      <w:spacing w:before="150" w:after="150"/>
      <w:jc w:val="left"/>
    </w:pPr>
    <w:rPr>
      <w:rFonts w:ascii="宋体" w:hAnsi="宋体" w:cs="宋体"/>
      <w:kern w:val="0"/>
      <w:sz w:val="24"/>
      <w:szCs w:val="24"/>
    </w:rPr>
  </w:style>
  <w:style w:type="paragraph" w:customStyle="1" w:styleId="1220">
    <w:name w:val="示例"/>
    <w:next w:val="839"/>
    <w:qFormat/>
    <w:uiPriority w:val="0"/>
    <w:pPr>
      <w:tabs>
        <w:tab w:val="left" w:pos="360"/>
      </w:tabs>
      <w:jc w:val="both"/>
    </w:pPr>
    <w:rPr>
      <w:rFonts w:ascii="宋体" w:hAnsi="Times New Roman" w:eastAsia="宋体" w:cs="Times New Roman"/>
      <w:sz w:val="18"/>
      <w:lang w:val="en-US" w:eastAsia="zh-CN" w:bidi="ar-SA"/>
    </w:rPr>
  </w:style>
  <w:style w:type="paragraph" w:customStyle="1" w:styleId="1221">
    <w:name w:val="CM1"/>
    <w:basedOn w:val="194"/>
    <w:next w:val="194"/>
    <w:qFormat/>
    <w:uiPriority w:val="0"/>
    <w:rPr>
      <w:rFonts w:cs="宋体"/>
      <w:color w:val="auto"/>
      <w:szCs w:val="24"/>
    </w:rPr>
  </w:style>
  <w:style w:type="paragraph" w:customStyle="1" w:styleId="1222">
    <w:name w:val="标题 0"/>
    <w:basedOn w:val="2"/>
    <w:qFormat/>
    <w:uiPriority w:val="0"/>
    <w:pPr>
      <w:keepNext w:val="0"/>
      <w:keepLines w:val="0"/>
      <w:autoSpaceDE w:val="0"/>
      <w:autoSpaceDN w:val="0"/>
      <w:spacing w:before="0" w:after="0" w:line="360" w:lineRule="auto"/>
      <w:ind w:left="425" w:hanging="425"/>
      <w:jc w:val="left"/>
    </w:pPr>
    <w:rPr>
      <w:bCs w:val="0"/>
      <w:color w:val="000000"/>
      <w:kern w:val="2"/>
      <w:sz w:val="30"/>
      <w:szCs w:val="20"/>
    </w:rPr>
  </w:style>
  <w:style w:type="paragraph" w:customStyle="1" w:styleId="1223">
    <w:name w:val="geshi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24">
    <w:name w:val="表内文字"/>
    <w:basedOn w:val="18"/>
    <w:qFormat/>
    <w:uiPriority w:val="0"/>
    <w:pPr>
      <w:widowControl/>
      <w:overflowPunct w:val="0"/>
      <w:topLinePunct/>
      <w:adjustRightInd/>
      <w:spacing w:line="240" w:lineRule="auto"/>
      <w:ind w:firstLine="0"/>
      <w:jc w:val="center"/>
      <w:textAlignment w:val="auto"/>
    </w:pPr>
    <w:rPr>
      <w:bCs/>
      <w:sz w:val="21"/>
    </w:rPr>
  </w:style>
  <w:style w:type="paragraph" w:customStyle="1" w:styleId="1225">
    <w:name w:val="flNote"/>
    <w:basedOn w:val="1"/>
    <w:qFormat/>
    <w:uiPriority w:val="0"/>
    <w:pPr>
      <w:adjustRightInd w:val="0"/>
      <w:spacing w:before="320" w:after="160" w:line="360" w:lineRule="atLeast"/>
      <w:jc w:val="center"/>
      <w:textAlignment w:val="baseline"/>
    </w:pPr>
    <w:rPr>
      <w:rFonts w:ascii="Arial" w:hAnsi="Times New Roman" w:eastAsia="黑体"/>
      <w:kern w:val="0"/>
      <w:sz w:val="30"/>
      <w:szCs w:val="20"/>
    </w:rPr>
  </w:style>
  <w:style w:type="paragraph" w:customStyle="1" w:styleId="1226">
    <w:name w:val="CM11"/>
    <w:basedOn w:val="194"/>
    <w:next w:val="194"/>
    <w:qFormat/>
    <w:uiPriority w:val="0"/>
    <w:pPr>
      <w:spacing w:after="110"/>
    </w:pPr>
    <w:rPr>
      <w:rFonts w:ascii="DLF" w:hAnsi="Calibri" w:eastAsia="DLF"/>
      <w:color w:val="auto"/>
      <w:szCs w:val="24"/>
    </w:rPr>
  </w:style>
  <w:style w:type="paragraph" w:customStyle="1" w:styleId="1227">
    <w:name w:val="Char Char Char Char_0"/>
    <w:basedOn w:val="1"/>
    <w:qFormat/>
    <w:uiPriority w:val="0"/>
    <w:pPr>
      <w:spacing w:after="200" w:line="276" w:lineRule="auto"/>
    </w:pPr>
    <w:rPr>
      <w:rFonts w:ascii="Tahoma" w:hAnsi="Tahoma"/>
      <w:sz w:val="24"/>
      <w:szCs w:val="20"/>
    </w:rPr>
  </w:style>
  <w:style w:type="paragraph" w:customStyle="1" w:styleId="1228">
    <w:name w:val="reader-word-layer"/>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1229">
    <w:name w:val="标准"/>
    <w:basedOn w:val="1"/>
    <w:qFormat/>
    <w:uiPriority w:val="0"/>
    <w:pPr>
      <w:adjustRightInd w:val="0"/>
      <w:spacing w:line="480" w:lineRule="atLeast"/>
    </w:pPr>
    <w:rPr>
      <w:rFonts w:ascii="Times New Roman" w:hAnsi="Times New Roman"/>
      <w:kern w:val="0"/>
      <w:sz w:val="28"/>
      <w:szCs w:val="20"/>
      <w:lang w:val="en-GB"/>
    </w:rPr>
  </w:style>
  <w:style w:type="paragraph" w:customStyle="1" w:styleId="1230">
    <w:name w:val="xl86"/>
    <w:basedOn w:val="1"/>
    <w:qFormat/>
    <w:uiPriority w:val="0"/>
    <w:pPr>
      <w:widowControl/>
      <w:pBdr>
        <w:top w:val="single" w:color="auto" w:sz="4" w:space="0"/>
        <w:left w:val="single" w:color="auto" w:sz="4" w:space="0"/>
        <w:bottom w:val="single" w:color="auto" w:sz="8" w:space="0"/>
        <w:right w:val="single" w:color="auto" w:sz="8" w:space="0"/>
      </w:pBdr>
      <w:spacing w:before="100" w:beforeAutospacing="1" w:after="100" w:afterAutospacing="1"/>
      <w:jc w:val="left"/>
    </w:pPr>
    <w:rPr>
      <w:rFonts w:ascii="宋体" w:hAnsi="宋体"/>
      <w:kern w:val="0"/>
      <w:sz w:val="22"/>
    </w:rPr>
  </w:style>
  <w:style w:type="paragraph" w:customStyle="1" w:styleId="1231">
    <w:name w:val="字母编号列项（一级）"/>
    <w:qFormat/>
    <w:uiPriority w:val="0"/>
    <w:pPr>
      <w:ind w:left="840" w:leftChars="200" w:hanging="420" w:hangingChars="200"/>
      <w:jc w:val="both"/>
    </w:pPr>
    <w:rPr>
      <w:rFonts w:ascii="宋体" w:hAnsi="Times New Roman" w:eastAsia="宋体" w:cs="Times New Roman"/>
      <w:sz w:val="21"/>
      <w:lang w:val="en-US" w:eastAsia="zh-CN" w:bidi="ar-SA"/>
    </w:rPr>
  </w:style>
  <w:style w:type="paragraph" w:customStyle="1" w:styleId="1232">
    <w:name w:val="正文文字3"/>
    <w:basedOn w:val="30"/>
    <w:qFormat/>
    <w:uiPriority w:val="0"/>
    <w:pPr>
      <w:spacing w:after="0"/>
      <w:ind w:left="57" w:leftChars="0" w:right="57" w:rightChars="0"/>
      <w:jc w:val="both"/>
    </w:pPr>
    <w:rPr>
      <w:rFonts w:ascii="Times New Roman" w:hAnsi="Times New Roman"/>
      <w:sz w:val="21"/>
    </w:rPr>
  </w:style>
  <w:style w:type="paragraph" w:customStyle="1" w:styleId="1233">
    <w:name w:val="xl73"/>
    <w:basedOn w:val="1"/>
    <w:qFormat/>
    <w:uiPriority w:val="0"/>
    <w:pPr>
      <w:widowControl/>
      <w:pBdr>
        <w:top w:val="single" w:color="auto" w:sz="8" w:space="0"/>
        <w:left w:val="single" w:color="auto" w:sz="4" w:space="0"/>
        <w:bottom w:val="single" w:color="auto" w:sz="4" w:space="0"/>
        <w:right w:val="single" w:color="auto" w:sz="8" w:space="0"/>
      </w:pBdr>
      <w:shd w:val="clear" w:color="auto" w:fill="FFFFFF"/>
      <w:spacing w:before="100" w:beforeAutospacing="1" w:after="100" w:afterAutospacing="1"/>
      <w:jc w:val="center"/>
    </w:pPr>
    <w:rPr>
      <w:rFonts w:ascii="宋体" w:hAnsi="宋体"/>
      <w:b/>
      <w:bCs/>
      <w:kern w:val="0"/>
      <w:sz w:val="22"/>
    </w:rPr>
  </w:style>
  <w:style w:type="paragraph" w:customStyle="1" w:styleId="1234">
    <w:name w:val="正文21"/>
    <w:basedOn w:val="1"/>
    <w:qFormat/>
    <w:uiPriority w:val="99"/>
    <w:pPr>
      <w:spacing w:line="360" w:lineRule="auto"/>
      <w:ind w:right="200" w:rightChars="200"/>
      <w:jc w:val="right"/>
    </w:pPr>
    <w:rPr>
      <w:rFonts w:ascii="宋体" w:hAnsi="Times New Roman" w:cs="宋体"/>
      <w:szCs w:val="21"/>
    </w:rPr>
  </w:style>
  <w:style w:type="paragraph" w:customStyle="1" w:styleId="1235">
    <w:name w:val="xl95"/>
    <w:basedOn w:val="1"/>
    <w:qFormat/>
    <w:uiPriority w:val="0"/>
    <w:pPr>
      <w:widowControl/>
      <w:pBdr>
        <w:top w:val="single" w:color="auto" w:sz="4" w:space="0"/>
        <w:left w:val="single" w:color="auto" w:sz="8" w:space="0"/>
        <w:bottom w:val="single" w:color="auto" w:sz="4" w:space="0"/>
      </w:pBdr>
      <w:shd w:val="clear" w:color="auto" w:fill="FFFFFF"/>
      <w:spacing w:before="100" w:beforeAutospacing="1" w:after="100" w:afterAutospacing="1"/>
      <w:jc w:val="center"/>
    </w:pPr>
    <w:rPr>
      <w:rFonts w:ascii="宋体" w:hAnsi="宋体"/>
      <w:b/>
      <w:bCs/>
      <w:kern w:val="0"/>
      <w:sz w:val="24"/>
      <w:szCs w:val="24"/>
    </w:rPr>
  </w:style>
  <w:style w:type="paragraph" w:customStyle="1" w:styleId="1236">
    <w:name w:val="xl31"/>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237">
    <w:name w:val="xl13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32"/>
      <w:szCs w:val="32"/>
    </w:rPr>
  </w:style>
  <w:style w:type="paragraph" w:customStyle="1" w:styleId="1238">
    <w:name w:val="标题1 + 三号"/>
    <w:basedOn w:val="1"/>
    <w:qFormat/>
    <w:uiPriority w:val="0"/>
    <w:pPr>
      <w:spacing w:line="480" w:lineRule="auto"/>
    </w:pPr>
    <w:rPr>
      <w:rFonts w:ascii="Times New Roman" w:hAnsi="Times New Roman"/>
      <w:sz w:val="32"/>
      <w:szCs w:val="24"/>
    </w:rPr>
  </w:style>
  <w:style w:type="paragraph" w:customStyle="1" w:styleId="1239">
    <w:name w:val="Char Char Char_0"/>
    <w:basedOn w:val="1"/>
    <w:qFormat/>
    <w:uiPriority w:val="0"/>
    <w:pPr>
      <w:spacing w:after="200" w:line="276" w:lineRule="auto"/>
    </w:pPr>
    <w:rPr>
      <w:rFonts w:ascii="Tahoma" w:hAnsi="Tahoma"/>
      <w:sz w:val="24"/>
      <w:szCs w:val="20"/>
    </w:rPr>
  </w:style>
  <w:style w:type="paragraph" w:customStyle="1" w:styleId="1240">
    <w:name w:val="设备规范标题1"/>
    <w:next w:val="1241"/>
    <w:qFormat/>
    <w:uiPriority w:val="0"/>
    <w:pPr>
      <w:keepNext/>
      <w:tabs>
        <w:tab w:val="left" w:pos="425"/>
      </w:tabs>
      <w:spacing w:beforeLines="100" w:afterLines="50"/>
      <w:ind w:left="425" w:hanging="425"/>
    </w:pPr>
    <w:rPr>
      <w:rFonts w:ascii="Times New Roman" w:hAnsi="Times New Roman" w:eastAsia="楷体_GB2312" w:cs="Times New Roman"/>
      <w:b/>
      <w:sz w:val="24"/>
      <w:lang w:val="en-US" w:eastAsia="zh-CN" w:bidi="ar-SA"/>
    </w:rPr>
  </w:style>
  <w:style w:type="paragraph" w:customStyle="1" w:styleId="1241">
    <w:name w:val="设备规范标题2"/>
    <w:next w:val="1"/>
    <w:qFormat/>
    <w:uiPriority w:val="0"/>
    <w:pPr>
      <w:tabs>
        <w:tab w:val="left" w:pos="0"/>
        <w:tab w:val="left" w:pos="720"/>
      </w:tabs>
      <w:spacing w:beforeLines="100" w:afterLines="50"/>
      <w:ind w:hanging="510"/>
    </w:pPr>
    <w:rPr>
      <w:rFonts w:ascii="Times New Roman" w:hAnsi="Times New Roman" w:eastAsia="楷体_GB2312" w:cs="Times New Roman"/>
      <w:b/>
      <w:bCs/>
      <w:sz w:val="24"/>
      <w:lang w:val="en-US" w:eastAsia="zh-CN" w:bidi="ar-SA"/>
    </w:rPr>
  </w:style>
  <w:style w:type="paragraph" w:customStyle="1" w:styleId="1242">
    <w:name w:val="font10"/>
    <w:basedOn w:val="1"/>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243">
    <w:name w:val="xl78"/>
    <w:basedOn w:val="1"/>
    <w:qFormat/>
    <w:uiPriority w:val="0"/>
    <w:pPr>
      <w:widowControl/>
      <w:spacing w:before="100" w:beforeAutospacing="1" w:after="100" w:afterAutospacing="1"/>
      <w:jc w:val="left"/>
    </w:pPr>
    <w:rPr>
      <w:rFonts w:ascii="Times New Roman" w:hAnsi="Times New Roman"/>
      <w:b/>
      <w:bCs/>
      <w:kern w:val="0"/>
      <w:sz w:val="22"/>
    </w:rPr>
  </w:style>
  <w:style w:type="paragraph" w:customStyle="1" w:styleId="1244">
    <w:name w:val="font7"/>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245">
    <w:name w:val="CM91"/>
    <w:basedOn w:val="1"/>
    <w:next w:val="1"/>
    <w:qFormat/>
    <w:uiPriority w:val="0"/>
    <w:pPr>
      <w:autoSpaceDE w:val="0"/>
      <w:autoSpaceDN w:val="0"/>
      <w:adjustRightInd w:val="0"/>
      <w:spacing w:after="160"/>
      <w:jc w:val="left"/>
    </w:pPr>
    <w:rPr>
      <w:rFonts w:ascii="宋体" w:hAnsi="Times New Roman"/>
      <w:kern w:val="0"/>
      <w:sz w:val="24"/>
      <w:szCs w:val="20"/>
    </w:rPr>
  </w:style>
  <w:style w:type="paragraph" w:customStyle="1" w:styleId="1246">
    <w:name w:val="正文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4"/>
      <w:szCs w:val="24"/>
      <w:lang w:val="en-US" w:eastAsia="zh-CN" w:bidi="ar-SA"/>
    </w:rPr>
  </w:style>
  <w:style w:type="paragraph" w:customStyle="1" w:styleId="1247">
    <w:name w:val="xl34"/>
    <w:basedOn w:val="1"/>
    <w:qFormat/>
    <w:uiPriority w:val="0"/>
    <w:pPr>
      <w:widowControl/>
      <w:pBdr>
        <w:top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1248">
    <w:name w:val="CM57"/>
    <w:basedOn w:val="194"/>
    <w:next w:val="194"/>
    <w:qFormat/>
    <w:uiPriority w:val="0"/>
    <w:rPr>
      <w:rFonts w:ascii="Times New Roman"/>
      <w:color w:val="auto"/>
      <w:szCs w:val="24"/>
    </w:rPr>
  </w:style>
  <w:style w:type="paragraph" w:customStyle="1" w:styleId="1249">
    <w:name w:val="Char Char Char Char Char Char Char Char Char Char11"/>
    <w:basedOn w:val="1"/>
    <w:qFormat/>
    <w:uiPriority w:val="0"/>
    <w:pPr>
      <w:tabs>
        <w:tab w:val="left" w:pos="425"/>
      </w:tabs>
      <w:ind w:left="425" w:hanging="425"/>
    </w:pPr>
    <w:rPr>
      <w:rFonts w:ascii="Arial" w:hAnsi="Arial" w:eastAsia="黑体" w:cs="宋体"/>
      <w:b/>
      <w:bCs/>
      <w:sz w:val="32"/>
      <w:szCs w:val="32"/>
    </w:rPr>
  </w:style>
  <w:style w:type="paragraph" w:customStyle="1" w:styleId="1250">
    <w:name w:val="xl13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251">
    <w:name w:val="font14"/>
    <w:basedOn w:val="1"/>
    <w:qFormat/>
    <w:uiPriority w:val="0"/>
    <w:pPr>
      <w:widowControl/>
      <w:spacing w:before="100" w:beforeAutospacing="1" w:after="100" w:afterAutospacing="1"/>
      <w:jc w:val="left"/>
    </w:pPr>
    <w:rPr>
      <w:rFonts w:ascii="Times New Roman" w:hAnsi="Times New Roman" w:eastAsia="Arial Unicode MS"/>
      <w:b/>
      <w:bCs/>
      <w:kern w:val="0"/>
      <w:sz w:val="22"/>
    </w:rPr>
  </w:style>
  <w:style w:type="paragraph" w:customStyle="1" w:styleId="1252">
    <w:name w:val="xl12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1253">
    <w:name w:val="样式4"/>
    <w:basedOn w:val="1"/>
    <w:next w:val="420"/>
    <w:qFormat/>
    <w:uiPriority w:val="0"/>
    <w:pPr>
      <w:spacing w:line="360" w:lineRule="auto"/>
      <w:ind w:firstLine="560" w:firstLineChars="200"/>
    </w:pPr>
    <w:rPr>
      <w:rFonts w:ascii="仿宋_GB2312" w:hAnsi="Times New Roman" w:eastAsia="仿宋_GB2312"/>
      <w:sz w:val="28"/>
      <w:szCs w:val="28"/>
    </w:rPr>
  </w:style>
  <w:style w:type="paragraph" w:customStyle="1" w:styleId="1254">
    <w:name w:val="CM171"/>
    <w:basedOn w:val="194"/>
    <w:next w:val="194"/>
    <w:qFormat/>
    <w:uiPriority w:val="0"/>
    <w:pPr>
      <w:spacing w:line="440" w:lineRule="atLeast"/>
    </w:pPr>
    <w:rPr>
      <w:rFonts w:hAnsi="Calibri"/>
      <w:color w:val="auto"/>
      <w:kern w:val="2"/>
      <w:szCs w:val="24"/>
    </w:rPr>
  </w:style>
  <w:style w:type="paragraph" w:customStyle="1" w:styleId="1255">
    <w:name w:val="xl13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kern w:val="0"/>
      <w:sz w:val="24"/>
      <w:szCs w:val="24"/>
    </w:rPr>
  </w:style>
  <w:style w:type="paragraph" w:customStyle="1" w:styleId="1256">
    <w:name w:val="样式 标题 3 + 居中 左侧:  3.06 厘米 首行缩进:  1.18 厘米 段前: 1.5 行 段后: 6 磅 ..."/>
    <w:basedOn w:val="4"/>
    <w:qFormat/>
    <w:uiPriority w:val="0"/>
    <w:pPr>
      <w:tabs>
        <w:tab w:val="left" w:pos="360"/>
      </w:tabs>
      <w:adjustRightInd w:val="0"/>
      <w:snapToGrid w:val="0"/>
      <w:spacing w:beforeLines="150" w:after="120" w:line="413" w:lineRule="auto"/>
      <w:jc w:val="center"/>
    </w:pPr>
    <w:rPr>
      <w:rFonts w:ascii="Arial" w:hAnsi="Arial" w:cs="宋体"/>
      <w:kern w:val="28"/>
      <w:sz w:val="24"/>
      <w:szCs w:val="20"/>
      <w:lang w:val="zh-CN"/>
    </w:rPr>
  </w:style>
  <w:style w:type="paragraph" w:customStyle="1" w:styleId="1257">
    <w:name w:val="xl43"/>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b/>
      <w:bCs/>
      <w:kern w:val="0"/>
      <w:sz w:val="22"/>
    </w:rPr>
  </w:style>
  <w:style w:type="paragraph" w:customStyle="1" w:styleId="1258">
    <w:name w:val="xl111"/>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259">
    <w:name w:val="Char Char3 Char Char1"/>
    <w:basedOn w:val="22"/>
    <w:qFormat/>
    <w:uiPriority w:val="0"/>
    <w:rPr>
      <w:rFonts w:ascii="Tahoma" w:hAnsi="Tahoma"/>
      <w:kern w:val="2"/>
      <w:szCs w:val="24"/>
      <w:shd w:val="clear" w:color="auto" w:fill="auto"/>
    </w:rPr>
  </w:style>
  <w:style w:type="paragraph" w:customStyle="1" w:styleId="1260">
    <w:name w:val="Char Char6 Char Char12"/>
    <w:basedOn w:val="1"/>
    <w:qFormat/>
    <w:uiPriority w:val="0"/>
    <w:pPr>
      <w:adjustRightInd w:val="0"/>
      <w:spacing w:line="360" w:lineRule="auto"/>
    </w:pPr>
    <w:rPr>
      <w:rFonts w:ascii="Times New Roman" w:hAnsi="Times New Roman"/>
      <w:szCs w:val="24"/>
    </w:rPr>
  </w:style>
  <w:style w:type="paragraph" w:customStyle="1" w:styleId="1261">
    <w:name w:val="xl96"/>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4"/>
      <w:szCs w:val="24"/>
    </w:rPr>
  </w:style>
  <w:style w:type="paragraph" w:customStyle="1" w:styleId="1262">
    <w:name w:val="xl89"/>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b/>
      <w:bCs/>
      <w:kern w:val="0"/>
      <w:sz w:val="22"/>
    </w:rPr>
  </w:style>
  <w:style w:type="paragraph" w:customStyle="1" w:styleId="1263">
    <w:name w:val="xl2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264">
    <w:name w:val="正文_2"/>
    <w:qFormat/>
    <w:uiPriority w:val="0"/>
    <w:pPr>
      <w:widowControl w:val="0"/>
      <w:jc w:val="both"/>
    </w:pPr>
    <w:rPr>
      <w:rFonts w:ascii="Calibri" w:hAnsi="Calibri" w:eastAsia="宋体" w:cs="Times New Roman"/>
      <w:kern w:val="2"/>
      <w:sz w:val="21"/>
      <w:szCs w:val="22"/>
      <w:lang w:val="en-US" w:eastAsia="zh-CN" w:bidi="ar-SA"/>
    </w:rPr>
  </w:style>
  <w:style w:type="paragraph" w:customStyle="1" w:styleId="1265">
    <w:name w:val="xl2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Arial Unicode MS" w:hAnsi="Arial Unicode MS" w:eastAsia="Arial Unicode MS" w:cs="Arial Unicode MS"/>
      <w:kern w:val="0"/>
      <w:sz w:val="20"/>
      <w:szCs w:val="20"/>
    </w:rPr>
  </w:style>
  <w:style w:type="paragraph" w:customStyle="1" w:styleId="1266">
    <w:name w:val="自定样式3"/>
    <w:qFormat/>
    <w:uiPriority w:val="0"/>
    <w:pPr>
      <w:jc w:val="center"/>
    </w:pPr>
    <w:rPr>
      <w:rFonts w:ascii="宋体" w:hAnsi="宋体" w:eastAsia="宋体" w:cs="Times New Roman"/>
      <w:b/>
      <w:bCs/>
      <w:kern w:val="2"/>
      <w:sz w:val="24"/>
      <w:szCs w:val="24"/>
      <w:lang w:val="en-US" w:eastAsia="zh-CN" w:bidi="ar-SA"/>
    </w:rPr>
  </w:style>
  <w:style w:type="paragraph" w:customStyle="1" w:styleId="1267">
    <w:name w:val="xl3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b/>
      <w:bCs/>
      <w:kern w:val="0"/>
      <w:sz w:val="22"/>
    </w:rPr>
  </w:style>
  <w:style w:type="paragraph" w:customStyle="1" w:styleId="1268">
    <w:name w:val="CM19"/>
    <w:basedOn w:val="194"/>
    <w:next w:val="194"/>
    <w:qFormat/>
    <w:uiPriority w:val="0"/>
    <w:pPr>
      <w:spacing w:line="398" w:lineRule="atLeast"/>
    </w:pPr>
    <w:rPr>
      <w:color w:val="auto"/>
      <w:szCs w:val="24"/>
    </w:rPr>
  </w:style>
  <w:style w:type="paragraph" w:customStyle="1" w:styleId="1269">
    <w:name w:val="三级无标题条"/>
    <w:basedOn w:val="1"/>
    <w:qFormat/>
    <w:uiPriority w:val="0"/>
    <w:pPr>
      <w:ind w:left="2459" w:hanging="420"/>
    </w:pPr>
    <w:rPr>
      <w:rFonts w:ascii="Times New Roman" w:hAnsi="Times New Roman"/>
      <w:szCs w:val="24"/>
    </w:rPr>
  </w:style>
  <w:style w:type="paragraph" w:customStyle="1" w:styleId="1270">
    <w:name w:val="横表名"/>
    <w:basedOn w:val="1"/>
    <w:qFormat/>
    <w:uiPriority w:val="0"/>
    <w:pPr>
      <w:spacing w:beforeLines="50" w:line="360" w:lineRule="auto"/>
      <w:jc w:val="center"/>
    </w:pPr>
    <w:rPr>
      <w:rFonts w:ascii="宋体" w:hAnsi="Times New Roman"/>
      <w:b/>
      <w:color w:val="000000"/>
      <w:sz w:val="24"/>
      <w:szCs w:val="21"/>
    </w:rPr>
  </w:style>
  <w:style w:type="paragraph" w:customStyle="1" w:styleId="1271">
    <w:name w:val="Char Char Char Char Char Char Char Char Char Char1"/>
    <w:basedOn w:val="1"/>
    <w:qFormat/>
    <w:uiPriority w:val="0"/>
    <w:pPr>
      <w:tabs>
        <w:tab w:val="left" w:pos="425"/>
      </w:tabs>
      <w:ind w:left="425" w:hanging="425"/>
    </w:pPr>
    <w:rPr>
      <w:rFonts w:ascii="Arial" w:hAnsi="Arial" w:eastAsia="黑体" w:cs="宋体"/>
      <w:b/>
      <w:bCs/>
      <w:sz w:val="32"/>
      <w:szCs w:val="32"/>
    </w:rPr>
  </w:style>
  <w:style w:type="paragraph" w:customStyle="1" w:styleId="1272">
    <w:name w:val="opening2"/>
    <w:basedOn w:val="1"/>
    <w:qFormat/>
    <w:uiPriority w:val="0"/>
    <w:pPr>
      <w:widowControl/>
      <w:spacing w:before="100" w:beforeAutospacing="1" w:after="100" w:afterAutospacing="1"/>
      <w:jc w:val="left"/>
    </w:pPr>
    <w:rPr>
      <w:rFonts w:ascii="宋体" w:hAnsi="宋体" w:cs="宋体"/>
      <w:color w:val="000000"/>
      <w:kern w:val="0"/>
      <w:sz w:val="23"/>
      <w:szCs w:val="23"/>
    </w:rPr>
  </w:style>
  <w:style w:type="paragraph" w:customStyle="1" w:styleId="1273">
    <w:name w:val="No Spacing1"/>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274">
    <w:name w:val="xl125"/>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275">
    <w:name w:val="xl65"/>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color w:val="000000"/>
      <w:kern w:val="0"/>
      <w:sz w:val="24"/>
      <w:szCs w:val="24"/>
    </w:rPr>
  </w:style>
  <w:style w:type="paragraph" w:customStyle="1" w:styleId="1276">
    <w:name w:val="通用标题3"/>
    <w:next w:val="1"/>
    <w:qFormat/>
    <w:uiPriority w:val="0"/>
    <w:pPr>
      <w:widowControl w:val="0"/>
      <w:tabs>
        <w:tab w:val="left" w:pos="709"/>
      </w:tabs>
      <w:adjustRightInd w:val="0"/>
      <w:snapToGrid w:val="0"/>
      <w:spacing w:afterLines="50" w:line="360" w:lineRule="auto"/>
      <w:jc w:val="both"/>
      <w:outlineLvl w:val="2"/>
    </w:pPr>
    <w:rPr>
      <w:rFonts w:ascii="宋体" w:hAnsi="宋体" w:eastAsia="宋体" w:cs="黑体"/>
      <w:b/>
      <w:kern w:val="2"/>
      <w:sz w:val="24"/>
      <w:szCs w:val="24"/>
      <w:lang w:val="en-US" w:eastAsia="zh-CN" w:bidi="ar-SA"/>
    </w:rPr>
  </w:style>
  <w:style w:type="paragraph" w:customStyle="1" w:styleId="1277">
    <w:name w:val="p0"/>
    <w:basedOn w:val="1"/>
    <w:qFormat/>
    <w:uiPriority w:val="0"/>
    <w:pPr>
      <w:widowControl/>
      <w:jc w:val="left"/>
    </w:pPr>
    <w:rPr>
      <w:rFonts w:ascii="Times New Roman" w:hAnsi="Times New Roman"/>
      <w:kern w:val="0"/>
      <w:sz w:val="20"/>
      <w:szCs w:val="20"/>
    </w:rPr>
  </w:style>
  <w:style w:type="paragraph" w:customStyle="1" w:styleId="1278">
    <w:name w:val="赵国俊表栏"/>
    <w:basedOn w:val="1"/>
    <w:next w:val="1"/>
    <w:qFormat/>
    <w:uiPriority w:val="0"/>
    <w:pPr>
      <w:jc w:val="center"/>
    </w:pPr>
    <w:rPr>
      <w:rFonts w:ascii="黑体" w:hAnsi="Times New Roman" w:eastAsia="黑体"/>
      <w:b/>
      <w:sz w:val="28"/>
      <w:szCs w:val="20"/>
    </w:rPr>
  </w:style>
  <w:style w:type="paragraph" w:customStyle="1" w:styleId="1279">
    <w:name w:val="Char Char Char Char4"/>
    <w:basedOn w:val="1"/>
    <w:qFormat/>
    <w:uiPriority w:val="0"/>
    <w:pPr>
      <w:spacing w:line="240" w:lineRule="atLeast"/>
      <w:ind w:left="420" w:firstLine="420"/>
    </w:pPr>
    <w:rPr>
      <w:rFonts w:ascii="Times New Roman" w:hAnsi="Times New Roman"/>
      <w:kern w:val="0"/>
      <w:szCs w:val="21"/>
    </w:rPr>
  </w:style>
  <w:style w:type="paragraph" w:customStyle="1" w:styleId="1280">
    <w:name w:val="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281">
    <w:name w:val="xl88"/>
    <w:basedOn w:val="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pPr>
    <w:rPr>
      <w:rFonts w:ascii="宋体" w:hAnsi="宋体"/>
      <w:b/>
      <w:bCs/>
      <w:kern w:val="0"/>
      <w:sz w:val="22"/>
    </w:rPr>
  </w:style>
  <w:style w:type="paragraph" w:customStyle="1" w:styleId="1282">
    <w:name w:val="xl42"/>
    <w:basedOn w:val="1"/>
    <w:qFormat/>
    <w:uiPriority w:val="0"/>
    <w:pPr>
      <w:widowControl/>
      <w:pBdr>
        <w:left w:val="single" w:color="auto" w:sz="8" w:space="0"/>
        <w:bottom w:val="single" w:color="auto" w:sz="4"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283">
    <w:name w:val="ÑùÊ½2"/>
    <w:basedOn w:val="1"/>
    <w:qFormat/>
    <w:uiPriority w:val="0"/>
    <w:pPr>
      <w:overflowPunct w:val="0"/>
      <w:autoSpaceDE w:val="0"/>
      <w:autoSpaceDN w:val="0"/>
      <w:adjustRightInd w:val="0"/>
      <w:spacing w:line="410" w:lineRule="atLeast"/>
      <w:ind w:left="480" w:leftChars="200"/>
    </w:pPr>
    <w:rPr>
      <w:rFonts w:ascii="宋体" w:hAnsi="宋体" w:eastAsia="楷体_GB2312"/>
      <w:kern w:val="0"/>
      <w:sz w:val="24"/>
      <w:szCs w:val="20"/>
    </w:rPr>
  </w:style>
  <w:style w:type="paragraph" w:customStyle="1" w:styleId="1284">
    <w:name w:val="p6"/>
    <w:basedOn w:val="1"/>
    <w:qFormat/>
    <w:uiPriority w:val="0"/>
    <w:pPr>
      <w:widowControl/>
      <w:spacing w:line="480" w:lineRule="auto"/>
      <w:ind w:firstLine="480"/>
      <w:jc w:val="left"/>
    </w:pPr>
    <w:rPr>
      <w:rFonts w:ascii="宋体" w:hAnsi="宋体" w:cs="宋体"/>
      <w:kern w:val="0"/>
      <w:sz w:val="24"/>
      <w:szCs w:val="20"/>
    </w:rPr>
  </w:style>
  <w:style w:type="paragraph" w:customStyle="1" w:styleId="1285">
    <w:name w:val="Char Char"/>
    <w:basedOn w:val="1"/>
    <w:qFormat/>
    <w:uiPriority w:val="0"/>
    <w:pPr>
      <w:adjustRightInd w:val="0"/>
      <w:spacing w:line="360" w:lineRule="auto"/>
    </w:pPr>
    <w:rPr>
      <w:rFonts w:ascii="Times New Roman" w:hAnsi="Times New Roman"/>
      <w:kern w:val="0"/>
      <w:sz w:val="24"/>
      <w:szCs w:val="20"/>
    </w:rPr>
  </w:style>
  <w:style w:type="paragraph" w:customStyle="1" w:styleId="1286">
    <w:name w:val="表格x5"/>
    <w:basedOn w:val="1"/>
    <w:qFormat/>
    <w:uiPriority w:val="0"/>
    <w:pPr>
      <w:widowControl/>
      <w:spacing w:line="360" w:lineRule="auto"/>
      <w:ind w:right="-105" w:rightChars="-50"/>
    </w:pPr>
    <w:rPr>
      <w:rFonts w:ascii="Times New Roman" w:hAnsi="Times New Roman" w:eastAsia="仿宋_GB2312"/>
      <w:kern w:val="0"/>
      <w:szCs w:val="21"/>
    </w:rPr>
  </w:style>
  <w:style w:type="paragraph" w:customStyle="1" w:styleId="1287">
    <w:name w:val="正文缩进1"/>
    <w:basedOn w:val="1"/>
    <w:qFormat/>
    <w:uiPriority w:val="0"/>
    <w:pPr>
      <w:widowControl/>
      <w:ind w:firstLine="420"/>
      <w:jc w:val="left"/>
    </w:pPr>
    <w:rPr>
      <w:rFonts w:ascii="Times New Roman" w:hAnsi="Times New Roman"/>
      <w:kern w:val="0"/>
      <w:sz w:val="20"/>
      <w:szCs w:val="20"/>
    </w:rPr>
  </w:style>
  <w:style w:type="paragraph" w:customStyle="1" w:styleId="1288">
    <w:name w:val="Char Char Char Char Char Char Char Char Char1 Char"/>
    <w:basedOn w:val="1"/>
    <w:qFormat/>
    <w:uiPriority w:val="0"/>
    <w:rPr>
      <w:rFonts w:ascii="Tahoma" w:hAnsi="Tahoma"/>
      <w:sz w:val="24"/>
      <w:szCs w:val="20"/>
    </w:rPr>
  </w:style>
  <w:style w:type="paragraph" w:customStyle="1" w:styleId="1289">
    <w:name w:val="xl11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szCs w:val="24"/>
    </w:rPr>
  </w:style>
  <w:style w:type="paragraph" w:customStyle="1" w:styleId="1290">
    <w:name w:val="p233"/>
    <w:basedOn w:val="1"/>
    <w:qFormat/>
    <w:uiPriority w:val="0"/>
    <w:pPr>
      <w:widowControl/>
      <w:spacing w:line="480" w:lineRule="auto"/>
      <w:ind w:firstLine="422"/>
      <w:jc w:val="left"/>
    </w:pPr>
    <w:rPr>
      <w:rFonts w:ascii="宋体" w:hAnsi="宋体" w:cs="宋体"/>
      <w:kern w:val="0"/>
      <w:szCs w:val="21"/>
    </w:rPr>
  </w:style>
  <w:style w:type="paragraph" w:customStyle="1" w:styleId="1291">
    <w:name w:val="封面一致性程度标识"/>
    <w:qFormat/>
    <w:uiPriority w:val="0"/>
    <w:pPr>
      <w:spacing w:before="440" w:line="400" w:lineRule="exact"/>
      <w:jc w:val="center"/>
    </w:pPr>
    <w:rPr>
      <w:rFonts w:ascii="宋体" w:hAnsi="Times New Roman" w:eastAsia="宋体" w:cs="Times New Roman"/>
      <w:sz w:val="28"/>
      <w:lang w:val="en-US" w:eastAsia="zh-CN" w:bidi="ar-SA"/>
    </w:rPr>
  </w:style>
  <w:style w:type="paragraph" w:customStyle="1" w:styleId="1292">
    <w:name w:val="TOC Heading1"/>
    <w:basedOn w:val="2"/>
    <w:next w:val="1"/>
    <w:qFormat/>
    <w:uiPriority w:val="99"/>
    <w:pPr>
      <w:tabs>
        <w:tab w:val="left" w:pos="432"/>
      </w:tabs>
      <w:outlineLvl w:val="9"/>
    </w:pPr>
    <w:rPr>
      <w:rFonts w:ascii="Calibri" w:hAnsi="Calibri"/>
    </w:rPr>
  </w:style>
  <w:style w:type="paragraph" w:customStyle="1" w:styleId="1293">
    <w:name w:val="正文4"/>
    <w:basedOn w:val="1"/>
    <w:qFormat/>
    <w:uiPriority w:val="0"/>
    <w:pPr>
      <w:spacing w:line="360" w:lineRule="auto"/>
      <w:ind w:left="400" w:leftChars="400"/>
    </w:pPr>
    <w:rPr>
      <w:rFonts w:ascii="宋体" w:hAnsi="Times New Roman"/>
      <w:sz w:val="24"/>
      <w:szCs w:val="24"/>
    </w:rPr>
  </w:style>
  <w:style w:type="paragraph" w:customStyle="1" w:styleId="1294">
    <w:name w:val="xl5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right"/>
    </w:pPr>
    <w:rPr>
      <w:rFonts w:ascii="宋体" w:hAnsi="宋体"/>
      <w:kern w:val="0"/>
      <w:sz w:val="22"/>
    </w:rPr>
  </w:style>
  <w:style w:type="paragraph" w:customStyle="1" w:styleId="1295">
    <w:name w:val="Jazzy"/>
    <w:qFormat/>
    <w:uiPriority w:val="0"/>
    <w:pPr>
      <w:overflowPunct w:val="0"/>
      <w:autoSpaceDE w:val="0"/>
      <w:autoSpaceDN w:val="0"/>
      <w:adjustRightInd w:val="0"/>
      <w:jc w:val="center"/>
      <w:textAlignment w:val="baseline"/>
    </w:pPr>
    <w:rPr>
      <w:rFonts w:ascii="Times New Roman" w:hAnsi="Times New Roman" w:eastAsia="宋体" w:cs="Times New Roman"/>
      <w:b/>
      <w:sz w:val="24"/>
      <w:lang w:val="en-US" w:eastAsia="zh-CN" w:bidi="ar-SA"/>
    </w:rPr>
  </w:style>
  <w:style w:type="paragraph" w:customStyle="1" w:styleId="1296">
    <w:name w:val="TOC 标题21"/>
    <w:basedOn w:val="2"/>
    <w:next w:val="1"/>
    <w:qFormat/>
    <w:uiPriority w:val="0"/>
    <w:pPr>
      <w:widowControl/>
      <w:tabs>
        <w:tab w:val="left" w:pos="420"/>
        <w:tab w:val="left" w:pos="1620"/>
      </w:tabs>
      <w:spacing w:beforeLines="100" w:afterLines="100" w:line="276" w:lineRule="auto"/>
      <w:jc w:val="left"/>
      <w:outlineLvl w:val="9"/>
    </w:pPr>
    <w:rPr>
      <w:rFonts w:ascii="Cambria" w:hAnsi="Cambria" w:cs="Cambria"/>
      <w:color w:val="365F91"/>
      <w:kern w:val="0"/>
      <w:sz w:val="28"/>
      <w:szCs w:val="28"/>
      <w:lang w:val="zh-CN"/>
    </w:rPr>
  </w:style>
  <w:style w:type="paragraph" w:customStyle="1" w:styleId="1297">
    <w:name w:val="Char Char Char Char Char Char Char Char Char Char Char Char Char Char Char Char Char Char2"/>
    <w:basedOn w:val="1"/>
    <w:qFormat/>
    <w:uiPriority w:val="0"/>
    <w:rPr>
      <w:rFonts w:ascii="Times New Roman" w:hAnsi="Times New Roman"/>
      <w:sz w:val="24"/>
      <w:szCs w:val="24"/>
    </w:rPr>
  </w:style>
  <w:style w:type="paragraph" w:customStyle="1" w:styleId="1298">
    <w:name w:val="Char Char Char Char Char Char Char Char Char Char Char Char Char Char Char"/>
    <w:basedOn w:val="1"/>
    <w:qFormat/>
    <w:uiPriority w:val="0"/>
    <w:pPr>
      <w:spacing w:line="240" w:lineRule="atLeast"/>
      <w:ind w:left="420" w:firstLine="420"/>
    </w:pPr>
    <w:rPr>
      <w:rFonts w:ascii="Times New Roman" w:hAnsi="Times New Roman"/>
      <w:kern w:val="0"/>
      <w:szCs w:val="21"/>
    </w:rPr>
  </w:style>
  <w:style w:type="paragraph" w:customStyle="1" w:styleId="1299">
    <w:name w:val="修订31"/>
    <w:qFormat/>
    <w:uiPriority w:val="0"/>
    <w:rPr>
      <w:rFonts w:ascii="Calibri" w:hAnsi="Calibri" w:eastAsia="宋体" w:cs="Times New Roman"/>
      <w:kern w:val="2"/>
      <w:sz w:val="21"/>
      <w:szCs w:val="22"/>
      <w:lang w:val="en-US" w:eastAsia="zh-CN" w:bidi="ar-SA"/>
    </w:rPr>
  </w:style>
  <w:style w:type="paragraph" w:customStyle="1" w:styleId="1300">
    <w:name w:val="xl33"/>
    <w:basedOn w:val="1"/>
    <w:qFormat/>
    <w:uiPriority w:val="0"/>
    <w:pPr>
      <w:widowControl/>
      <w:pBdr>
        <w:top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1301">
    <w:name w:val="附录表标题"/>
    <w:next w:val="839"/>
    <w:qFormat/>
    <w:uiPriority w:val="0"/>
    <w:pPr>
      <w:jc w:val="center"/>
      <w:textAlignment w:val="baseline"/>
    </w:pPr>
    <w:rPr>
      <w:rFonts w:ascii="黑体" w:hAnsi="Times New Roman" w:eastAsia="黑体" w:cs="Times New Roman"/>
      <w:kern w:val="21"/>
      <w:sz w:val="21"/>
      <w:lang w:val="en-US" w:eastAsia="zh-CN" w:bidi="ar-SA"/>
    </w:rPr>
  </w:style>
  <w:style w:type="paragraph" w:customStyle="1" w:styleId="1302">
    <w:name w:val="txt14"/>
    <w:basedOn w:val="1"/>
    <w:qFormat/>
    <w:uiPriority w:val="0"/>
    <w:pPr>
      <w:widowControl/>
      <w:spacing w:before="100" w:beforeAutospacing="1" w:after="100" w:afterAutospacing="1"/>
      <w:jc w:val="left"/>
    </w:pPr>
    <w:rPr>
      <w:rFonts w:hint="eastAsia" w:ascii="宋体" w:hAnsi="宋体"/>
      <w:color w:val="000000"/>
      <w:kern w:val="0"/>
      <w:szCs w:val="21"/>
    </w:rPr>
  </w:style>
  <w:style w:type="paragraph" w:customStyle="1" w:styleId="1303">
    <w:name w:val="xl76"/>
    <w:basedOn w:val="1"/>
    <w:qFormat/>
    <w:uiPriority w:val="0"/>
    <w:pPr>
      <w:widowControl/>
      <w:spacing w:before="100" w:beforeAutospacing="1" w:after="100" w:afterAutospacing="1"/>
      <w:jc w:val="left"/>
    </w:pPr>
    <w:rPr>
      <w:rFonts w:ascii="Times New Roman" w:hAnsi="Times New Roman"/>
      <w:kern w:val="0"/>
      <w:sz w:val="18"/>
      <w:szCs w:val="18"/>
    </w:rPr>
  </w:style>
  <w:style w:type="paragraph" w:customStyle="1" w:styleId="1304">
    <w:name w:val="Char Char28"/>
    <w:basedOn w:val="1"/>
    <w:qFormat/>
    <w:uiPriority w:val="0"/>
    <w:pPr>
      <w:adjustRightInd w:val="0"/>
      <w:spacing w:line="360" w:lineRule="auto"/>
    </w:pPr>
    <w:rPr>
      <w:rFonts w:ascii="Times New Roman" w:hAnsi="Times New Roman"/>
      <w:kern w:val="0"/>
      <w:sz w:val="24"/>
      <w:szCs w:val="20"/>
    </w:rPr>
  </w:style>
  <w:style w:type="paragraph" w:customStyle="1" w:styleId="1305">
    <w:name w:val="文本全文"/>
    <w:basedOn w:val="1"/>
    <w:next w:val="1"/>
    <w:qFormat/>
    <w:uiPriority w:val="0"/>
    <w:pPr>
      <w:widowControl/>
      <w:tabs>
        <w:tab w:val="left" w:pos="663"/>
      </w:tabs>
      <w:overflowPunct w:val="0"/>
      <w:autoSpaceDE w:val="0"/>
      <w:autoSpaceDN w:val="0"/>
      <w:adjustRightInd w:val="0"/>
      <w:spacing w:line="360" w:lineRule="auto"/>
      <w:ind w:firstLine="567"/>
      <w:textAlignment w:val="baseline"/>
    </w:pPr>
    <w:rPr>
      <w:rFonts w:ascii="仿宋_GB2312" w:hAnsi="Times New Roman"/>
      <w:spacing w:val="6"/>
      <w:kern w:val="0"/>
      <w:sz w:val="24"/>
      <w:szCs w:val="20"/>
    </w:rPr>
  </w:style>
  <w:style w:type="paragraph" w:customStyle="1" w:styleId="1306">
    <w:name w:val="5正文 Char"/>
    <w:basedOn w:val="1"/>
    <w:qFormat/>
    <w:uiPriority w:val="0"/>
    <w:pPr>
      <w:spacing w:line="500" w:lineRule="exact"/>
      <w:ind w:firstLine="200" w:firstLineChars="200"/>
    </w:pPr>
    <w:rPr>
      <w:rFonts w:ascii="Times New Roman" w:hAnsi="Times New Roman" w:eastAsia="仿宋_GB2312"/>
      <w:sz w:val="28"/>
      <w:szCs w:val="28"/>
    </w:rPr>
  </w:style>
  <w:style w:type="paragraph" w:customStyle="1" w:styleId="1307">
    <w:name w:val="a"/>
    <w:basedOn w:val="1"/>
    <w:qFormat/>
    <w:uiPriority w:val="0"/>
    <w:pPr>
      <w:widowControl/>
      <w:spacing w:before="100" w:beforeAutospacing="1" w:after="100" w:afterAutospacing="1"/>
      <w:jc w:val="left"/>
    </w:pPr>
    <w:rPr>
      <w:rFonts w:ascii="宋体" w:hAnsi="宋体"/>
      <w:color w:val="000000"/>
      <w:kern w:val="0"/>
      <w:sz w:val="24"/>
      <w:szCs w:val="24"/>
    </w:rPr>
  </w:style>
  <w:style w:type="paragraph" w:customStyle="1" w:styleId="1308">
    <w:name w:val="Char Char Char1 Char1"/>
    <w:basedOn w:val="1"/>
    <w:qFormat/>
    <w:uiPriority w:val="0"/>
    <w:rPr>
      <w:rFonts w:ascii="Times New Roman" w:hAnsi="Times New Roman"/>
      <w:szCs w:val="24"/>
    </w:rPr>
  </w:style>
  <w:style w:type="paragraph" w:customStyle="1" w:styleId="1309">
    <w:name w:val="Biao00"/>
    <w:qFormat/>
    <w:uiPriority w:val="0"/>
    <w:pPr>
      <w:widowControl w:val="0"/>
      <w:spacing w:line="0" w:lineRule="atLeast"/>
      <w:jc w:val="center"/>
    </w:pPr>
    <w:rPr>
      <w:rFonts w:ascii="Arial" w:hAnsi="Arial" w:eastAsia="仿宋_GB2312" w:cs="Times New Roman"/>
      <w:bCs/>
      <w:w w:val="90"/>
      <w:kern w:val="18"/>
      <w:sz w:val="24"/>
      <w:szCs w:val="24"/>
      <w:lang w:val="en-US" w:eastAsia="zh-CN" w:bidi="ar-SA"/>
    </w:rPr>
  </w:style>
  <w:style w:type="paragraph" w:customStyle="1" w:styleId="1310">
    <w:name w:val="文档标签"/>
    <w:next w:val="1"/>
    <w:qFormat/>
    <w:uiPriority w:val="0"/>
    <w:pPr>
      <w:pBdr>
        <w:top w:val="double" w:color="auto" w:sz="6" w:space="8"/>
        <w:bottom w:val="double" w:color="auto" w:sz="6" w:space="8"/>
      </w:pBdr>
      <w:spacing w:after="40" w:line="240" w:lineRule="atLeast"/>
      <w:jc w:val="center"/>
    </w:pPr>
    <w:rPr>
      <w:rFonts w:ascii="Garamond" w:hAnsi="Garamond" w:eastAsia="宋体" w:cs="Times New Roman"/>
      <w:b/>
      <w:caps/>
      <w:spacing w:val="20"/>
      <w:sz w:val="18"/>
      <w:lang w:val="en-US" w:eastAsia="zh-CN" w:bidi="ar-SA"/>
    </w:rPr>
  </w:style>
  <w:style w:type="paragraph" w:customStyle="1" w:styleId="1311">
    <w:name w:val="font13"/>
    <w:basedOn w:val="1"/>
    <w:qFormat/>
    <w:uiPriority w:val="0"/>
    <w:pPr>
      <w:widowControl/>
      <w:spacing w:before="100" w:beforeAutospacing="1" w:after="100" w:afterAutospacing="1"/>
      <w:jc w:val="left"/>
    </w:pPr>
    <w:rPr>
      <w:rFonts w:ascii="Times New Roman" w:hAnsi="Times New Roman" w:eastAsia="Arial Unicode MS"/>
      <w:b/>
      <w:bCs/>
      <w:kern w:val="0"/>
      <w:sz w:val="20"/>
      <w:szCs w:val="20"/>
    </w:rPr>
  </w:style>
  <w:style w:type="paragraph" w:customStyle="1" w:styleId="1312">
    <w:name w:val="p14"/>
    <w:basedOn w:val="1"/>
    <w:qFormat/>
    <w:uiPriority w:val="0"/>
    <w:pPr>
      <w:widowControl/>
      <w:spacing w:line="480" w:lineRule="auto"/>
      <w:jc w:val="left"/>
    </w:pPr>
    <w:rPr>
      <w:rFonts w:ascii="宋体" w:hAnsi="宋体" w:cs="宋体"/>
      <w:kern w:val="0"/>
      <w:szCs w:val="21"/>
    </w:rPr>
  </w:style>
  <w:style w:type="paragraph" w:customStyle="1" w:styleId="1313">
    <w:name w:val="普正文4"/>
    <w:basedOn w:val="1"/>
    <w:qFormat/>
    <w:uiPriority w:val="0"/>
    <w:pPr>
      <w:adjustRightInd w:val="0"/>
      <w:spacing w:after="60" w:line="318" w:lineRule="atLeast"/>
      <w:ind w:left="964" w:right="567" w:hanging="284"/>
      <w:textAlignment w:val="baseline"/>
    </w:pPr>
    <w:rPr>
      <w:rFonts w:ascii="宋体" w:hAnsi="Arial"/>
      <w:kern w:val="0"/>
      <w:sz w:val="28"/>
      <w:szCs w:val="20"/>
    </w:rPr>
  </w:style>
  <w:style w:type="paragraph" w:customStyle="1" w:styleId="1314">
    <w:name w:val="pa-3"/>
    <w:basedOn w:val="1"/>
    <w:qFormat/>
    <w:uiPriority w:val="99"/>
    <w:pPr>
      <w:widowControl/>
      <w:spacing w:before="150" w:after="150"/>
      <w:jc w:val="left"/>
    </w:pPr>
    <w:rPr>
      <w:rFonts w:ascii="宋体" w:hAnsi="宋体" w:cs="宋体"/>
      <w:kern w:val="0"/>
      <w:sz w:val="24"/>
      <w:szCs w:val="24"/>
    </w:rPr>
  </w:style>
  <w:style w:type="paragraph" w:customStyle="1" w:styleId="1315">
    <w:name w:val="样式  + Times New Roman 小四 红色 首行缩进:  0.99 厘米"/>
    <w:basedOn w:val="1"/>
    <w:qFormat/>
    <w:uiPriority w:val="0"/>
    <w:pPr>
      <w:ind w:firstLine="200" w:firstLineChars="200"/>
    </w:pPr>
    <w:rPr>
      <w:rFonts w:ascii="Times New Roman" w:hAnsi="Times New Roman" w:cs="宋体"/>
      <w:color w:val="FF0000"/>
      <w:sz w:val="24"/>
      <w:szCs w:val="20"/>
    </w:rPr>
  </w:style>
  <w:style w:type="paragraph" w:customStyle="1" w:styleId="1316">
    <w:name w:val="标题11"/>
    <w:basedOn w:val="1"/>
    <w:qFormat/>
    <w:uiPriority w:val="0"/>
    <w:pPr>
      <w:tabs>
        <w:tab w:val="left" w:pos="0"/>
      </w:tabs>
      <w:spacing w:line="360" w:lineRule="auto"/>
      <w:ind w:left="722" w:firstLine="116" w:firstLineChars="48"/>
      <w:textAlignment w:val="bottom"/>
    </w:pPr>
    <w:rPr>
      <w:rFonts w:ascii="宋体" w:hAnsi="宋体"/>
      <w:b/>
      <w:kern w:val="0"/>
      <w:sz w:val="24"/>
      <w:szCs w:val="24"/>
    </w:rPr>
  </w:style>
  <w:style w:type="paragraph" w:customStyle="1" w:styleId="1317">
    <w:name w:val="xl22"/>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rPr>
  </w:style>
  <w:style w:type="paragraph" w:customStyle="1" w:styleId="1318">
    <w:name w:val="xl60"/>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right"/>
    </w:pPr>
    <w:rPr>
      <w:rFonts w:ascii="宋体" w:hAnsi="宋体"/>
      <w:color w:val="FF0000"/>
      <w:kern w:val="0"/>
      <w:sz w:val="22"/>
    </w:rPr>
  </w:style>
  <w:style w:type="paragraph" w:customStyle="1" w:styleId="1319">
    <w:name w:val="CM97"/>
    <w:basedOn w:val="194"/>
    <w:next w:val="194"/>
    <w:qFormat/>
    <w:uiPriority w:val="0"/>
    <w:pPr>
      <w:spacing w:after="373"/>
    </w:pPr>
    <w:rPr>
      <w:color w:val="auto"/>
      <w:szCs w:val="24"/>
    </w:rPr>
  </w:style>
  <w:style w:type="paragraph" w:customStyle="1" w:styleId="1320">
    <w:name w:val="xl30"/>
    <w:basedOn w:val="1"/>
    <w:qFormat/>
    <w:uiPriority w:val="0"/>
    <w:pPr>
      <w:widowControl/>
      <w:pBdr>
        <w:top w:val="single" w:color="auto" w:sz="4" w:space="0"/>
        <w:left w:val="single" w:color="auto" w:sz="4" w:space="0"/>
        <w:bottom w:val="single" w:color="auto" w:sz="4" w:space="0"/>
        <w:right w:val="single" w:color="auto" w:sz="4" w:space="0"/>
      </w:pBdr>
      <w:shd w:val="clear" w:color="auto" w:fill="CCFFFF"/>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321">
    <w:name w:val="封面标题"/>
    <w:qFormat/>
    <w:uiPriority w:val="0"/>
    <w:pPr>
      <w:jc w:val="center"/>
    </w:pPr>
    <w:rPr>
      <w:rFonts w:ascii="Times New Roman" w:hAnsi="Times New Roman" w:eastAsia="隶书" w:cs="Times New Roman"/>
      <w:b/>
      <w:sz w:val="52"/>
      <w:lang w:val="en-US" w:eastAsia="zh-CN" w:bidi="ar-SA"/>
    </w:rPr>
  </w:style>
  <w:style w:type="paragraph" w:customStyle="1" w:styleId="1322">
    <w:name w:val="Char6 Char Char Char"/>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323">
    <w:name w:val="xl62"/>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color w:val="FF0000"/>
      <w:kern w:val="0"/>
      <w:sz w:val="22"/>
    </w:rPr>
  </w:style>
  <w:style w:type="paragraph" w:customStyle="1" w:styleId="1324">
    <w:name w:val="表格cacc"/>
    <w:basedOn w:val="1"/>
    <w:qFormat/>
    <w:uiPriority w:val="0"/>
    <w:pPr>
      <w:spacing w:line="240" w:lineRule="atLeast"/>
      <w:jc w:val="left"/>
    </w:pPr>
    <w:rPr>
      <w:rFonts w:ascii="Times New Roman" w:hAnsi="Times New Roman"/>
      <w:szCs w:val="21"/>
    </w:rPr>
  </w:style>
  <w:style w:type="paragraph" w:customStyle="1" w:styleId="1325">
    <w:name w:val="AONormal"/>
    <w:qFormat/>
    <w:uiPriority w:val="0"/>
    <w:pPr>
      <w:spacing w:line="260" w:lineRule="atLeast"/>
      <w:jc w:val="both"/>
    </w:pPr>
    <w:rPr>
      <w:rFonts w:ascii="Calibri" w:hAnsi="Calibri" w:eastAsia="宋体" w:cs="Times New Roman"/>
      <w:sz w:val="22"/>
      <w:lang w:val="en-GB" w:eastAsia="en-US" w:bidi="ar-SA"/>
    </w:rPr>
  </w:style>
  <w:style w:type="paragraph" w:customStyle="1" w:styleId="1326">
    <w:name w:val="大标题"/>
    <w:qFormat/>
    <w:uiPriority w:val="0"/>
    <w:pPr>
      <w:jc w:val="center"/>
    </w:pPr>
    <w:rPr>
      <w:rFonts w:ascii="Times New Roman" w:hAnsi="Times New Roman" w:eastAsia="楷体_GB2312" w:cs="Times New Roman"/>
      <w:b/>
      <w:sz w:val="48"/>
      <w:lang w:val="en-US" w:eastAsia="zh-CN" w:bidi="ar-SA"/>
    </w:rPr>
  </w:style>
  <w:style w:type="paragraph" w:customStyle="1" w:styleId="1327">
    <w:name w:val="标题 21"/>
    <w:basedOn w:val="1"/>
    <w:qFormat/>
    <w:uiPriority w:val="1"/>
    <w:pPr>
      <w:spacing w:line="269" w:lineRule="exact"/>
      <w:ind w:left="628" w:hanging="477"/>
      <w:outlineLvl w:val="2"/>
    </w:pPr>
    <w:rPr>
      <w:rFonts w:ascii="Times New Roman" w:hAnsi="Times New Roman"/>
      <w:b/>
      <w:bCs/>
      <w:szCs w:val="21"/>
    </w:rPr>
  </w:style>
  <w:style w:type="paragraph" w:customStyle="1" w:styleId="1328">
    <w:name w:val="xl123"/>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329">
    <w:name w:val="样式 标题 2 + Times New Roman 小二 两端对齐"/>
    <w:basedOn w:val="3"/>
    <w:qFormat/>
    <w:uiPriority w:val="0"/>
    <w:pPr>
      <w:tabs>
        <w:tab w:val="left" w:pos="618"/>
        <w:tab w:val="left" w:pos="927"/>
      </w:tabs>
      <w:spacing w:before="340" w:after="330" w:line="578" w:lineRule="auto"/>
      <w:ind w:right="210" w:rightChars="100"/>
    </w:pPr>
    <w:rPr>
      <w:rFonts w:ascii="仿宋_GB2312" w:hAnsi="Times New Roman" w:eastAsia="仿宋_GB2312"/>
      <w:sz w:val="30"/>
      <w:szCs w:val="30"/>
    </w:rPr>
  </w:style>
  <w:style w:type="paragraph" w:customStyle="1" w:styleId="1330">
    <w:name w:val="Char Char Char Char Char Char Char Char Char Char Char Char Char Char Char Char Char Char Char Char Char Char Char Char Char Char Char Char Char Char Char Char Char Char"/>
    <w:basedOn w:val="1"/>
    <w:qFormat/>
    <w:uiPriority w:val="0"/>
    <w:pPr>
      <w:spacing w:line="360" w:lineRule="auto"/>
      <w:ind w:firstLine="200" w:firstLineChars="200"/>
    </w:pPr>
    <w:rPr>
      <w:rFonts w:ascii="Times New Roman" w:hAnsi="Times New Roman"/>
      <w:szCs w:val="24"/>
    </w:rPr>
  </w:style>
  <w:style w:type="paragraph" w:customStyle="1" w:styleId="1331">
    <w:name w:val="Char3"/>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332">
    <w:name w:val="CM99"/>
    <w:basedOn w:val="194"/>
    <w:next w:val="194"/>
    <w:qFormat/>
    <w:uiPriority w:val="0"/>
    <w:pPr>
      <w:spacing w:after="443"/>
    </w:pPr>
    <w:rPr>
      <w:color w:val="auto"/>
      <w:szCs w:val="24"/>
    </w:rPr>
  </w:style>
  <w:style w:type="paragraph" w:customStyle="1" w:styleId="1333">
    <w:name w:val="无标题条"/>
    <w:next w:val="839"/>
    <w:qFormat/>
    <w:uiPriority w:val="0"/>
    <w:pPr>
      <w:jc w:val="both"/>
    </w:pPr>
    <w:rPr>
      <w:rFonts w:ascii="Times New Roman" w:hAnsi="Times New Roman" w:eastAsia="宋体" w:cs="Times New Roman"/>
      <w:sz w:val="21"/>
      <w:lang w:val="en-US" w:eastAsia="zh-CN" w:bidi="ar-SA"/>
    </w:rPr>
  </w:style>
  <w:style w:type="paragraph" w:customStyle="1" w:styleId="1334">
    <w:name w:val="reader-word-layer reader-word-s2-0"/>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35">
    <w:name w:val="xl90"/>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宋体" w:hAnsi="宋体"/>
      <w:kern w:val="0"/>
      <w:sz w:val="22"/>
    </w:rPr>
  </w:style>
  <w:style w:type="paragraph" w:customStyle="1" w:styleId="1336">
    <w:name w:val="样式 WG标题2 + 行距: 固定值 18 磅"/>
    <w:basedOn w:val="1"/>
    <w:qFormat/>
    <w:uiPriority w:val="0"/>
    <w:pPr>
      <w:autoSpaceDE w:val="0"/>
      <w:autoSpaceDN w:val="0"/>
      <w:adjustRightInd w:val="0"/>
      <w:spacing w:line="360" w:lineRule="exact"/>
      <w:textAlignment w:val="baseline"/>
      <w:outlineLvl w:val="1"/>
    </w:pPr>
    <w:rPr>
      <w:rFonts w:ascii="仿宋_GB2312" w:hAnsi="宋体" w:cs="宋体"/>
      <w:b/>
      <w:bCs/>
      <w:color w:val="000000"/>
      <w:kern w:val="20"/>
      <w:sz w:val="24"/>
      <w:szCs w:val="20"/>
    </w:rPr>
  </w:style>
  <w:style w:type="paragraph" w:customStyle="1" w:styleId="1337">
    <w:name w:val="font9"/>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338">
    <w:name w:val="样式 标题 1 + 段后: 0.5 行"/>
    <w:basedOn w:val="2"/>
    <w:qFormat/>
    <w:uiPriority w:val="0"/>
    <w:pPr>
      <w:keepLines w:val="0"/>
      <w:tabs>
        <w:tab w:val="left" w:pos="0"/>
      </w:tabs>
      <w:spacing w:beforeLines="50" w:afterLines="50" w:line="312" w:lineRule="auto"/>
      <w:ind w:left="420" w:hanging="420"/>
      <w:jc w:val="left"/>
    </w:pPr>
    <w:rPr>
      <w:rFonts w:ascii="Calibri" w:hAnsi="Calibri" w:eastAsia="黑体" w:cs="宋体"/>
      <w:caps/>
      <w:spacing w:val="6"/>
      <w:kern w:val="2"/>
      <w:sz w:val="28"/>
      <w:szCs w:val="20"/>
      <w:lang w:val="zh-CN"/>
    </w:rPr>
  </w:style>
  <w:style w:type="paragraph" w:customStyle="1" w:styleId="1339">
    <w:name w:val="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40">
    <w:name w:val="Char51"/>
    <w:basedOn w:val="1"/>
    <w:qFormat/>
    <w:uiPriority w:val="0"/>
    <w:rPr>
      <w:rFonts w:ascii="Times New Roman" w:hAnsi="Times New Roman"/>
      <w:szCs w:val="24"/>
    </w:rPr>
  </w:style>
  <w:style w:type="paragraph" w:customStyle="1" w:styleId="1341">
    <w:name w:val="Char7"/>
    <w:basedOn w:val="1"/>
    <w:qFormat/>
    <w:uiPriority w:val="0"/>
    <w:rPr>
      <w:rFonts w:ascii="Times New Roman" w:hAnsi="Times New Roman"/>
      <w:szCs w:val="24"/>
    </w:rPr>
  </w:style>
  <w:style w:type="paragraph" w:customStyle="1" w:styleId="1342">
    <w:name w:val="修订2"/>
    <w:qFormat/>
    <w:uiPriority w:val="0"/>
    <w:rPr>
      <w:rFonts w:ascii="Times New Roman" w:hAnsi="Times New Roman" w:eastAsia="宋体" w:cs="Times New Roman"/>
      <w:kern w:val="2"/>
      <w:sz w:val="21"/>
      <w:szCs w:val="24"/>
      <w:lang w:val="en-US" w:eastAsia="zh-CN" w:bidi="ar-SA"/>
    </w:rPr>
  </w:style>
  <w:style w:type="paragraph" w:customStyle="1" w:styleId="1343">
    <w:name w:val="Char Char Char Char1 Char Char Char3"/>
    <w:basedOn w:val="1"/>
    <w:qFormat/>
    <w:uiPriority w:val="0"/>
    <w:pPr>
      <w:spacing w:line="240" w:lineRule="atLeast"/>
      <w:ind w:left="420" w:firstLine="420"/>
    </w:pPr>
    <w:rPr>
      <w:rFonts w:ascii="Times New Roman" w:hAnsi="Times New Roman"/>
      <w:kern w:val="0"/>
      <w:szCs w:val="21"/>
    </w:rPr>
  </w:style>
  <w:style w:type="paragraph" w:customStyle="1" w:styleId="1344">
    <w:name w:val="ml"/>
    <w:basedOn w:val="1"/>
    <w:qFormat/>
    <w:uiPriority w:val="0"/>
    <w:pPr>
      <w:overflowPunct w:val="0"/>
      <w:topLinePunct/>
      <w:adjustRightInd w:val="0"/>
      <w:spacing w:before="120" w:line="360" w:lineRule="auto"/>
      <w:ind w:right="-7"/>
      <w:jc w:val="left"/>
    </w:pPr>
    <w:rPr>
      <w:rFonts w:ascii="楷体" w:hAnsi="Arial" w:eastAsia="楷体"/>
      <w:b/>
      <w:bCs/>
      <w:kern w:val="0"/>
      <w:sz w:val="24"/>
      <w:szCs w:val="20"/>
    </w:rPr>
  </w:style>
  <w:style w:type="paragraph" w:customStyle="1" w:styleId="1345">
    <w:name w:val="招标号"/>
    <w:qFormat/>
    <w:uiPriority w:val="0"/>
    <w:pPr>
      <w:jc w:val="center"/>
    </w:pPr>
    <w:rPr>
      <w:rFonts w:ascii="Times New Roman" w:hAnsi="Times New Roman" w:eastAsia="隶书" w:cs="Times New Roman"/>
      <w:b/>
      <w:bCs/>
      <w:sz w:val="28"/>
      <w:lang w:val="en-US" w:eastAsia="zh-CN" w:bidi="ar-SA"/>
    </w:rPr>
  </w:style>
  <w:style w:type="paragraph" w:customStyle="1" w:styleId="1346">
    <w:name w:val="xl142"/>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347">
    <w:name w:val="注×："/>
    <w:qFormat/>
    <w:uiPriority w:val="0"/>
    <w:pPr>
      <w:widowControl w:val="0"/>
      <w:tabs>
        <w:tab w:val="left" w:pos="360"/>
        <w:tab w:val="left" w:pos="630"/>
      </w:tabs>
      <w:autoSpaceDE w:val="0"/>
      <w:autoSpaceDN w:val="0"/>
      <w:jc w:val="both"/>
    </w:pPr>
    <w:rPr>
      <w:rFonts w:ascii="宋体" w:hAnsi="Times New Roman" w:eastAsia="宋体" w:cs="Times New Roman"/>
      <w:sz w:val="18"/>
      <w:lang w:val="en-US" w:eastAsia="zh-CN" w:bidi="ar-SA"/>
    </w:rPr>
  </w:style>
  <w:style w:type="paragraph" w:customStyle="1" w:styleId="1348">
    <w:name w:val="xl74"/>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kern w:val="0"/>
      <w:sz w:val="22"/>
    </w:rPr>
  </w:style>
  <w:style w:type="paragraph" w:customStyle="1" w:styleId="1349">
    <w:name w:val="Char4"/>
    <w:basedOn w:val="1"/>
    <w:qFormat/>
    <w:uiPriority w:val="0"/>
    <w:rPr>
      <w:rFonts w:ascii="Times New Roman" w:hAnsi="Times New Roman"/>
      <w:szCs w:val="24"/>
    </w:rPr>
  </w:style>
  <w:style w:type="paragraph" w:customStyle="1" w:styleId="1350">
    <w:name w:val="正文文本 21"/>
    <w:basedOn w:val="1"/>
    <w:qFormat/>
    <w:uiPriority w:val="0"/>
    <w:pPr>
      <w:adjustRightInd w:val="0"/>
      <w:spacing w:line="500" w:lineRule="exact"/>
      <w:ind w:firstLine="540" w:firstLineChars="200"/>
      <w:textAlignment w:val="baseline"/>
    </w:pPr>
    <w:rPr>
      <w:rFonts w:ascii="Times New Roman" w:hAnsi="Times New Roman" w:eastAsia="楷体_GB2312"/>
      <w:kern w:val="0"/>
      <w:sz w:val="28"/>
      <w:szCs w:val="20"/>
    </w:rPr>
  </w:style>
  <w:style w:type="paragraph" w:customStyle="1" w:styleId="1351">
    <w:name w:val="Aufz. Gliederung1"/>
    <w:basedOn w:val="1"/>
    <w:qFormat/>
    <w:uiPriority w:val="0"/>
    <w:pPr>
      <w:widowControl/>
      <w:tabs>
        <w:tab w:val="left" w:pos="447"/>
        <w:tab w:val="left" w:pos="1843"/>
      </w:tabs>
      <w:spacing w:before="60"/>
      <w:ind w:left="1843" w:hanging="425"/>
      <w:jc w:val="left"/>
    </w:pPr>
    <w:rPr>
      <w:rFonts w:ascii="Arial" w:hAnsi="Arial"/>
      <w:kern w:val="0"/>
      <w:sz w:val="22"/>
      <w:szCs w:val="20"/>
      <w:lang w:val="de-CH" w:eastAsia="de-DE"/>
    </w:rPr>
  </w:style>
  <w:style w:type="paragraph" w:customStyle="1" w:styleId="1352">
    <w:name w:val="Char31"/>
    <w:basedOn w:val="22"/>
    <w:qFormat/>
    <w:uiPriority w:val="0"/>
    <w:rPr>
      <w:rFonts w:ascii="Tahoma" w:hAnsi="Tahoma"/>
      <w:kern w:val="2"/>
      <w:sz w:val="21"/>
      <w:shd w:val="clear" w:color="auto" w:fill="auto"/>
    </w:rPr>
  </w:style>
  <w:style w:type="paragraph" w:customStyle="1" w:styleId="1353">
    <w:name w:val="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54">
    <w:name w:val="xl46"/>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宋体" w:hAnsi="宋体"/>
      <w:kern w:val="0"/>
      <w:sz w:val="22"/>
    </w:rPr>
  </w:style>
  <w:style w:type="paragraph" w:customStyle="1" w:styleId="1355">
    <w:name w:val="xl66"/>
    <w:basedOn w:val="1"/>
    <w:qFormat/>
    <w:uiPriority w:val="0"/>
    <w:pPr>
      <w:widowControl/>
      <w:pBdr>
        <w:top w:val="single" w:color="auto" w:sz="4" w:space="0"/>
        <w:left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1356">
    <w:name w:val="xl77"/>
    <w:basedOn w:val="1"/>
    <w:qFormat/>
    <w:uiPriority w:val="0"/>
    <w:pPr>
      <w:widowControl/>
      <w:spacing w:before="100" w:beforeAutospacing="1" w:after="100" w:afterAutospacing="1"/>
      <w:jc w:val="left"/>
    </w:pPr>
    <w:rPr>
      <w:rFonts w:ascii="Times New Roman" w:hAnsi="Times New Roman"/>
      <w:b/>
      <w:bCs/>
      <w:kern w:val="0"/>
      <w:sz w:val="18"/>
      <w:szCs w:val="18"/>
    </w:rPr>
  </w:style>
  <w:style w:type="paragraph" w:customStyle="1" w:styleId="1357">
    <w:name w:val="xl11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358">
    <w:name w:val="表格内容靠左粗体_制度头表格"/>
    <w:basedOn w:val="1359"/>
    <w:qFormat/>
    <w:uiPriority w:val="0"/>
    <w:pPr>
      <w:jc w:val="both"/>
    </w:pPr>
    <w:rPr>
      <w:b/>
      <w:bCs/>
      <w:sz w:val="21"/>
    </w:rPr>
  </w:style>
  <w:style w:type="paragraph" w:customStyle="1" w:styleId="1359">
    <w:name w:val="表格内容居中正常_制度头表格"/>
    <w:qFormat/>
    <w:uiPriority w:val="0"/>
    <w:pPr>
      <w:jc w:val="center"/>
    </w:pPr>
    <w:rPr>
      <w:rFonts w:ascii="Times New Roman" w:hAnsi="Times New Roman" w:eastAsia="宋体" w:cs="Times New Roman"/>
      <w:szCs w:val="21"/>
      <w:lang w:val="en-US" w:eastAsia="zh-CN" w:bidi="ar-SA"/>
    </w:rPr>
  </w:style>
  <w:style w:type="paragraph" w:customStyle="1" w:styleId="1360">
    <w:name w:val="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61">
    <w:name w:val="xl59"/>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b/>
      <w:bCs/>
      <w:color w:val="FF0000"/>
      <w:kern w:val="0"/>
      <w:sz w:val="22"/>
    </w:rPr>
  </w:style>
  <w:style w:type="paragraph" w:customStyle="1" w:styleId="1362">
    <w:name w:val="xl79"/>
    <w:basedOn w:val="1"/>
    <w:qFormat/>
    <w:uiPriority w:val="0"/>
    <w:pPr>
      <w:widowControl/>
      <w:spacing w:before="100" w:beforeAutospacing="1" w:after="100" w:afterAutospacing="1"/>
      <w:jc w:val="left"/>
    </w:pPr>
    <w:rPr>
      <w:rFonts w:ascii="宋体" w:hAnsi="宋体"/>
      <w:kern w:val="0"/>
      <w:sz w:val="18"/>
      <w:szCs w:val="18"/>
    </w:rPr>
  </w:style>
  <w:style w:type="paragraph" w:customStyle="1" w:styleId="1363">
    <w:name w:val="WG标题4居中"/>
    <w:basedOn w:val="1"/>
    <w:qFormat/>
    <w:uiPriority w:val="0"/>
    <w:pPr>
      <w:spacing w:before="100" w:beforeAutospacing="1" w:after="100" w:afterAutospacing="1"/>
      <w:jc w:val="center"/>
      <w:outlineLvl w:val="3"/>
    </w:pPr>
    <w:rPr>
      <w:rFonts w:cs="宋体"/>
      <w:b/>
      <w:sz w:val="32"/>
      <w:szCs w:val="20"/>
    </w:rPr>
  </w:style>
  <w:style w:type="paragraph" w:customStyle="1" w:styleId="1364">
    <w:name w:val="CM208"/>
    <w:basedOn w:val="194"/>
    <w:next w:val="194"/>
    <w:qFormat/>
    <w:uiPriority w:val="0"/>
    <w:rPr>
      <w:rFonts w:hAnsi="Calibri"/>
      <w:color w:val="auto"/>
      <w:kern w:val="2"/>
      <w:szCs w:val="24"/>
    </w:rPr>
  </w:style>
  <w:style w:type="paragraph" w:customStyle="1" w:styleId="1365">
    <w:name w:val="xl82"/>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kern w:val="0"/>
      <w:sz w:val="22"/>
    </w:rPr>
  </w:style>
  <w:style w:type="paragraph" w:customStyle="1" w:styleId="1366">
    <w:name w:val="_Style 31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367">
    <w:name w:val="xl70"/>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textAlignment w:val="center"/>
    </w:pPr>
    <w:rPr>
      <w:rFonts w:ascii="仿宋_GB2312" w:hAnsi="宋体" w:eastAsia="仿宋_GB2312" w:cs="宋体"/>
      <w:color w:val="000000"/>
      <w:kern w:val="0"/>
      <w:sz w:val="24"/>
      <w:szCs w:val="24"/>
    </w:rPr>
  </w:style>
  <w:style w:type="paragraph" w:customStyle="1" w:styleId="1368">
    <w:name w:val="修订4"/>
    <w:qFormat/>
    <w:uiPriority w:val="0"/>
    <w:rPr>
      <w:rFonts w:ascii="Times New Roman" w:hAnsi="Times New Roman" w:eastAsia="宋体" w:cs="Times New Roman"/>
      <w:kern w:val="2"/>
      <w:sz w:val="21"/>
      <w:szCs w:val="24"/>
      <w:lang w:val="en-US" w:eastAsia="zh-CN" w:bidi="ar-SA"/>
    </w:rPr>
  </w:style>
  <w:style w:type="paragraph" w:customStyle="1" w:styleId="1369">
    <w:name w:val="CM60"/>
    <w:basedOn w:val="194"/>
    <w:next w:val="194"/>
    <w:qFormat/>
    <w:uiPriority w:val="0"/>
    <w:rPr>
      <w:rFonts w:ascii="Times New Roman"/>
      <w:color w:val="auto"/>
      <w:szCs w:val="24"/>
    </w:rPr>
  </w:style>
  <w:style w:type="paragraph" w:customStyle="1" w:styleId="1370">
    <w:name w:val="zhang"/>
    <w:basedOn w:val="1"/>
    <w:qFormat/>
    <w:uiPriority w:val="0"/>
    <w:pPr>
      <w:widowControl/>
      <w:spacing w:before="100" w:beforeAutospacing="1" w:after="100" w:afterAutospacing="1"/>
      <w:jc w:val="left"/>
    </w:pPr>
    <w:rPr>
      <w:rFonts w:hint="eastAsia" w:ascii="宋体" w:hAnsi="宋体"/>
      <w:b/>
      <w:smallCaps/>
      <w:color w:val="000000"/>
      <w:kern w:val="0"/>
      <w:sz w:val="20"/>
      <w:szCs w:val="20"/>
    </w:rPr>
  </w:style>
  <w:style w:type="paragraph" w:customStyle="1" w:styleId="1371">
    <w:name w:val="CM26"/>
    <w:basedOn w:val="194"/>
    <w:next w:val="194"/>
    <w:qFormat/>
    <w:uiPriority w:val="0"/>
    <w:pPr>
      <w:spacing w:line="400" w:lineRule="atLeast"/>
    </w:pPr>
    <w:rPr>
      <w:color w:val="auto"/>
      <w:szCs w:val="24"/>
    </w:rPr>
  </w:style>
  <w:style w:type="paragraph" w:customStyle="1" w:styleId="1372">
    <w:name w:val="正文(齐头)"/>
    <w:basedOn w:val="1"/>
    <w:qFormat/>
    <w:uiPriority w:val="0"/>
    <w:pPr>
      <w:adjustRightInd w:val="0"/>
      <w:spacing w:after="180" w:line="320" w:lineRule="exact"/>
      <w:ind w:left="1009" w:hanging="1009"/>
      <w:textAlignment w:val="bottom"/>
    </w:pPr>
    <w:rPr>
      <w:rFonts w:ascii="Arial" w:hAnsi="Arial"/>
      <w:kern w:val="0"/>
      <w:sz w:val="24"/>
      <w:szCs w:val="20"/>
    </w:rPr>
  </w:style>
  <w:style w:type="paragraph" w:customStyle="1" w:styleId="1373">
    <w:name w:val="标题10"/>
    <w:basedOn w:val="8"/>
    <w:qFormat/>
    <w:uiPriority w:val="0"/>
    <w:pPr>
      <w:tabs>
        <w:tab w:val="left" w:pos="425"/>
        <w:tab w:val="left" w:pos="720"/>
      </w:tabs>
      <w:adjustRightInd w:val="0"/>
      <w:spacing w:line="320" w:lineRule="atLeast"/>
      <w:ind w:left="901" w:leftChars="300" w:hanging="181"/>
      <w:textAlignment w:val="baseline"/>
    </w:pPr>
    <w:rPr>
      <w:rFonts w:ascii="Times New Roman" w:hAnsi="Times New Roman" w:eastAsia="楷体_GB2312"/>
      <w:bCs w:val="0"/>
      <w:kern w:val="0"/>
    </w:rPr>
  </w:style>
  <w:style w:type="paragraph" w:customStyle="1" w:styleId="1374">
    <w:name w:val="xl47"/>
    <w:basedOn w:val="1"/>
    <w:qFormat/>
    <w:uiPriority w:val="0"/>
    <w:pPr>
      <w:widowControl/>
      <w:pBdr>
        <w:left w:val="single" w:color="auto" w:sz="4" w:space="0"/>
        <w:bottom w:val="single" w:color="auto" w:sz="4" w:space="0"/>
        <w:right w:val="single" w:color="auto" w:sz="4" w:space="0"/>
      </w:pBdr>
      <w:spacing w:before="100" w:beforeAutospacing="1" w:after="100" w:afterAutospacing="1" w:line="60" w:lineRule="auto"/>
      <w:jc w:val="center"/>
      <w:textAlignment w:val="center"/>
    </w:pPr>
    <w:rPr>
      <w:rFonts w:ascii="Arial Unicode MS" w:hAnsi="Arial Unicode MS" w:eastAsia="Arial Unicode MS"/>
      <w:kern w:val="0"/>
      <w:sz w:val="18"/>
      <w:szCs w:val="18"/>
      <w:lang w:val="zh-CN"/>
    </w:rPr>
  </w:style>
  <w:style w:type="paragraph" w:customStyle="1" w:styleId="1375">
    <w:name w:val="Char Char Char Char Char Char Char Char Char Char Char Char Char Char Char Char Char Char Char Char Char Char4"/>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376">
    <w:name w:val="xl68"/>
    <w:basedOn w:val="1"/>
    <w:qFormat/>
    <w:uiPriority w:val="0"/>
    <w:pPr>
      <w:widowControl/>
      <w:pBdr>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1377">
    <w:name w:val="默认段落字体 Para"/>
    <w:basedOn w:val="1"/>
    <w:qFormat/>
    <w:uiPriority w:val="0"/>
    <w:pPr>
      <w:snapToGrid w:val="0"/>
      <w:spacing w:line="360" w:lineRule="auto"/>
      <w:ind w:firstLine="200" w:firstLineChars="200"/>
    </w:pPr>
    <w:rPr>
      <w:rFonts w:ascii="Times New Roman" w:hAnsi="Times New Roman" w:eastAsia="仿宋_GB2312"/>
      <w:sz w:val="24"/>
      <w:szCs w:val="24"/>
    </w:rPr>
  </w:style>
  <w:style w:type="paragraph" w:customStyle="1" w:styleId="1378">
    <w:name w:val="表头A"/>
    <w:basedOn w:val="1"/>
    <w:qFormat/>
    <w:uiPriority w:val="0"/>
    <w:pPr>
      <w:spacing w:before="160" w:after="60" w:line="312" w:lineRule="exact"/>
      <w:jc w:val="center"/>
    </w:pPr>
    <w:rPr>
      <w:rFonts w:ascii="EU-F1" w:hAnsi="Times New Roman" w:eastAsia="黑体"/>
      <w:kern w:val="21"/>
      <w:szCs w:val="20"/>
    </w:rPr>
  </w:style>
  <w:style w:type="paragraph" w:customStyle="1" w:styleId="1379">
    <w:name w:val="xl75"/>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left"/>
    </w:pPr>
    <w:rPr>
      <w:rFonts w:ascii="宋体" w:hAnsi="宋体"/>
      <w:kern w:val="0"/>
      <w:sz w:val="22"/>
    </w:rPr>
  </w:style>
  <w:style w:type="paragraph" w:customStyle="1" w:styleId="1380">
    <w:name w:val="备注"/>
    <w:basedOn w:val="1"/>
    <w:qFormat/>
    <w:uiPriority w:val="0"/>
    <w:pPr>
      <w:tabs>
        <w:tab w:val="left" w:pos="167"/>
        <w:tab w:val="left" w:pos="334"/>
        <w:tab w:val="left" w:pos="501"/>
        <w:tab w:val="left" w:pos="668"/>
        <w:tab w:val="left" w:pos="835"/>
        <w:tab w:val="left" w:pos="907"/>
        <w:tab w:val="left" w:pos="1002"/>
        <w:tab w:val="left" w:pos="1169"/>
      </w:tabs>
      <w:adjustRightInd w:val="0"/>
      <w:snapToGrid w:val="0"/>
      <w:spacing w:line="320" w:lineRule="exact"/>
      <w:ind w:firstLine="652"/>
      <w:jc w:val="left"/>
    </w:pPr>
    <w:rPr>
      <w:rFonts w:ascii="宋体" w:hAnsi="Times New Roman"/>
      <w:snapToGrid w:val="0"/>
      <w:spacing w:val="30"/>
      <w:kern w:val="0"/>
      <w:szCs w:val="20"/>
    </w:rPr>
  </w:style>
  <w:style w:type="paragraph" w:customStyle="1" w:styleId="1381">
    <w:name w:val="无间隔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382">
    <w:name w:val="xl9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color w:val="FF0000"/>
      <w:kern w:val="0"/>
      <w:sz w:val="22"/>
    </w:rPr>
  </w:style>
  <w:style w:type="paragraph" w:customStyle="1" w:styleId="1383">
    <w:name w:val="Revision1"/>
    <w:qFormat/>
    <w:uiPriority w:val="99"/>
    <w:rPr>
      <w:rFonts w:ascii="Times New Roman" w:hAnsi="Times New Roman" w:eastAsia="宋体" w:cs="Times New Roman"/>
      <w:kern w:val="2"/>
      <w:sz w:val="21"/>
      <w:szCs w:val="24"/>
      <w:lang w:val="en-US" w:eastAsia="zh-CN" w:bidi="ar-SA"/>
    </w:rPr>
  </w:style>
  <w:style w:type="paragraph" w:customStyle="1" w:styleId="1384">
    <w:name w:val="Normal1"/>
    <w:next w:val="1"/>
    <w:qFormat/>
    <w:uiPriority w:val="0"/>
    <w:pPr>
      <w:overflowPunct w:val="0"/>
      <w:autoSpaceDE w:val="0"/>
      <w:autoSpaceDN w:val="0"/>
      <w:adjustRightInd w:val="0"/>
      <w:textAlignment w:val="baseline"/>
    </w:pPr>
    <w:rPr>
      <w:rFonts w:ascii="Times" w:hAnsi="Times" w:eastAsia="宋体" w:cs="Times New Roman"/>
      <w:sz w:val="24"/>
      <w:lang w:val="fr-FR" w:eastAsia="zh-CN" w:bidi="ar-SA"/>
    </w:rPr>
  </w:style>
  <w:style w:type="paragraph" w:customStyle="1" w:styleId="1385">
    <w:name w:val="列项——"/>
    <w:qFormat/>
    <w:uiPriority w:val="0"/>
    <w:pPr>
      <w:widowControl w:val="0"/>
      <w:tabs>
        <w:tab w:val="left" w:pos="360"/>
      </w:tabs>
      <w:jc w:val="both"/>
    </w:pPr>
    <w:rPr>
      <w:rFonts w:ascii="宋体" w:hAnsi="Times New Roman" w:eastAsia="宋体" w:cs="Times New Roman"/>
      <w:sz w:val="21"/>
      <w:lang w:val="en-US" w:eastAsia="zh-CN" w:bidi="ar-SA"/>
    </w:rPr>
  </w:style>
  <w:style w:type="paragraph" w:customStyle="1" w:styleId="1386">
    <w:name w:val="font8"/>
    <w:basedOn w:val="1"/>
    <w:qFormat/>
    <w:uiPriority w:val="0"/>
    <w:pPr>
      <w:widowControl/>
      <w:spacing w:before="100" w:beforeAutospacing="1" w:after="100" w:afterAutospacing="1"/>
      <w:jc w:val="left"/>
    </w:pPr>
    <w:rPr>
      <w:rFonts w:ascii="宋体" w:hAnsi="宋体" w:cs="宋体"/>
      <w:b/>
      <w:bCs/>
      <w:kern w:val="0"/>
      <w:sz w:val="24"/>
      <w:szCs w:val="24"/>
    </w:rPr>
  </w:style>
  <w:style w:type="paragraph" w:customStyle="1" w:styleId="1387">
    <w:name w:val="Char Char Char Char Char Char Char Char Char1 Char1"/>
    <w:basedOn w:val="1"/>
    <w:qFormat/>
    <w:uiPriority w:val="0"/>
    <w:rPr>
      <w:rFonts w:ascii="Tahoma" w:hAnsi="Tahoma"/>
      <w:sz w:val="24"/>
      <w:szCs w:val="20"/>
    </w:rPr>
  </w:style>
  <w:style w:type="paragraph" w:customStyle="1" w:styleId="1388">
    <w:name w:val="正文首行缩进3"/>
    <w:basedOn w:val="1"/>
    <w:qFormat/>
    <w:uiPriority w:val="0"/>
    <w:pPr>
      <w:tabs>
        <w:tab w:val="left" w:pos="425"/>
      </w:tabs>
      <w:spacing w:line="360" w:lineRule="auto"/>
      <w:ind w:left="425" w:hanging="425"/>
      <w:textAlignment w:val="bottom"/>
    </w:pPr>
    <w:rPr>
      <w:rFonts w:ascii="宋体" w:hAnsi="宋体"/>
      <w:color w:val="000000"/>
      <w:kern w:val="0"/>
      <w:sz w:val="24"/>
      <w:szCs w:val="24"/>
    </w:rPr>
  </w:style>
  <w:style w:type="paragraph" w:customStyle="1" w:styleId="1389">
    <w:name w:val="Char Char Char Char Char Char Char Char Char Char"/>
    <w:qFormat/>
    <w:uiPriority w:val="0"/>
    <w:pPr>
      <w:spacing w:before="240" w:after="240" w:line="360" w:lineRule="auto"/>
    </w:pPr>
    <w:rPr>
      <w:rFonts w:ascii="Times New Roman" w:hAnsi="Times New Roman" w:eastAsia="仿宋_GB2312" w:cs="宋体"/>
      <w:kern w:val="2"/>
      <w:sz w:val="24"/>
      <w:szCs w:val="24"/>
      <w:lang w:val="en-US" w:eastAsia="zh-CN" w:bidi="ar-SA"/>
    </w:rPr>
  </w:style>
  <w:style w:type="paragraph" w:customStyle="1" w:styleId="1390">
    <w:name w:val="_Style 329"/>
    <w:qFormat/>
    <w:uiPriority w:val="0"/>
    <w:rPr>
      <w:rFonts w:ascii="Times New Roman" w:hAnsi="Times New Roman" w:eastAsia="宋体" w:cs="Times New Roman"/>
      <w:sz w:val="24"/>
      <w:szCs w:val="24"/>
      <w:lang w:val="en-US" w:eastAsia="zh-CN" w:bidi="ar-SA"/>
    </w:rPr>
  </w:style>
  <w:style w:type="paragraph" w:customStyle="1" w:styleId="1391">
    <w:name w:val="p1"/>
    <w:basedOn w:val="1"/>
    <w:qFormat/>
    <w:uiPriority w:val="0"/>
    <w:pPr>
      <w:widowControl/>
      <w:spacing w:line="480" w:lineRule="auto"/>
      <w:jc w:val="center"/>
    </w:pPr>
    <w:rPr>
      <w:rFonts w:ascii="宋体" w:hAnsi="宋体" w:cs="宋体"/>
      <w:kern w:val="0"/>
      <w:sz w:val="28"/>
      <w:szCs w:val="28"/>
    </w:rPr>
  </w:style>
  <w:style w:type="paragraph" w:customStyle="1" w:styleId="1392">
    <w:name w:val="Char Char Char1 Char"/>
    <w:basedOn w:val="1"/>
    <w:qFormat/>
    <w:uiPriority w:val="0"/>
    <w:rPr>
      <w:rFonts w:ascii="Times New Roman" w:hAnsi="Times New Roman"/>
      <w:szCs w:val="24"/>
    </w:rPr>
  </w:style>
  <w:style w:type="paragraph" w:customStyle="1" w:styleId="1393">
    <w:name w:val="副标题4"/>
    <w:basedOn w:val="1394"/>
    <w:qFormat/>
    <w:uiPriority w:val="0"/>
    <w:pPr>
      <w:tabs>
        <w:tab w:val="left" w:pos="720"/>
        <w:tab w:val="left" w:pos="840"/>
        <w:tab w:val="left" w:pos="1275"/>
      </w:tabs>
      <w:ind w:left="1275" w:hanging="705"/>
      <w:outlineLvl w:val="4"/>
    </w:pPr>
  </w:style>
  <w:style w:type="paragraph" w:customStyle="1" w:styleId="1394">
    <w:name w:val="副标题3"/>
    <w:basedOn w:val="1"/>
    <w:qFormat/>
    <w:uiPriority w:val="0"/>
    <w:pPr>
      <w:keepLines/>
      <w:tabs>
        <w:tab w:val="left" w:pos="720"/>
      </w:tabs>
      <w:adjustRightInd w:val="0"/>
      <w:snapToGrid w:val="0"/>
      <w:spacing w:line="400" w:lineRule="atLeast"/>
      <w:outlineLvl w:val="3"/>
    </w:pPr>
    <w:rPr>
      <w:rFonts w:ascii="宋体" w:hAnsi="Times New Roman"/>
      <w:snapToGrid w:val="0"/>
      <w:kern w:val="0"/>
      <w:sz w:val="24"/>
      <w:szCs w:val="24"/>
    </w:rPr>
  </w:style>
  <w:style w:type="paragraph" w:customStyle="1" w:styleId="1395">
    <w:name w:val="noindent"/>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396">
    <w:name w:val="xl2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ind w:firstLine="200" w:firstLineChars="200"/>
      <w:jc w:val="left"/>
    </w:pPr>
    <w:rPr>
      <w:rFonts w:ascii="宋体" w:hAnsi="宋体"/>
      <w:kern w:val="0"/>
      <w:sz w:val="22"/>
    </w:rPr>
  </w:style>
  <w:style w:type="paragraph" w:customStyle="1" w:styleId="1397">
    <w:name w:val="CM3"/>
    <w:basedOn w:val="194"/>
    <w:next w:val="194"/>
    <w:qFormat/>
    <w:uiPriority w:val="0"/>
    <w:pPr>
      <w:spacing w:after="133"/>
    </w:pPr>
    <w:rPr>
      <w:rFonts w:cs="宋体"/>
      <w:color w:val="auto"/>
      <w:szCs w:val="24"/>
    </w:rPr>
  </w:style>
  <w:style w:type="paragraph" w:customStyle="1" w:styleId="1398">
    <w:name w:val="列出段落1"/>
    <w:basedOn w:val="1"/>
    <w:unhideWhenUsed/>
    <w:qFormat/>
    <w:uiPriority w:val="99"/>
    <w:pPr>
      <w:widowControl/>
      <w:ind w:firstLine="420" w:firstLineChars="200"/>
      <w:jc w:val="left"/>
    </w:pPr>
    <w:rPr>
      <w:rFonts w:ascii="Times New Roman" w:hAnsi="Times New Roman"/>
      <w:kern w:val="0"/>
    </w:rPr>
  </w:style>
  <w:style w:type="paragraph" w:customStyle="1" w:styleId="1399">
    <w:name w:val="表格内文字"/>
    <w:basedOn w:val="1"/>
    <w:qFormat/>
    <w:uiPriority w:val="0"/>
    <w:pPr>
      <w:adjustRightInd w:val="0"/>
      <w:snapToGrid w:val="0"/>
      <w:spacing w:line="240" w:lineRule="atLeast"/>
      <w:jc w:val="center"/>
    </w:pPr>
    <w:rPr>
      <w:rFonts w:ascii="Times New Roman" w:hAnsi="Times New Roman"/>
      <w:kern w:val="28"/>
      <w:szCs w:val="20"/>
    </w:rPr>
  </w:style>
  <w:style w:type="paragraph" w:customStyle="1" w:styleId="1400">
    <w:name w:val="列出段落2"/>
    <w:basedOn w:val="1"/>
    <w:qFormat/>
    <w:uiPriority w:val="34"/>
    <w:pPr>
      <w:spacing w:line="360" w:lineRule="auto"/>
      <w:ind w:firstLine="420" w:firstLineChars="200"/>
    </w:pPr>
  </w:style>
  <w:style w:type="paragraph" w:customStyle="1" w:styleId="1401">
    <w:name w:val="表头小四wg"/>
    <w:basedOn w:val="1"/>
    <w:qFormat/>
    <w:uiPriority w:val="0"/>
    <w:pPr>
      <w:tabs>
        <w:tab w:val="left" w:pos="5669"/>
      </w:tabs>
      <w:snapToGrid w:val="0"/>
      <w:jc w:val="center"/>
    </w:pPr>
    <w:rPr>
      <w:rFonts w:ascii="仿宋_GB2312" w:hAnsi="宋体" w:eastAsia="仿宋_GB2312"/>
      <w:b/>
      <w:bCs/>
      <w:sz w:val="24"/>
      <w:szCs w:val="28"/>
    </w:rPr>
  </w:style>
  <w:style w:type="paragraph" w:customStyle="1" w:styleId="1402">
    <w:name w:val="中文正文"/>
    <w:basedOn w:val="1"/>
    <w:qFormat/>
    <w:uiPriority w:val="0"/>
    <w:pPr>
      <w:adjustRightInd w:val="0"/>
      <w:snapToGrid w:val="0"/>
      <w:spacing w:before="120" w:after="120" w:line="300" w:lineRule="auto"/>
      <w:ind w:firstLine="200" w:firstLineChars="200"/>
      <w:jc w:val="left"/>
      <w:textAlignment w:val="baseline"/>
    </w:pPr>
    <w:rPr>
      <w:rFonts w:ascii="Times New Roman" w:hAnsi="Times New Roman" w:eastAsia="楷体_GB2312"/>
      <w:kern w:val="0"/>
      <w:sz w:val="28"/>
      <w:szCs w:val="20"/>
    </w:rPr>
  </w:style>
  <w:style w:type="paragraph" w:customStyle="1" w:styleId="1403">
    <w:name w:val="font1"/>
    <w:basedOn w:val="1"/>
    <w:qFormat/>
    <w:uiPriority w:val="0"/>
    <w:pPr>
      <w:widowControl/>
      <w:spacing w:before="100" w:beforeAutospacing="1" w:after="100" w:afterAutospacing="1"/>
      <w:jc w:val="left"/>
    </w:pPr>
    <w:rPr>
      <w:rFonts w:hint="eastAsia" w:ascii="宋体" w:hAnsi="宋体"/>
      <w:b/>
      <w:bCs/>
      <w:kern w:val="0"/>
      <w:sz w:val="24"/>
      <w:szCs w:val="24"/>
    </w:rPr>
  </w:style>
  <w:style w:type="paragraph" w:customStyle="1" w:styleId="1404">
    <w:name w:val="4表中文字"/>
    <w:basedOn w:val="1"/>
    <w:qFormat/>
    <w:uiPriority w:val="0"/>
    <w:pPr>
      <w:tabs>
        <w:tab w:val="left" w:pos="6195"/>
      </w:tabs>
      <w:autoSpaceDE w:val="0"/>
      <w:autoSpaceDN w:val="0"/>
      <w:adjustRightInd w:val="0"/>
      <w:jc w:val="center"/>
    </w:pPr>
    <w:rPr>
      <w:rFonts w:ascii="Times New Roman" w:hAnsi="Times New Roman" w:eastAsia="仿宋_GB2312"/>
      <w:szCs w:val="24"/>
    </w:rPr>
  </w:style>
  <w:style w:type="paragraph" w:customStyle="1" w:styleId="1405">
    <w:name w:val="xl140"/>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406">
    <w:name w:val="普通(网站)1"/>
    <w:basedOn w:val="1"/>
    <w:qFormat/>
    <w:uiPriority w:val="0"/>
    <w:pPr>
      <w:widowControl/>
      <w:spacing w:before="100" w:beforeAutospacing="1" w:after="100" w:afterAutospacing="1"/>
      <w:jc w:val="left"/>
    </w:pPr>
    <w:rPr>
      <w:rFonts w:hint="eastAsia" w:ascii="宋体" w:hAnsi="宋体"/>
      <w:sz w:val="24"/>
      <w:szCs w:val="20"/>
    </w:rPr>
  </w:style>
  <w:style w:type="paragraph" w:customStyle="1" w:styleId="1407">
    <w:name w:val="xl85"/>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800000"/>
      <w:kern w:val="0"/>
      <w:sz w:val="22"/>
    </w:rPr>
  </w:style>
  <w:style w:type="paragraph" w:customStyle="1" w:styleId="1408">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1409">
    <w:name w:val="H1"/>
    <w:qFormat/>
    <w:uiPriority w:val="0"/>
    <w:pPr>
      <w:widowControl w:val="0"/>
      <w:adjustRightInd w:val="0"/>
      <w:spacing w:after="240" w:line="240" w:lineRule="atLeast"/>
      <w:textAlignment w:val="baseline"/>
    </w:pPr>
    <w:rPr>
      <w:rFonts w:ascii="Times New Roman" w:hAnsi="Times New Roman" w:eastAsia="全真中明體" w:cs="Times New Roman"/>
      <w:b/>
      <w:caps/>
      <w:color w:val="000000"/>
      <w:spacing w:val="30"/>
      <w:kern w:val="2"/>
      <w:sz w:val="24"/>
      <w:szCs w:val="24"/>
      <w:lang w:val="en-GB" w:eastAsia="zh-TW" w:bidi="ar-SA"/>
    </w:rPr>
  </w:style>
  <w:style w:type="paragraph" w:customStyle="1" w:styleId="1410">
    <w:name w:val="xl134"/>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Times New Roman" w:hAnsi="Times New Roman"/>
      <w:kern w:val="0"/>
      <w:sz w:val="28"/>
      <w:szCs w:val="28"/>
    </w:rPr>
  </w:style>
  <w:style w:type="paragraph" w:customStyle="1" w:styleId="1411">
    <w:name w:val="p12"/>
    <w:basedOn w:val="1"/>
    <w:qFormat/>
    <w:uiPriority w:val="0"/>
    <w:pPr>
      <w:widowControl/>
      <w:spacing w:before="100" w:beforeAutospacing="1" w:after="100" w:afterAutospacing="1"/>
      <w:jc w:val="left"/>
    </w:pPr>
    <w:rPr>
      <w:rFonts w:ascii="Times New Roman" w:hAnsi="Times New Roman"/>
      <w:color w:val="000000"/>
      <w:kern w:val="0"/>
      <w:sz w:val="24"/>
      <w:szCs w:val="24"/>
    </w:rPr>
  </w:style>
  <w:style w:type="paragraph" w:customStyle="1" w:styleId="1412">
    <w:name w:val="普通(网站)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13">
    <w:name w:val="xl93"/>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right"/>
    </w:pPr>
    <w:rPr>
      <w:rFonts w:ascii="宋体" w:hAnsi="宋体"/>
      <w:b/>
      <w:bCs/>
      <w:kern w:val="0"/>
      <w:sz w:val="22"/>
    </w:rPr>
  </w:style>
  <w:style w:type="paragraph" w:customStyle="1" w:styleId="1414">
    <w:name w:val="样式 首行缩进:  2 字符 Char"/>
    <w:basedOn w:val="1"/>
    <w:qFormat/>
    <w:uiPriority w:val="0"/>
    <w:pPr>
      <w:spacing w:before="120" w:after="120" w:line="348" w:lineRule="auto"/>
      <w:ind w:firstLine="200" w:firstLineChars="200"/>
    </w:pPr>
    <w:rPr>
      <w:rFonts w:ascii="Times New Roman" w:hAnsi="Times New Roman"/>
      <w:kern w:val="11"/>
      <w:sz w:val="24"/>
      <w:szCs w:val="28"/>
    </w:rPr>
  </w:style>
  <w:style w:type="paragraph" w:customStyle="1" w:styleId="1415">
    <w:name w:val="xl45"/>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color w:val="FF0000"/>
      <w:kern w:val="0"/>
      <w:sz w:val="22"/>
    </w:rPr>
  </w:style>
  <w:style w:type="paragraph" w:customStyle="1" w:styleId="1416">
    <w:name w:val="正文无段落"/>
    <w:qFormat/>
    <w:uiPriority w:val="1"/>
    <w:pPr>
      <w:spacing w:line="400" w:lineRule="exact"/>
      <w:jc w:val="both"/>
    </w:pPr>
    <w:rPr>
      <w:rFonts w:ascii="Calibri" w:hAnsi="Calibri" w:eastAsia="宋体" w:cs="Times New Roman"/>
      <w:sz w:val="22"/>
      <w:szCs w:val="22"/>
      <w:lang w:val="en-US" w:eastAsia="en-US" w:bidi="ar-SA"/>
    </w:rPr>
  </w:style>
  <w:style w:type="paragraph" w:customStyle="1" w:styleId="1417">
    <w:name w:val="CM8"/>
    <w:basedOn w:val="194"/>
    <w:next w:val="194"/>
    <w:qFormat/>
    <w:uiPriority w:val="99"/>
    <w:pPr>
      <w:spacing w:line="300" w:lineRule="atLeast"/>
    </w:pPr>
    <w:rPr>
      <w:rFonts w:ascii="DLF" w:hAnsi="Calibri" w:eastAsia="DLF"/>
      <w:color w:val="auto"/>
      <w:szCs w:val="24"/>
    </w:rPr>
  </w:style>
  <w:style w:type="paragraph" w:customStyle="1" w:styleId="1418">
    <w:name w:val="xl53"/>
    <w:basedOn w:val="1"/>
    <w:qFormat/>
    <w:uiPriority w:val="0"/>
    <w:pPr>
      <w:widowControl/>
      <w:pBdr>
        <w:top w:val="single" w:color="auto" w:sz="4" w:space="0"/>
        <w:left w:val="single" w:color="auto" w:sz="4" w:space="0"/>
        <w:right w:val="single" w:color="auto" w:sz="8" w:space="0"/>
      </w:pBdr>
      <w:shd w:val="clear" w:color="auto" w:fill="FFFFFF"/>
      <w:spacing w:before="100" w:beforeAutospacing="1" w:after="100" w:afterAutospacing="1"/>
      <w:jc w:val="left"/>
    </w:pPr>
    <w:rPr>
      <w:rFonts w:ascii="宋体" w:hAnsi="宋体"/>
      <w:kern w:val="0"/>
      <w:sz w:val="22"/>
    </w:rPr>
  </w:style>
  <w:style w:type="paragraph" w:customStyle="1" w:styleId="1419">
    <w:name w:val="样式 目录 3 + 左侧:  4 字符 首行缩进:  2 字符1"/>
    <w:basedOn w:val="40"/>
    <w:qFormat/>
    <w:uiPriority w:val="0"/>
    <w:pPr>
      <w:tabs>
        <w:tab w:val="left" w:pos="2520"/>
        <w:tab w:val="right" w:leader="dot" w:pos="9060"/>
      </w:tabs>
      <w:ind w:left="960" w:firstLine="480" w:firstLineChars="200"/>
    </w:pPr>
    <w:rPr>
      <w:rFonts w:ascii="Times New Roman" w:hAnsi="Times New Roman" w:cs="宋体"/>
      <w:kern w:val="28"/>
      <w:sz w:val="24"/>
      <w:szCs w:val="24"/>
    </w:rPr>
  </w:style>
  <w:style w:type="paragraph" w:customStyle="1" w:styleId="1420">
    <w:name w:val="CM56"/>
    <w:basedOn w:val="194"/>
    <w:next w:val="194"/>
    <w:qFormat/>
    <w:uiPriority w:val="0"/>
    <w:rPr>
      <w:rFonts w:ascii="Times New Roman"/>
      <w:color w:val="auto"/>
      <w:szCs w:val="24"/>
    </w:rPr>
  </w:style>
  <w:style w:type="paragraph" w:customStyle="1" w:styleId="1421">
    <w:name w:val="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22">
    <w:name w:val="Char Char Char Char Char Char Char Char Char1 Char3"/>
    <w:basedOn w:val="1"/>
    <w:qFormat/>
    <w:uiPriority w:val="0"/>
    <w:rPr>
      <w:rFonts w:ascii="Tahoma" w:hAnsi="Tahoma"/>
      <w:sz w:val="24"/>
      <w:szCs w:val="20"/>
    </w:rPr>
  </w:style>
  <w:style w:type="paragraph" w:customStyle="1" w:styleId="1423">
    <w:name w:val="font15"/>
    <w:basedOn w:val="1"/>
    <w:qFormat/>
    <w:uiPriority w:val="0"/>
    <w:pPr>
      <w:widowControl/>
      <w:spacing w:before="100" w:beforeAutospacing="1" w:after="100" w:afterAutospacing="1"/>
      <w:jc w:val="left"/>
    </w:pPr>
    <w:rPr>
      <w:rFonts w:ascii="Times New Roman" w:hAnsi="Times New Roman"/>
      <w:color w:val="FF0000"/>
      <w:kern w:val="0"/>
      <w:sz w:val="20"/>
      <w:szCs w:val="20"/>
    </w:rPr>
  </w:style>
  <w:style w:type="paragraph" w:customStyle="1" w:styleId="1424">
    <w:name w:val="xl51"/>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left"/>
    </w:pPr>
    <w:rPr>
      <w:rFonts w:ascii="宋体" w:hAnsi="宋体"/>
      <w:kern w:val="0"/>
      <w:sz w:val="22"/>
    </w:rPr>
  </w:style>
  <w:style w:type="paragraph" w:customStyle="1" w:styleId="1425">
    <w:name w:val="xl37"/>
    <w:basedOn w:val="1"/>
    <w:qFormat/>
    <w:uiPriority w:val="0"/>
    <w:pPr>
      <w:widowControl/>
      <w:pBdr>
        <w:left w:val="single" w:color="auto" w:sz="4" w:space="0"/>
        <w:bottom w:val="single" w:color="auto" w:sz="4" w:space="0"/>
        <w:right w:val="single" w:color="auto" w:sz="4" w:space="0"/>
      </w:pBdr>
      <w:shd w:val="clear" w:color="auto" w:fill="CCFFFF"/>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426">
    <w:name w:val="样式 标题 1 + 黑体 三号 非加粗 居中 段前: 6 磅 段后: 6 磅 行距: 固定值 20 磅"/>
    <w:basedOn w:val="2"/>
    <w:qFormat/>
    <w:uiPriority w:val="0"/>
    <w:pPr>
      <w:spacing w:before="120" w:after="120" w:line="400" w:lineRule="exact"/>
      <w:jc w:val="center"/>
    </w:pPr>
    <w:rPr>
      <w:rFonts w:ascii="黑体" w:hAnsi="黑体" w:eastAsia="黑体" w:cs="宋体"/>
      <w:b w:val="0"/>
      <w:bCs w:val="0"/>
      <w:sz w:val="32"/>
      <w:szCs w:val="20"/>
    </w:rPr>
  </w:style>
  <w:style w:type="paragraph" w:customStyle="1" w:styleId="1427">
    <w:name w:val="正文 New New New New New New New New New New New New New New New New New New New New New New New New New New New New New New New New New New New New New New New New New New New New New New New New New New New New New New New New New New New New New New Ne"/>
    <w:next w:val="1428"/>
    <w:qFormat/>
    <w:uiPriority w:val="0"/>
    <w:pPr>
      <w:widowControl w:val="0"/>
      <w:jc w:val="both"/>
    </w:pPr>
    <w:rPr>
      <w:rFonts w:ascii="Calibri" w:hAnsi="Calibri" w:eastAsia="宋体" w:cs="黑体"/>
      <w:kern w:val="2"/>
      <w:sz w:val="21"/>
      <w:szCs w:val="24"/>
      <w:lang w:val="en-US" w:eastAsia="zh-CN" w:bidi="ar-SA"/>
    </w:rPr>
  </w:style>
  <w:style w:type="paragraph" w:customStyle="1" w:styleId="1428">
    <w:name w:val="图表目录1"/>
    <w:basedOn w:val="1427"/>
    <w:next w:val="1427"/>
    <w:qFormat/>
    <w:uiPriority w:val="0"/>
    <w:pPr>
      <w:ind w:left="200" w:leftChars="200" w:hanging="200" w:hangingChars="200"/>
    </w:pPr>
  </w:style>
  <w:style w:type="paragraph" w:customStyle="1" w:styleId="1429">
    <w:name w:val="pa-10"/>
    <w:basedOn w:val="1"/>
    <w:qFormat/>
    <w:uiPriority w:val="0"/>
    <w:pPr>
      <w:widowControl/>
      <w:spacing w:before="150" w:after="150"/>
      <w:jc w:val="left"/>
    </w:pPr>
    <w:rPr>
      <w:rFonts w:ascii="宋体" w:hAnsi="宋体" w:cs="宋体"/>
      <w:kern w:val="0"/>
      <w:sz w:val="24"/>
      <w:szCs w:val="24"/>
    </w:rPr>
  </w:style>
  <w:style w:type="paragraph" w:customStyle="1" w:styleId="1430">
    <w:name w:val="标书正文"/>
    <w:basedOn w:val="1"/>
    <w:qFormat/>
    <w:uiPriority w:val="0"/>
    <w:pPr>
      <w:spacing w:before="100" w:after="100" w:line="360" w:lineRule="auto"/>
    </w:pPr>
    <w:rPr>
      <w:rFonts w:ascii="Times New Roman" w:hAnsi="Times New Roman"/>
      <w:sz w:val="24"/>
      <w:szCs w:val="20"/>
    </w:rPr>
  </w:style>
  <w:style w:type="paragraph" w:customStyle="1" w:styleId="1431">
    <w:name w:val="Preformatted"/>
    <w:basedOn w:val="1"/>
    <w:qFormat/>
    <w:uiPriority w:val="0"/>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1432">
    <w:name w:val="正文缩进21"/>
    <w:basedOn w:val="1"/>
    <w:qFormat/>
    <w:uiPriority w:val="0"/>
    <w:pPr>
      <w:ind w:firstLine="420" w:firstLineChars="200"/>
    </w:pPr>
    <w:rPr>
      <w:color w:val="000000"/>
      <w:sz w:val="24"/>
    </w:rPr>
  </w:style>
  <w:style w:type="paragraph" w:customStyle="1" w:styleId="1433">
    <w:name w:val="font11"/>
    <w:basedOn w:val="1"/>
    <w:qFormat/>
    <w:uiPriority w:val="0"/>
    <w:pPr>
      <w:widowControl/>
      <w:spacing w:before="100" w:beforeAutospacing="1" w:after="100" w:afterAutospacing="1"/>
      <w:jc w:val="left"/>
    </w:pPr>
    <w:rPr>
      <w:rFonts w:ascii="Times New Roman" w:hAnsi="Times New Roman"/>
      <w:b/>
      <w:bCs/>
      <w:kern w:val="0"/>
      <w:sz w:val="24"/>
      <w:szCs w:val="24"/>
    </w:rPr>
  </w:style>
  <w:style w:type="paragraph" w:customStyle="1" w:styleId="1434">
    <w:name w:val="CM17"/>
    <w:basedOn w:val="194"/>
    <w:next w:val="194"/>
    <w:qFormat/>
    <w:uiPriority w:val="0"/>
    <w:pPr>
      <w:spacing w:after="180"/>
    </w:pPr>
    <w:rPr>
      <w:color w:val="auto"/>
      <w:szCs w:val="24"/>
    </w:rPr>
  </w:style>
  <w:style w:type="paragraph" w:customStyle="1" w:styleId="1435">
    <w:name w:val="CM9"/>
    <w:basedOn w:val="194"/>
    <w:next w:val="194"/>
    <w:qFormat/>
    <w:uiPriority w:val="0"/>
    <w:pPr>
      <w:spacing w:line="303" w:lineRule="atLeast"/>
    </w:pPr>
    <w:rPr>
      <w:rFonts w:ascii="DLF" w:hAnsi="Calibri" w:eastAsia="DLF"/>
      <w:color w:val="auto"/>
      <w:szCs w:val="24"/>
    </w:rPr>
  </w:style>
  <w:style w:type="paragraph" w:customStyle="1" w:styleId="1436">
    <w:name w:val="xl49"/>
    <w:basedOn w:val="1"/>
    <w:qFormat/>
    <w:uiPriority w:val="0"/>
    <w:pPr>
      <w:widowControl/>
      <w:pBdr>
        <w:top w:val="single" w:color="auto" w:sz="4" w:space="0"/>
        <w:left w:val="single" w:color="auto" w:sz="4" w:space="0"/>
        <w:bottom w:val="single" w:color="auto" w:sz="4" w:space="0"/>
        <w:right w:val="single" w:color="auto" w:sz="8" w:space="0"/>
      </w:pBdr>
      <w:spacing w:before="100" w:beforeAutospacing="1" w:after="100" w:afterAutospacing="1"/>
      <w:jc w:val="left"/>
    </w:pPr>
    <w:rPr>
      <w:rFonts w:ascii="宋体" w:hAnsi="宋体"/>
      <w:kern w:val="0"/>
      <w:sz w:val="22"/>
    </w:rPr>
  </w:style>
  <w:style w:type="paragraph" w:customStyle="1" w:styleId="1437">
    <w:name w:val="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38">
    <w:name w:val="TOC 标题3"/>
    <w:basedOn w:val="2"/>
    <w:next w:val="1"/>
    <w:qFormat/>
    <w:uiPriority w:val="39"/>
    <w:pPr>
      <w:outlineLvl w:val="9"/>
    </w:pPr>
    <w:rPr>
      <w:rFonts w:ascii="Calibri" w:hAnsi="Calibri"/>
    </w:rPr>
  </w:style>
  <w:style w:type="paragraph" w:customStyle="1" w:styleId="1439">
    <w:name w:val="样式 样式  + Times New Roman 小四 红色 首行缩进:  0.99 厘米 + 首行缩进:  2 字符"/>
    <w:basedOn w:val="1315"/>
    <w:qFormat/>
    <w:uiPriority w:val="0"/>
    <w:pPr>
      <w:ind w:firstLine="480"/>
    </w:pPr>
    <w:rPr>
      <w:rFonts w:eastAsia="仿宋_GB2312"/>
      <w:szCs w:val="24"/>
    </w:rPr>
  </w:style>
  <w:style w:type="paragraph" w:customStyle="1" w:styleId="1440">
    <w:name w:val="juzhong"/>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41">
    <w:name w:val="Main Title"/>
    <w:next w:val="1"/>
    <w:qFormat/>
    <w:uiPriority w:val="0"/>
    <w:pPr>
      <w:adjustRightInd w:val="0"/>
      <w:snapToGrid w:val="0"/>
      <w:spacing w:afterLines="50" w:line="360" w:lineRule="auto"/>
      <w:jc w:val="center"/>
    </w:pPr>
    <w:rPr>
      <w:rFonts w:ascii="黑体" w:hAnsi="黑体" w:eastAsia="黑体" w:cs="黑体"/>
      <w:b/>
      <w:kern w:val="2"/>
      <w:sz w:val="36"/>
      <w:szCs w:val="22"/>
      <w:lang w:val="zh-CN" w:eastAsia="zh-CN" w:bidi="ar-SA"/>
    </w:rPr>
  </w:style>
  <w:style w:type="paragraph" w:customStyle="1" w:styleId="1442">
    <w:name w:val="样式 标题 2 + Times New Roman 四号 非加粗 段前: 5 磅 段后: 0 磅 行距: 固定值 20..."/>
    <w:basedOn w:val="3"/>
    <w:qFormat/>
    <w:uiPriority w:val="0"/>
    <w:pPr>
      <w:spacing w:before="100" w:after="0" w:line="400" w:lineRule="exact"/>
    </w:pPr>
    <w:rPr>
      <w:rFonts w:ascii="Times New Roman" w:hAnsi="Times New Roman" w:eastAsia="黑体"/>
      <w:b w:val="0"/>
      <w:bCs w:val="0"/>
      <w:kern w:val="0"/>
      <w:sz w:val="28"/>
      <w:szCs w:val="20"/>
    </w:rPr>
  </w:style>
  <w:style w:type="paragraph" w:customStyle="1" w:styleId="1443">
    <w:name w:val="注："/>
    <w:next w:val="839"/>
    <w:qFormat/>
    <w:uiPriority w:val="0"/>
    <w:pPr>
      <w:widowControl w:val="0"/>
      <w:tabs>
        <w:tab w:val="left" w:pos="360"/>
      </w:tabs>
      <w:autoSpaceDE w:val="0"/>
      <w:autoSpaceDN w:val="0"/>
      <w:jc w:val="both"/>
    </w:pPr>
    <w:rPr>
      <w:rFonts w:ascii="宋体" w:hAnsi="Times New Roman" w:eastAsia="宋体" w:cs="Times New Roman"/>
      <w:sz w:val="18"/>
      <w:lang w:val="en-US" w:eastAsia="zh-CN" w:bidi="ar-SA"/>
    </w:rPr>
  </w:style>
  <w:style w:type="paragraph" w:customStyle="1" w:styleId="1444">
    <w:name w:val="Char Char3 Char Char"/>
    <w:basedOn w:val="22"/>
    <w:qFormat/>
    <w:uiPriority w:val="0"/>
    <w:rPr>
      <w:rFonts w:ascii="Tahoma" w:hAnsi="Tahoma"/>
      <w:kern w:val="2"/>
      <w:szCs w:val="24"/>
      <w:shd w:val="clear" w:color="auto" w:fill="auto"/>
    </w:rPr>
  </w:style>
  <w:style w:type="paragraph" w:customStyle="1" w:styleId="1445">
    <w:name w:val="xl40"/>
    <w:basedOn w:val="1"/>
    <w:qFormat/>
    <w:uiPriority w:val="0"/>
    <w:pPr>
      <w:widowControl/>
      <w:pBdr>
        <w:left w:val="single" w:color="auto" w:sz="8"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446">
    <w:name w:val="样式  + Times New Roman 小四 红色"/>
    <w:basedOn w:val="1"/>
    <w:qFormat/>
    <w:uiPriority w:val="0"/>
    <w:pPr>
      <w:ind w:firstLine="200" w:firstLineChars="200"/>
    </w:pPr>
    <w:rPr>
      <w:rFonts w:ascii="Times New Roman" w:hAnsi="Times New Roman" w:eastAsia="仿宋_GB2312"/>
      <w:color w:val="FF0000"/>
      <w:sz w:val="24"/>
      <w:szCs w:val="20"/>
    </w:rPr>
  </w:style>
  <w:style w:type="paragraph" w:customStyle="1" w:styleId="1447">
    <w:name w:val="xl36"/>
    <w:basedOn w:val="1"/>
    <w:qFormat/>
    <w:uiPriority w:val="0"/>
    <w:pPr>
      <w:widowControl/>
      <w:pBdr>
        <w:left w:val="single" w:color="auto" w:sz="4" w:space="0"/>
        <w:bottom w:val="single" w:color="auto" w:sz="4" w:space="0"/>
        <w:right w:val="single" w:color="auto" w:sz="4" w:space="0"/>
      </w:pBdr>
      <w:spacing w:before="100" w:beforeAutospacing="1" w:after="100" w:afterAutospacing="1"/>
      <w:jc w:val="left"/>
    </w:pPr>
    <w:rPr>
      <w:rFonts w:ascii="Arial Unicode MS" w:hAnsi="Arial Unicode MS" w:eastAsia="Arial Unicode MS" w:cs="Arial Unicode MS"/>
      <w:kern w:val="0"/>
      <w:sz w:val="24"/>
      <w:szCs w:val="24"/>
    </w:rPr>
  </w:style>
  <w:style w:type="paragraph" w:customStyle="1" w:styleId="1448">
    <w:name w:val="CM4"/>
    <w:basedOn w:val="194"/>
    <w:next w:val="194"/>
    <w:qFormat/>
    <w:uiPriority w:val="0"/>
    <w:pPr>
      <w:spacing w:after="210"/>
    </w:pPr>
    <w:rPr>
      <w:rFonts w:cs="宋体"/>
      <w:color w:val="auto"/>
      <w:szCs w:val="24"/>
    </w:rPr>
  </w:style>
  <w:style w:type="paragraph" w:customStyle="1" w:styleId="1449">
    <w:name w:val="pa-5"/>
    <w:basedOn w:val="1"/>
    <w:qFormat/>
    <w:uiPriority w:val="99"/>
    <w:pPr>
      <w:widowControl/>
      <w:spacing w:before="150" w:after="150"/>
      <w:jc w:val="left"/>
    </w:pPr>
    <w:rPr>
      <w:rFonts w:ascii="宋体" w:hAnsi="宋体" w:cs="宋体"/>
      <w:kern w:val="0"/>
      <w:sz w:val="24"/>
      <w:szCs w:val="24"/>
    </w:rPr>
  </w:style>
  <w:style w:type="paragraph" w:customStyle="1" w:styleId="1450">
    <w:name w:val="附录五级条标题"/>
    <w:basedOn w:val="1451"/>
    <w:next w:val="839"/>
    <w:qFormat/>
    <w:uiPriority w:val="0"/>
    <w:pPr>
      <w:tabs>
        <w:tab w:val="left" w:pos="840"/>
        <w:tab w:val="left" w:pos="1260"/>
        <w:tab w:val="left" w:pos="1680"/>
        <w:tab w:val="left" w:pos="2100"/>
        <w:tab w:val="left" w:pos="2520"/>
        <w:tab w:val="left" w:pos="2940"/>
      </w:tabs>
      <w:ind w:left="2940"/>
      <w:outlineLvl w:val="6"/>
    </w:pPr>
  </w:style>
  <w:style w:type="paragraph" w:customStyle="1" w:styleId="1451">
    <w:name w:val="附录四级条标题"/>
    <w:basedOn w:val="1452"/>
    <w:next w:val="839"/>
    <w:qFormat/>
    <w:uiPriority w:val="0"/>
    <w:pPr>
      <w:tabs>
        <w:tab w:val="left" w:pos="840"/>
        <w:tab w:val="left" w:pos="1260"/>
        <w:tab w:val="left" w:pos="1680"/>
        <w:tab w:val="left" w:pos="2100"/>
        <w:tab w:val="left" w:pos="2520"/>
      </w:tabs>
      <w:ind w:left="2520"/>
      <w:outlineLvl w:val="5"/>
    </w:pPr>
  </w:style>
  <w:style w:type="paragraph" w:customStyle="1" w:styleId="1452">
    <w:name w:val="附录三级条标题"/>
    <w:basedOn w:val="1125"/>
    <w:next w:val="839"/>
    <w:qFormat/>
    <w:uiPriority w:val="0"/>
    <w:pPr>
      <w:tabs>
        <w:tab w:val="left" w:pos="2100"/>
      </w:tabs>
      <w:ind w:left="2100"/>
      <w:outlineLvl w:val="4"/>
    </w:pPr>
  </w:style>
  <w:style w:type="paragraph" w:customStyle="1" w:styleId="1453">
    <w:name w:val="Char Char Char1 Char Char Char Char3"/>
    <w:basedOn w:val="1"/>
    <w:qFormat/>
    <w:uiPriority w:val="0"/>
    <w:rPr>
      <w:rFonts w:ascii="Times New Roman" w:hAnsi="Times New Roman"/>
      <w:szCs w:val="24"/>
    </w:rPr>
  </w:style>
  <w:style w:type="paragraph" w:customStyle="1" w:styleId="1454">
    <w:name w:val="3"/>
    <w:basedOn w:val="1"/>
    <w:next w:val="31"/>
    <w:qFormat/>
    <w:uiPriority w:val="0"/>
    <w:pPr>
      <w:widowControl/>
      <w:overflowPunct w:val="0"/>
      <w:autoSpaceDE w:val="0"/>
      <w:autoSpaceDN w:val="0"/>
      <w:adjustRightInd w:val="0"/>
      <w:spacing w:line="360" w:lineRule="auto"/>
      <w:ind w:firstLine="540"/>
      <w:textAlignment w:val="baseline"/>
    </w:pPr>
    <w:rPr>
      <w:rFonts w:ascii="宋体" w:hAnsi="MS Sans Serif"/>
      <w:spacing w:val="12"/>
      <w:kern w:val="0"/>
      <w:sz w:val="24"/>
      <w:szCs w:val="20"/>
    </w:rPr>
  </w:style>
  <w:style w:type="paragraph" w:customStyle="1" w:styleId="1455">
    <w:name w:val="xl58"/>
    <w:basedOn w:val="1"/>
    <w:qFormat/>
    <w:uiPriority w:val="0"/>
    <w:pPr>
      <w:widowControl/>
      <w:pBdr>
        <w:top w:val="single" w:color="auto" w:sz="4" w:space="0"/>
        <w:left w:val="single" w:color="auto" w:sz="4" w:space="0"/>
        <w:bottom w:val="single" w:color="auto" w:sz="4" w:space="0"/>
        <w:right w:val="single" w:color="auto" w:sz="4" w:space="0"/>
      </w:pBdr>
      <w:shd w:val="clear" w:color="auto" w:fill="FFFFFF"/>
      <w:spacing w:before="100" w:beforeAutospacing="1" w:after="100" w:afterAutospacing="1"/>
      <w:jc w:val="right"/>
    </w:pPr>
    <w:rPr>
      <w:rFonts w:ascii="宋体" w:hAnsi="宋体"/>
      <w:color w:val="FF0000"/>
      <w:kern w:val="0"/>
      <w:sz w:val="22"/>
    </w:rPr>
  </w:style>
  <w:style w:type="paragraph" w:customStyle="1" w:styleId="1456">
    <w:name w:val="Char Char Char Char Char Char Char Char Char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57">
    <w:name w:val="p230"/>
    <w:basedOn w:val="1"/>
    <w:qFormat/>
    <w:uiPriority w:val="0"/>
    <w:pPr>
      <w:widowControl/>
      <w:ind w:firstLine="1575"/>
      <w:jc w:val="left"/>
    </w:pPr>
    <w:rPr>
      <w:rFonts w:ascii="宋体" w:hAnsi="宋体" w:cs="宋体"/>
      <w:kern w:val="0"/>
      <w:szCs w:val="21"/>
    </w:rPr>
  </w:style>
  <w:style w:type="paragraph" w:customStyle="1" w:styleId="1458">
    <w:name w:val="CM180"/>
    <w:basedOn w:val="194"/>
    <w:next w:val="194"/>
    <w:qFormat/>
    <w:uiPriority w:val="0"/>
    <w:rPr>
      <w:rFonts w:hAnsi="Calibri"/>
      <w:color w:val="auto"/>
      <w:kern w:val="2"/>
      <w:szCs w:val="24"/>
    </w:rPr>
  </w:style>
  <w:style w:type="paragraph" w:customStyle="1" w:styleId="1459">
    <w:name w:val="注1"/>
    <w:basedOn w:val="1"/>
    <w:qFormat/>
    <w:uiPriority w:val="0"/>
    <w:pPr>
      <w:spacing w:line="360" w:lineRule="auto"/>
      <w:ind w:left="400" w:leftChars="200" w:hanging="200" w:hangingChars="200"/>
    </w:pPr>
    <w:rPr>
      <w:rFonts w:ascii="宋体" w:hAnsi="Times New Roman"/>
      <w:b/>
      <w:szCs w:val="24"/>
    </w:rPr>
  </w:style>
  <w:style w:type="paragraph" w:customStyle="1" w:styleId="1460">
    <w:name w:val="Char Char Char Char Char Char"/>
    <w:basedOn w:val="1"/>
    <w:qFormat/>
    <w:uiPriority w:val="0"/>
    <w:pPr>
      <w:adjustRightInd w:val="0"/>
      <w:spacing w:line="360" w:lineRule="auto"/>
    </w:pPr>
    <w:rPr>
      <w:rFonts w:ascii="Times New Roman" w:hAnsi="Times New Roman"/>
      <w:kern w:val="0"/>
      <w:sz w:val="24"/>
      <w:szCs w:val="20"/>
    </w:rPr>
  </w:style>
  <w:style w:type="paragraph" w:customStyle="1" w:styleId="1461">
    <w:name w:val="yy"/>
    <w:basedOn w:val="1"/>
    <w:qFormat/>
    <w:uiPriority w:val="0"/>
    <w:pPr>
      <w:spacing w:line="0" w:lineRule="atLeast"/>
      <w:jc w:val="center"/>
    </w:pPr>
    <w:rPr>
      <w:rFonts w:ascii="宋体" w:hAnsi="宋体" w:eastAsia="仿宋_GB2312"/>
      <w:kern w:val="18"/>
      <w:sz w:val="18"/>
      <w:szCs w:val="18"/>
      <w:lang w:val="zh-CN"/>
    </w:rPr>
  </w:style>
  <w:style w:type="paragraph" w:customStyle="1" w:styleId="1462">
    <w:name w:val="Char63"/>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463">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1464">
    <w:name w:val="_Style 559"/>
    <w:basedOn w:val="1"/>
    <w:next w:val="435"/>
    <w:qFormat/>
    <w:uiPriority w:val="0"/>
    <w:pPr>
      <w:ind w:firstLine="420" w:firstLineChars="200"/>
    </w:pPr>
  </w:style>
  <w:style w:type="paragraph" w:customStyle="1" w:styleId="1465">
    <w:name w:val="正文0"/>
    <w:basedOn w:val="1"/>
    <w:qFormat/>
    <w:uiPriority w:val="0"/>
    <w:pPr>
      <w:spacing w:before="120" w:line="360" w:lineRule="auto"/>
      <w:ind w:left="215" w:firstLine="431"/>
    </w:pPr>
    <w:rPr>
      <w:sz w:val="24"/>
      <w:szCs w:val="20"/>
    </w:rPr>
  </w:style>
  <w:style w:type="paragraph" w:customStyle="1" w:styleId="1466">
    <w:name w:val="Char11"/>
    <w:basedOn w:val="1"/>
    <w:qFormat/>
    <w:uiPriority w:val="0"/>
    <w:pPr>
      <w:widowControl/>
      <w:spacing w:after="200" w:line="252" w:lineRule="auto"/>
      <w:jc w:val="left"/>
    </w:pPr>
    <w:rPr>
      <w:rFonts w:ascii="仿宋_GB2312" w:hAnsi="Cambria" w:eastAsia="仿宋_GB2312" w:cs="Cambria"/>
      <w:b/>
      <w:kern w:val="0"/>
      <w:sz w:val="32"/>
      <w:szCs w:val="32"/>
      <w:lang w:eastAsia="en-US"/>
    </w:rPr>
  </w:style>
  <w:style w:type="paragraph" w:customStyle="1" w:styleId="1467">
    <w:name w:val="Char34"/>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468">
    <w:name w:val="xl98"/>
    <w:basedOn w:val="1"/>
    <w:qFormat/>
    <w:uiPriority w:val="0"/>
    <w:pPr>
      <w:widowControl/>
      <w:pBdr>
        <w:top w:val="single" w:color="auto" w:sz="4" w:space="0"/>
        <w:bottom w:val="single" w:color="auto" w:sz="4" w:space="0"/>
        <w:right w:val="single" w:color="auto" w:sz="4" w:space="0"/>
      </w:pBdr>
      <w:shd w:val="clear" w:color="auto" w:fill="FFFFFF"/>
      <w:spacing w:before="100" w:beforeAutospacing="1" w:after="100" w:afterAutospacing="1"/>
      <w:jc w:val="center"/>
    </w:pPr>
    <w:rPr>
      <w:rFonts w:ascii="宋体" w:hAnsi="宋体"/>
      <w:b/>
      <w:bCs/>
      <w:kern w:val="0"/>
      <w:sz w:val="22"/>
    </w:rPr>
  </w:style>
  <w:style w:type="paragraph" w:customStyle="1" w:styleId="1469">
    <w:name w:val="普通(网站)2"/>
    <w:basedOn w:val="1"/>
    <w:qFormat/>
    <w:uiPriority w:val="0"/>
    <w:pPr>
      <w:widowControl/>
      <w:spacing w:before="100" w:beforeAutospacing="1" w:after="100" w:afterAutospacing="1"/>
      <w:jc w:val="left"/>
    </w:pPr>
    <w:rPr>
      <w:rFonts w:hint="eastAsia" w:ascii="宋体" w:hAnsi="宋体"/>
      <w:sz w:val="24"/>
      <w:szCs w:val="20"/>
    </w:rPr>
  </w:style>
  <w:style w:type="paragraph" w:customStyle="1" w:styleId="1470">
    <w:name w:val="xl126"/>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b/>
      <w:bCs/>
      <w:kern w:val="0"/>
      <w:sz w:val="24"/>
      <w:szCs w:val="24"/>
    </w:rPr>
  </w:style>
  <w:style w:type="paragraph" w:customStyle="1" w:styleId="1471">
    <w:name w:val="文本块1"/>
    <w:basedOn w:val="1"/>
    <w:qFormat/>
    <w:uiPriority w:val="0"/>
    <w:pPr>
      <w:adjustRightInd w:val="0"/>
      <w:ind w:left="420" w:right="33"/>
      <w:jc w:val="left"/>
      <w:textAlignment w:val="baseline"/>
    </w:pPr>
    <w:rPr>
      <w:rFonts w:ascii="Times New Roman" w:hAnsi="Times New Roman"/>
      <w:kern w:val="0"/>
      <w:sz w:val="24"/>
      <w:szCs w:val="24"/>
    </w:rPr>
  </w:style>
  <w:style w:type="paragraph" w:customStyle="1" w:styleId="1472">
    <w:name w:val="中文表内容"/>
    <w:basedOn w:val="1"/>
    <w:next w:val="1"/>
    <w:qFormat/>
    <w:uiPriority w:val="0"/>
    <w:pPr>
      <w:overflowPunct w:val="0"/>
      <w:adjustRightInd w:val="0"/>
      <w:snapToGrid w:val="0"/>
      <w:spacing w:line="200" w:lineRule="atLeast"/>
      <w:ind w:left="284" w:firstLine="200" w:firstLineChars="200"/>
      <w:textAlignment w:val="baseline"/>
    </w:pPr>
    <w:rPr>
      <w:rFonts w:ascii="Times New Roman" w:hAnsi="Times New Roman" w:eastAsia="仿宋_GB2312"/>
      <w:kern w:val="0"/>
      <w:sz w:val="28"/>
      <w:szCs w:val="20"/>
    </w:rPr>
  </w:style>
  <w:style w:type="paragraph" w:customStyle="1" w:styleId="1473">
    <w:name w:val="xl12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b/>
      <w:bCs/>
      <w:kern w:val="0"/>
      <w:sz w:val="24"/>
      <w:szCs w:val="24"/>
    </w:rPr>
  </w:style>
  <w:style w:type="paragraph" w:customStyle="1" w:styleId="1474">
    <w:name w:val="样式 标题 1标题 1-GL篇H1h1h11h12h13h14h15h16宋二节 + Times New..."/>
    <w:basedOn w:val="2"/>
    <w:uiPriority w:val="0"/>
    <w:pPr>
      <w:keepLines w:val="0"/>
      <w:autoSpaceDE w:val="0"/>
      <w:autoSpaceDN w:val="0"/>
      <w:adjustRightInd w:val="0"/>
      <w:spacing w:before="300" w:after="400" w:line="360" w:lineRule="exact"/>
      <w:jc w:val="center"/>
      <w:textAlignment w:val="baseline"/>
    </w:pPr>
    <w:rPr>
      <w:rFonts w:ascii="Calibri" w:hAnsi="Calibri" w:eastAsia="黑体" w:cs="宋体"/>
      <w:b w:val="0"/>
      <w:color w:val="000000"/>
      <w:kern w:val="2"/>
      <w:sz w:val="36"/>
      <w:szCs w:val="20"/>
    </w:rPr>
  </w:style>
  <w:style w:type="paragraph" w:customStyle="1" w:styleId="1475">
    <w:name w:val="CM31"/>
    <w:basedOn w:val="194"/>
    <w:next w:val="194"/>
    <w:qFormat/>
    <w:uiPriority w:val="0"/>
    <w:pPr>
      <w:spacing w:line="400" w:lineRule="atLeast"/>
    </w:pPr>
    <w:rPr>
      <w:rFonts w:hAnsi="Calibri"/>
      <w:color w:val="auto"/>
      <w:kern w:val="2"/>
      <w:szCs w:val="24"/>
    </w:rPr>
  </w:style>
  <w:style w:type="paragraph" w:customStyle="1" w:styleId="1476">
    <w:name w:val="xl48"/>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宋体" w:hAnsi="宋体"/>
      <w:kern w:val="0"/>
      <w:sz w:val="22"/>
    </w:rPr>
  </w:style>
  <w:style w:type="paragraph" w:customStyle="1" w:styleId="1477">
    <w:name w:val="msochpdefault"/>
    <w:basedOn w:val="1"/>
    <w:qFormat/>
    <w:uiPriority w:val="0"/>
    <w:pPr>
      <w:widowControl/>
      <w:spacing w:before="100" w:beforeAutospacing="1" w:after="100" w:afterAutospacing="1"/>
      <w:jc w:val="left"/>
    </w:pPr>
    <w:rPr>
      <w:rFonts w:cs="宋体"/>
      <w:kern w:val="0"/>
      <w:sz w:val="24"/>
      <w:szCs w:val="24"/>
    </w:rPr>
  </w:style>
  <w:style w:type="paragraph" w:customStyle="1" w:styleId="1478">
    <w:name w:val="xl32"/>
    <w:basedOn w:val="1"/>
    <w:qFormat/>
    <w:uiPriority w:val="0"/>
    <w:pPr>
      <w:widowControl/>
      <w:pBdr>
        <w:top w:val="single" w:color="auto" w:sz="4" w:space="0"/>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1479">
    <w:name w:val="msonormalcxspmiddle"/>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480">
    <w:name w:val="Char Char Char Char Char Char Char Char Char Char Char Char Char Char Char Char Char Char Char Char Char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1">
    <w:name w:val="Char Char Char Char Char Char Char Char Char Char Char Char Char Char Char Char Char Char Char Char Char Char Char Char Char Char Char Char"/>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2">
    <w:name w:val="xl44"/>
    <w:basedOn w:val="1"/>
    <w:qFormat/>
    <w:uiPriority w:val="0"/>
    <w:pPr>
      <w:widowControl/>
      <w:pBdr>
        <w:top w:val="single" w:color="auto" w:sz="4" w:space="0"/>
        <w:left w:val="single" w:color="auto" w:sz="4"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483">
    <w:name w:val="WG标题2"/>
    <w:basedOn w:val="1484"/>
    <w:qFormat/>
    <w:uiPriority w:val="0"/>
    <w:pPr>
      <w:spacing w:before="60" w:after="60" w:line="360" w:lineRule="exact"/>
      <w:ind w:firstLine="0" w:firstLineChars="0"/>
      <w:outlineLvl w:val="1"/>
    </w:pPr>
    <w:rPr>
      <w:rFonts w:ascii="Times New Roman" w:hAnsi="Times New Roman" w:eastAsia="黑体"/>
      <w:sz w:val="28"/>
    </w:rPr>
  </w:style>
  <w:style w:type="paragraph" w:customStyle="1" w:styleId="1484">
    <w:name w:val="样式 正文小四wg + 首行缩进:  2 字符"/>
    <w:basedOn w:val="1"/>
    <w:uiPriority w:val="0"/>
    <w:pPr>
      <w:autoSpaceDE w:val="0"/>
      <w:autoSpaceDN w:val="0"/>
      <w:adjustRightInd w:val="0"/>
      <w:ind w:firstLine="200" w:firstLineChars="200"/>
      <w:textAlignment w:val="baseline"/>
    </w:pPr>
    <w:rPr>
      <w:rFonts w:ascii="仿宋_GB2312" w:hAnsi="宋体" w:eastAsia="仿宋_GB2312" w:cs="宋体"/>
      <w:color w:val="000000"/>
      <w:kern w:val="20"/>
      <w:sz w:val="24"/>
      <w:szCs w:val="20"/>
    </w:rPr>
  </w:style>
  <w:style w:type="paragraph" w:customStyle="1" w:styleId="1485">
    <w:name w:val="正文_3"/>
    <w:qFormat/>
    <w:uiPriority w:val="0"/>
    <w:pPr>
      <w:widowControl w:val="0"/>
      <w:jc w:val="both"/>
    </w:pPr>
    <w:rPr>
      <w:rFonts w:ascii="Calibri" w:hAnsi="Calibri" w:eastAsia="宋体" w:cs="Times New Roman"/>
      <w:kern w:val="2"/>
      <w:sz w:val="21"/>
      <w:szCs w:val="22"/>
      <w:lang w:val="en-US" w:eastAsia="zh-CN" w:bidi="ar-SA"/>
    </w:rPr>
  </w:style>
  <w:style w:type="paragraph" w:customStyle="1" w:styleId="1486">
    <w:name w:val="Char Char Char Char Char Char Char Char Char Char Char Char Char Char Char Char Char Char Char Char Char Char3"/>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87">
    <w:name w:val="xl6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pPr>
    <w:rPr>
      <w:rFonts w:ascii="仿宋_GB2312" w:hAnsi="宋体" w:eastAsia="仿宋_GB2312" w:cs="宋体"/>
      <w:color w:val="000000"/>
      <w:kern w:val="0"/>
      <w:sz w:val="24"/>
      <w:szCs w:val="24"/>
    </w:rPr>
  </w:style>
  <w:style w:type="paragraph" w:customStyle="1" w:styleId="1488">
    <w:name w:val="1"/>
    <w:basedOn w:val="1"/>
    <w:next w:val="35"/>
    <w:qFormat/>
    <w:uiPriority w:val="0"/>
    <w:pPr>
      <w:adjustRightInd w:val="0"/>
      <w:ind w:left="420" w:right="33"/>
      <w:jc w:val="left"/>
      <w:textAlignment w:val="baseline"/>
    </w:pPr>
    <w:rPr>
      <w:rFonts w:ascii="Times New Roman" w:hAnsi="Times New Roman"/>
      <w:kern w:val="0"/>
      <w:sz w:val="24"/>
      <w:szCs w:val="20"/>
    </w:rPr>
  </w:style>
  <w:style w:type="paragraph" w:customStyle="1" w:styleId="1489">
    <w:name w:val="Char Char Char Char Char Char Char Char Char Char Char"/>
    <w:uiPriority w:val="0"/>
    <w:pPr>
      <w:widowControl w:val="0"/>
      <w:spacing w:line="300" w:lineRule="auto"/>
      <w:ind w:firstLine="480" w:firstLineChars="200"/>
      <w:jc w:val="both"/>
    </w:pPr>
    <w:rPr>
      <w:rFonts w:ascii="Times New Roman" w:hAnsi="Times New Roman" w:eastAsia="宋体" w:cs="Times New Roman"/>
      <w:kern w:val="2"/>
      <w:sz w:val="21"/>
      <w:szCs w:val="24"/>
      <w:lang w:val="en-US" w:eastAsia="zh-CN" w:bidi="ar-SA"/>
    </w:rPr>
  </w:style>
  <w:style w:type="paragraph" w:customStyle="1" w:styleId="1490">
    <w:name w:val="Body"/>
    <w:qFormat/>
    <w:uiPriority w:val="0"/>
    <w:pPr>
      <w:tabs>
        <w:tab w:val="left" w:pos="720"/>
        <w:tab w:val="left" w:pos="1152"/>
        <w:tab w:val="left" w:pos="1584"/>
        <w:tab w:val="left" w:pos="2016"/>
      </w:tabs>
      <w:overflowPunct w:val="0"/>
      <w:autoSpaceDE w:val="0"/>
      <w:autoSpaceDN w:val="0"/>
      <w:adjustRightInd w:val="0"/>
      <w:spacing w:before="180"/>
      <w:ind w:left="720"/>
      <w:textAlignment w:val="baseline"/>
    </w:pPr>
    <w:rPr>
      <w:rFonts w:ascii="Times New Roman" w:hAnsi="Times New Roman" w:eastAsia="宋体" w:cs="Times New Roman"/>
      <w:sz w:val="22"/>
      <w:lang w:val="en-US" w:eastAsia="zh-CN" w:bidi="ar-SA"/>
    </w:rPr>
  </w:style>
  <w:style w:type="paragraph" w:customStyle="1" w:styleId="1491">
    <w:name w:val="图表脚注"/>
    <w:next w:val="839"/>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1492">
    <w:name w:val="Char Char Char Char1 Char Char Char Char Char1 Char"/>
    <w:basedOn w:val="1"/>
    <w:qFormat/>
    <w:uiPriority w:val="0"/>
    <w:pPr>
      <w:spacing w:line="240" w:lineRule="atLeast"/>
      <w:ind w:left="420" w:firstLine="420"/>
    </w:pPr>
    <w:rPr>
      <w:rFonts w:ascii="Times New Roman" w:hAnsi="Times New Roman"/>
      <w:kern w:val="0"/>
      <w:szCs w:val="21"/>
    </w:rPr>
  </w:style>
  <w:style w:type="paragraph" w:customStyle="1" w:styleId="1493">
    <w:name w:val="Char Char Char Char Char Char Char Char Char Char Char Char"/>
    <w:basedOn w:val="1"/>
    <w:qFormat/>
    <w:uiPriority w:val="0"/>
    <w:pPr>
      <w:spacing w:line="240" w:lineRule="atLeast"/>
      <w:ind w:left="420" w:firstLine="420"/>
    </w:pPr>
    <w:rPr>
      <w:rFonts w:ascii="Times New Roman" w:hAnsi="Times New Roman"/>
      <w:kern w:val="0"/>
      <w:szCs w:val="21"/>
    </w:rPr>
  </w:style>
  <w:style w:type="paragraph" w:customStyle="1" w:styleId="1494">
    <w:name w:val="Char Char Char Char 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495">
    <w:name w:val="Char2 Char Char Char Char Char Char1"/>
    <w:basedOn w:val="22"/>
    <w:qFormat/>
    <w:uiPriority w:val="0"/>
    <w:rPr>
      <w:rFonts w:ascii="Tahoma" w:hAnsi="Tahoma"/>
      <w:kern w:val="2"/>
      <w:szCs w:val="24"/>
      <w:shd w:val="clear" w:color="auto" w:fill="auto"/>
    </w:rPr>
  </w:style>
  <w:style w:type="paragraph" w:customStyle="1" w:styleId="1496">
    <w:name w:val="xl138"/>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b/>
      <w:bCs/>
      <w:kern w:val="0"/>
      <w:sz w:val="24"/>
      <w:szCs w:val="24"/>
    </w:rPr>
  </w:style>
  <w:style w:type="paragraph" w:customStyle="1" w:styleId="1497">
    <w:name w:val="样式 样式  + 小四 首行缩进:  0.99 厘米 + 首行缩进:  0.85 厘米"/>
    <w:basedOn w:val="1498"/>
    <w:qFormat/>
    <w:uiPriority w:val="0"/>
    <w:pPr>
      <w:ind w:firstLine="200" w:firstLineChars="200"/>
    </w:pPr>
  </w:style>
  <w:style w:type="paragraph" w:customStyle="1" w:styleId="1498">
    <w:name w:val="样式  + 小四 首行缩进:  0.99 厘米"/>
    <w:basedOn w:val="1"/>
    <w:qFormat/>
    <w:uiPriority w:val="0"/>
    <w:pPr>
      <w:ind w:firstLine="560"/>
    </w:pPr>
    <w:rPr>
      <w:rFonts w:ascii="宋体" w:hAnsi="宋体" w:eastAsia="仿宋_GB2312" w:cs="宋体"/>
      <w:color w:val="000000"/>
      <w:sz w:val="24"/>
      <w:szCs w:val="20"/>
    </w:rPr>
  </w:style>
  <w:style w:type="paragraph" w:customStyle="1" w:styleId="1499">
    <w:name w:val="列出段落11"/>
    <w:basedOn w:val="1"/>
    <w:qFormat/>
    <w:uiPriority w:val="0"/>
    <w:pPr>
      <w:ind w:firstLine="420" w:firstLineChars="200"/>
    </w:pPr>
    <w:rPr>
      <w:rFonts w:cs="Calibri"/>
      <w:szCs w:val="21"/>
    </w:rPr>
  </w:style>
  <w:style w:type="paragraph" w:customStyle="1" w:styleId="1500">
    <w:name w:val="_Style 27"/>
    <w:basedOn w:val="1"/>
    <w:next w:val="35"/>
    <w:qFormat/>
    <w:uiPriority w:val="0"/>
    <w:pPr>
      <w:widowControl/>
      <w:adjustRightInd w:val="0"/>
      <w:spacing w:after="200" w:line="252" w:lineRule="auto"/>
      <w:ind w:left="420" w:right="33"/>
      <w:jc w:val="left"/>
      <w:textAlignment w:val="baseline"/>
    </w:pPr>
    <w:rPr>
      <w:rFonts w:ascii="Cambria" w:hAnsi="Cambria" w:cs="Cambria"/>
      <w:kern w:val="0"/>
      <w:sz w:val="24"/>
      <w:szCs w:val="20"/>
      <w:lang w:eastAsia="en-US"/>
    </w:rPr>
  </w:style>
  <w:style w:type="paragraph" w:customStyle="1" w:styleId="1501">
    <w:name w:val="5正文"/>
    <w:basedOn w:val="1"/>
    <w:qFormat/>
    <w:uiPriority w:val="0"/>
    <w:pPr>
      <w:spacing w:line="360" w:lineRule="auto"/>
      <w:ind w:firstLine="200" w:firstLineChars="200"/>
    </w:pPr>
    <w:rPr>
      <w:rFonts w:ascii="Times New Roman" w:hAnsi="Times New Roman"/>
      <w:kern w:val="0"/>
      <w:sz w:val="24"/>
      <w:szCs w:val="24"/>
    </w:rPr>
  </w:style>
  <w:style w:type="paragraph" w:customStyle="1" w:styleId="1502">
    <w:name w:val="样式 标题 2刘兵2第一节 标题 2标题3技术标题22nd levelh2Header 2l2H2sect ..."/>
    <w:basedOn w:val="3"/>
    <w:qFormat/>
    <w:uiPriority w:val="0"/>
    <w:pPr>
      <w:keepNext w:val="0"/>
      <w:keepLines w:val="0"/>
      <w:tabs>
        <w:tab w:val="left" w:pos="360"/>
        <w:tab w:val="left" w:pos="709"/>
      </w:tabs>
      <w:adjustRightInd w:val="0"/>
      <w:spacing w:before="240" w:after="240" w:line="360" w:lineRule="auto"/>
      <w:jc w:val="left"/>
      <w:textAlignment w:val="center"/>
    </w:pPr>
    <w:rPr>
      <w:rFonts w:ascii="黑体" w:hAnsi="Arial" w:eastAsia="黑体"/>
      <w:sz w:val="24"/>
      <w:szCs w:val="20"/>
    </w:rPr>
  </w:style>
  <w:style w:type="paragraph" w:customStyle="1" w:styleId="1503">
    <w:name w:val="xl92"/>
    <w:basedOn w:val="1"/>
    <w:qFormat/>
    <w:uiPriority w:val="0"/>
    <w:pPr>
      <w:widowControl/>
      <w:pBdr>
        <w:top w:val="single" w:color="auto" w:sz="4" w:space="0"/>
        <w:left w:val="single" w:color="auto" w:sz="4" w:space="0"/>
        <w:right w:val="single" w:color="auto" w:sz="4" w:space="0"/>
      </w:pBdr>
      <w:spacing w:before="100" w:beforeAutospacing="1" w:after="100" w:afterAutospacing="1"/>
      <w:jc w:val="left"/>
    </w:pPr>
    <w:rPr>
      <w:rFonts w:ascii="宋体" w:hAnsi="宋体"/>
      <w:kern w:val="0"/>
      <w:sz w:val="22"/>
    </w:rPr>
  </w:style>
  <w:style w:type="paragraph" w:customStyle="1" w:styleId="1504">
    <w:name w:val="p2"/>
    <w:basedOn w:val="1"/>
    <w:qFormat/>
    <w:uiPriority w:val="0"/>
    <w:pPr>
      <w:widowControl/>
      <w:spacing w:line="480" w:lineRule="auto"/>
      <w:ind w:firstLine="420"/>
      <w:jc w:val="left"/>
    </w:pPr>
    <w:rPr>
      <w:rFonts w:ascii="宋体" w:hAnsi="宋体" w:cs="宋体"/>
      <w:kern w:val="0"/>
      <w:szCs w:val="21"/>
    </w:rPr>
  </w:style>
  <w:style w:type="paragraph" w:customStyle="1" w:styleId="1505">
    <w:name w:val="rr"/>
    <w:basedOn w:val="1"/>
    <w:qFormat/>
    <w:uiPriority w:val="0"/>
    <w:pPr>
      <w:widowControl/>
      <w:spacing w:before="100" w:beforeAutospacing="1" w:after="100" w:afterAutospacing="1"/>
      <w:jc w:val="left"/>
    </w:pPr>
    <w:rPr>
      <w:rFonts w:hint="eastAsia" w:ascii="宋体" w:hAnsi="宋体"/>
      <w:kern w:val="0"/>
      <w:szCs w:val="21"/>
    </w:rPr>
  </w:style>
  <w:style w:type="paragraph" w:customStyle="1" w:styleId="1506">
    <w:name w:val="文件标题"/>
    <w:basedOn w:val="1"/>
    <w:qFormat/>
    <w:uiPriority w:val="0"/>
    <w:pPr>
      <w:autoSpaceDE w:val="0"/>
      <w:autoSpaceDN w:val="0"/>
      <w:adjustRightInd w:val="0"/>
      <w:spacing w:after="240"/>
      <w:jc w:val="center"/>
    </w:pPr>
    <w:rPr>
      <w:rFonts w:ascii="Arial Black" w:hAnsi="Arial Black"/>
      <w:kern w:val="0"/>
      <w:sz w:val="48"/>
      <w:szCs w:val="20"/>
    </w:rPr>
  </w:style>
  <w:style w:type="paragraph" w:customStyle="1" w:styleId="1507">
    <w:name w:val="Char Char Char Char Char Char Char Char Char Char Char Char Char Char Char Char Char Char Char Char Char Char Char Char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08">
    <w:name w:val="正文文本缩进 32"/>
    <w:basedOn w:val="1"/>
    <w:uiPriority w:val="0"/>
    <w:pPr>
      <w:widowControl/>
      <w:spacing w:after="120"/>
      <w:ind w:left="420" w:leftChars="200"/>
      <w:jc w:val="left"/>
    </w:pPr>
    <w:rPr>
      <w:kern w:val="0"/>
      <w:sz w:val="16"/>
      <w:szCs w:val="16"/>
    </w:rPr>
  </w:style>
  <w:style w:type="paragraph" w:customStyle="1" w:styleId="1509">
    <w:name w:val="qw"/>
    <w:qFormat/>
    <w:uiPriority w:val="0"/>
    <w:pPr>
      <w:widowControl w:val="0"/>
      <w:adjustRightInd w:val="0"/>
      <w:spacing w:line="312" w:lineRule="atLeast"/>
      <w:jc w:val="both"/>
      <w:textAlignment w:val="baseline"/>
    </w:pPr>
    <w:rPr>
      <w:rFonts w:ascii="宋体" w:hAnsi="Times New Roman" w:eastAsia="宋体" w:cs="Times New Roman"/>
      <w:sz w:val="24"/>
      <w:lang w:val="en-US" w:eastAsia="zh-CN" w:bidi="ar-SA"/>
    </w:rPr>
  </w:style>
  <w:style w:type="paragraph" w:customStyle="1" w:styleId="1510">
    <w:name w:val="样式 小四 行距: 1.5 倍行距 首行缩进:  1.96 字符"/>
    <w:basedOn w:val="1"/>
    <w:qFormat/>
    <w:uiPriority w:val="0"/>
    <w:pPr>
      <w:spacing w:line="360" w:lineRule="auto"/>
      <w:ind w:firstLine="200" w:firstLineChars="200"/>
    </w:pPr>
    <w:rPr>
      <w:rFonts w:ascii="Times New Roman" w:hAnsi="Times New Roman" w:eastAsia="仿宋_GB2312" w:cs="宋体"/>
      <w:sz w:val="24"/>
      <w:szCs w:val="24"/>
    </w:rPr>
  </w:style>
  <w:style w:type="paragraph" w:customStyle="1" w:styleId="1511">
    <w:name w:val="CM186"/>
    <w:basedOn w:val="194"/>
    <w:next w:val="194"/>
    <w:qFormat/>
    <w:uiPriority w:val="0"/>
    <w:rPr>
      <w:rFonts w:hAnsi="Calibri"/>
      <w:color w:val="auto"/>
      <w:kern w:val="2"/>
      <w:szCs w:val="24"/>
    </w:rPr>
  </w:style>
  <w:style w:type="paragraph" w:customStyle="1" w:styleId="1512">
    <w:name w:val="xl87"/>
    <w:basedOn w:val="1"/>
    <w:qFormat/>
    <w:uiPriority w:val="0"/>
    <w:pPr>
      <w:widowControl/>
      <w:pBdr>
        <w:top w:val="single" w:color="auto" w:sz="4" w:space="0"/>
        <w:left w:val="single" w:color="auto" w:sz="8" w:space="0"/>
        <w:bottom w:val="single" w:color="auto" w:sz="4" w:space="0"/>
        <w:right w:val="single" w:color="auto" w:sz="4" w:space="0"/>
      </w:pBdr>
      <w:spacing w:before="100" w:beforeAutospacing="1" w:after="100" w:afterAutospacing="1"/>
      <w:jc w:val="center"/>
    </w:pPr>
    <w:rPr>
      <w:rFonts w:ascii="宋体" w:hAnsi="宋体"/>
      <w:b/>
      <w:bCs/>
      <w:kern w:val="0"/>
      <w:sz w:val="22"/>
    </w:rPr>
  </w:style>
  <w:style w:type="paragraph" w:customStyle="1" w:styleId="1513">
    <w:name w:val="font5"/>
    <w:basedOn w:val="1"/>
    <w:qFormat/>
    <w:uiPriority w:val="0"/>
    <w:pPr>
      <w:widowControl/>
      <w:spacing w:before="100" w:beforeAutospacing="1" w:after="100" w:afterAutospacing="1"/>
      <w:jc w:val="left"/>
    </w:pPr>
    <w:rPr>
      <w:rFonts w:ascii="宋体" w:hAnsi="宋体" w:cs="宋体"/>
      <w:kern w:val="0"/>
      <w:sz w:val="18"/>
      <w:szCs w:val="18"/>
    </w:rPr>
  </w:style>
  <w:style w:type="paragraph" w:customStyle="1" w:styleId="1514">
    <w:name w:val="supplybutover"/>
    <w:basedOn w:val="1"/>
    <w:qFormat/>
    <w:uiPriority w:val="99"/>
    <w:pPr>
      <w:widowControl/>
      <w:pBdr>
        <w:top w:val="single" w:color="D2D3D9" w:sz="6" w:space="1"/>
        <w:left w:val="single" w:color="D2D3D9" w:sz="6" w:space="25"/>
        <w:right w:val="single" w:color="D2D3D9" w:sz="6" w:space="13"/>
      </w:pBdr>
      <w:spacing w:line="419" w:lineRule="atLeast"/>
      <w:ind w:right="134"/>
      <w:jc w:val="left"/>
    </w:pPr>
    <w:rPr>
      <w:rFonts w:ascii="宋体" w:hAnsi="宋体" w:cs="宋体"/>
      <w:kern w:val="0"/>
      <w:sz w:val="24"/>
      <w:szCs w:val="24"/>
    </w:rPr>
  </w:style>
  <w:style w:type="paragraph" w:customStyle="1" w:styleId="1515">
    <w:name w:val="_Style 285"/>
    <w:qFormat/>
    <w:uiPriority w:val="99"/>
    <w:pPr>
      <w:widowControl w:val="0"/>
      <w:jc w:val="both"/>
    </w:pPr>
    <w:rPr>
      <w:rFonts w:ascii="Calibri" w:hAnsi="Calibri" w:eastAsia="宋体" w:cs="Times New Roman"/>
      <w:kern w:val="2"/>
      <w:sz w:val="21"/>
      <w:szCs w:val="22"/>
      <w:lang w:val="en-US" w:eastAsia="zh-CN" w:bidi="ar-SA"/>
    </w:rPr>
  </w:style>
  <w:style w:type="paragraph" w:customStyle="1" w:styleId="1516">
    <w:name w:val="标准书眉一"/>
    <w:uiPriority w:val="0"/>
    <w:pPr>
      <w:tabs>
        <w:tab w:val="left" w:pos="1120"/>
      </w:tabs>
      <w:ind w:firstLine="400"/>
      <w:jc w:val="both"/>
    </w:pPr>
    <w:rPr>
      <w:rFonts w:ascii="Times New Roman" w:hAnsi="Times New Roman" w:eastAsia="宋体" w:cs="Times New Roman"/>
      <w:lang w:val="en-US" w:eastAsia="zh-CN" w:bidi="ar-SA"/>
    </w:rPr>
  </w:style>
  <w:style w:type="paragraph" w:customStyle="1" w:styleId="1517">
    <w:name w:val="CM7"/>
    <w:basedOn w:val="194"/>
    <w:next w:val="194"/>
    <w:qFormat/>
    <w:uiPriority w:val="0"/>
    <w:pPr>
      <w:spacing w:line="191" w:lineRule="atLeast"/>
    </w:pPr>
    <w:rPr>
      <w:rFonts w:ascii="Times New Roman"/>
      <w:color w:val="auto"/>
      <w:szCs w:val="24"/>
    </w:rPr>
  </w:style>
  <w:style w:type="paragraph" w:customStyle="1" w:styleId="1518">
    <w:name w:val="Normal_1"/>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1519">
    <w:name w:val="样式 样式 标题 3 + 居中 左侧:  0 厘米 首行缩进:  1.18 厘米 段前: 1.5 行 段后: 6 磅 行距:....."/>
    <w:basedOn w:val="1520"/>
    <w:qFormat/>
    <w:uiPriority w:val="0"/>
    <w:pPr>
      <w:tabs>
        <w:tab w:val="left" w:pos="360"/>
        <w:tab w:val="left" w:pos="720"/>
      </w:tabs>
    </w:pPr>
  </w:style>
  <w:style w:type="paragraph" w:customStyle="1" w:styleId="1520">
    <w:name w:val="样式 标题 3 + 居中 左侧:  0 厘米 首行缩进:  1.18 厘米 段前: 1.5 行 段后: 6 磅 行距:..."/>
    <w:basedOn w:val="4"/>
    <w:uiPriority w:val="0"/>
    <w:pPr>
      <w:tabs>
        <w:tab w:val="left" w:pos="360"/>
        <w:tab w:val="left" w:pos="720"/>
      </w:tabs>
      <w:adjustRightInd w:val="0"/>
      <w:snapToGrid w:val="0"/>
      <w:spacing w:beforeLines="150" w:after="120" w:line="413" w:lineRule="auto"/>
      <w:jc w:val="center"/>
    </w:pPr>
    <w:rPr>
      <w:rFonts w:ascii="Arial" w:hAnsi="Arial" w:cs="宋体"/>
      <w:kern w:val="28"/>
      <w:sz w:val="24"/>
      <w:szCs w:val="20"/>
      <w:lang w:val="zh-CN"/>
    </w:rPr>
  </w:style>
  <w:style w:type="paragraph" w:customStyle="1" w:styleId="1521">
    <w:name w:val="xl83"/>
    <w:basedOn w:val="1"/>
    <w:qFormat/>
    <w:uiPriority w:val="0"/>
    <w:pPr>
      <w:widowControl/>
      <w:pBdr>
        <w:top w:val="single" w:color="auto" w:sz="4" w:space="0"/>
        <w:left w:val="single" w:color="auto" w:sz="4" w:space="0"/>
        <w:bottom w:val="single" w:color="auto" w:sz="8" w:space="0"/>
        <w:right w:val="single" w:color="auto" w:sz="4" w:space="0"/>
      </w:pBdr>
      <w:spacing w:before="100" w:beforeAutospacing="1" w:after="100" w:afterAutospacing="1"/>
      <w:jc w:val="left"/>
    </w:pPr>
    <w:rPr>
      <w:rFonts w:ascii="宋体" w:hAnsi="宋体"/>
      <w:color w:val="FF0000"/>
      <w:kern w:val="0"/>
      <w:sz w:val="22"/>
    </w:rPr>
  </w:style>
  <w:style w:type="paragraph" w:customStyle="1" w:styleId="1522">
    <w:name w:val="前言、引言标题"/>
    <w:next w:val="1"/>
    <w:uiPriority w:val="0"/>
    <w:pPr>
      <w:shd w:val="clear" w:color="FFFFFF" w:fill="FFFFFF"/>
      <w:spacing w:before="640" w:after="560"/>
      <w:ind w:left="720" w:hanging="720"/>
      <w:jc w:val="center"/>
      <w:outlineLvl w:val="0"/>
    </w:pPr>
    <w:rPr>
      <w:rFonts w:ascii="黑体" w:hAnsi="Times New Roman" w:eastAsia="黑体" w:cs="Times New Roman"/>
      <w:sz w:val="32"/>
      <w:lang w:val="en-US" w:eastAsia="zh-CN" w:bidi="ar-SA"/>
    </w:rPr>
  </w:style>
  <w:style w:type="paragraph" w:customStyle="1" w:styleId="1523">
    <w:name w:val="CM48"/>
    <w:basedOn w:val="194"/>
    <w:next w:val="194"/>
    <w:qFormat/>
    <w:uiPriority w:val="0"/>
    <w:pPr>
      <w:spacing w:line="400" w:lineRule="atLeast"/>
    </w:pPr>
    <w:rPr>
      <w:rFonts w:hAnsi="Calibri"/>
      <w:color w:val="auto"/>
      <w:kern w:val="2"/>
      <w:szCs w:val="24"/>
    </w:rPr>
  </w:style>
  <w:style w:type="paragraph" w:customStyle="1" w:styleId="1524">
    <w:name w:val="pa-2"/>
    <w:basedOn w:val="1"/>
    <w:qFormat/>
    <w:uiPriority w:val="99"/>
    <w:pPr>
      <w:widowControl/>
      <w:spacing w:before="150" w:after="150"/>
      <w:jc w:val="left"/>
    </w:pPr>
    <w:rPr>
      <w:rFonts w:ascii="宋体" w:hAnsi="宋体" w:cs="宋体"/>
      <w:kern w:val="0"/>
      <w:sz w:val="24"/>
      <w:szCs w:val="24"/>
    </w:rPr>
  </w:style>
  <w:style w:type="paragraph" w:customStyle="1" w:styleId="1525">
    <w:name w:val="_Style 2"/>
    <w:basedOn w:val="1"/>
    <w:qFormat/>
    <w:uiPriority w:val="0"/>
    <w:rPr>
      <w:rFonts w:ascii="Times New Roman" w:hAnsi="Times New Roman"/>
      <w:szCs w:val="24"/>
    </w:rPr>
  </w:style>
  <w:style w:type="paragraph" w:customStyle="1" w:styleId="1526">
    <w:name w:val="xl13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Times New Roman" w:hAnsi="Times New Roman"/>
      <w:b/>
      <w:bCs/>
      <w:color w:val="FF0000"/>
      <w:kern w:val="0"/>
      <w:sz w:val="24"/>
      <w:szCs w:val="24"/>
    </w:rPr>
  </w:style>
  <w:style w:type="paragraph" w:customStyle="1" w:styleId="1527">
    <w:name w:val="CM95"/>
    <w:basedOn w:val="1"/>
    <w:next w:val="1"/>
    <w:qFormat/>
    <w:uiPriority w:val="0"/>
    <w:pPr>
      <w:autoSpaceDE w:val="0"/>
      <w:autoSpaceDN w:val="0"/>
      <w:adjustRightInd w:val="0"/>
      <w:spacing w:after="115"/>
      <w:jc w:val="left"/>
    </w:pPr>
    <w:rPr>
      <w:rFonts w:ascii="宋体" w:hAnsi="Times New Roman"/>
      <w:kern w:val="0"/>
      <w:sz w:val="24"/>
      <w:szCs w:val="20"/>
    </w:rPr>
  </w:style>
  <w:style w:type="paragraph" w:customStyle="1" w:styleId="1528">
    <w:name w:val="附录图标题"/>
    <w:next w:val="839"/>
    <w:uiPriority w:val="0"/>
    <w:pPr>
      <w:jc w:val="center"/>
    </w:pPr>
    <w:rPr>
      <w:rFonts w:ascii="黑体" w:hAnsi="Times New Roman" w:eastAsia="黑体" w:cs="Times New Roman"/>
      <w:sz w:val="21"/>
      <w:lang w:val="en-US" w:eastAsia="zh-CN" w:bidi="ar-SA"/>
    </w:rPr>
  </w:style>
  <w:style w:type="paragraph" w:customStyle="1" w:styleId="1529">
    <w:name w:val="Char Char Char Char Char Char Char Char Char Char Char Char Char Char Char Char Char Char Char Char Char Char Char Char Char Char Char Char Char Char Char"/>
    <w:basedOn w:val="1"/>
    <w:qFormat/>
    <w:uiPriority w:val="0"/>
    <w:rPr>
      <w:rFonts w:ascii="Times New Roman" w:hAnsi="Times New Roman"/>
      <w:color w:val="000000"/>
      <w:sz w:val="24"/>
      <w:szCs w:val="24"/>
    </w:rPr>
  </w:style>
  <w:style w:type="paragraph" w:customStyle="1" w:styleId="1530">
    <w:name w:val="Char Char Char Char Char Char Char Char"/>
    <w:basedOn w:val="1"/>
    <w:qFormat/>
    <w:uiPriority w:val="0"/>
    <w:pPr>
      <w:widowControl/>
      <w:spacing w:after="160" w:line="240" w:lineRule="exact"/>
      <w:jc w:val="left"/>
    </w:pPr>
    <w:rPr>
      <w:rFonts w:ascii="Verdana" w:hAnsi="Verdana"/>
      <w:kern w:val="0"/>
      <w:sz w:val="20"/>
      <w:szCs w:val="20"/>
      <w:lang w:eastAsia="en-US"/>
    </w:rPr>
  </w:style>
  <w:style w:type="paragraph" w:customStyle="1" w:styleId="1531">
    <w:name w:val="样式 样式 标题 3 + 居中 左侧:  3.06 厘米 首行缩进:  1.18 厘米 段前: 1.5 行 段后: 6 磅 .....1"/>
    <w:basedOn w:val="1256"/>
    <w:uiPriority w:val="0"/>
    <w:pPr>
      <w:tabs>
        <w:tab w:val="left" w:pos="720"/>
        <w:tab w:val="clear" w:pos="360"/>
      </w:tabs>
    </w:pPr>
  </w:style>
  <w:style w:type="paragraph" w:customStyle="1" w:styleId="1532">
    <w:name w:val="xl110"/>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kern w:val="0"/>
      <w:sz w:val="24"/>
      <w:szCs w:val="24"/>
    </w:rPr>
  </w:style>
  <w:style w:type="paragraph" w:customStyle="1" w:styleId="1533">
    <w:name w:val="修订5"/>
    <w:unhideWhenUsed/>
    <w:qFormat/>
    <w:uiPriority w:val="99"/>
    <w:rPr>
      <w:rFonts w:ascii="Calibri" w:hAnsi="Calibri" w:eastAsia="宋体" w:cs="Times New Roman"/>
      <w:kern w:val="2"/>
      <w:sz w:val="21"/>
      <w:szCs w:val="22"/>
      <w:lang w:val="en-US" w:eastAsia="zh-CN" w:bidi="ar-SA"/>
    </w:rPr>
  </w:style>
  <w:style w:type="paragraph" w:customStyle="1" w:styleId="1534">
    <w:name w:val="4"/>
    <w:next w:val="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535">
    <w:name w:val="Char Char Char Char Char Char Char Char Char Char13"/>
    <w:basedOn w:val="1"/>
    <w:qFormat/>
    <w:uiPriority w:val="0"/>
    <w:pPr>
      <w:tabs>
        <w:tab w:val="left" w:pos="425"/>
      </w:tabs>
      <w:ind w:left="425" w:hanging="425"/>
    </w:pPr>
    <w:rPr>
      <w:rFonts w:ascii="Arial" w:hAnsi="Arial" w:eastAsia="黑体" w:cs="宋体"/>
      <w:b/>
      <w:bCs/>
      <w:sz w:val="32"/>
      <w:szCs w:val="32"/>
    </w:rPr>
  </w:style>
  <w:style w:type="paragraph" w:customStyle="1" w:styleId="1536">
    <w:name w:val="通用标题4"/>
    <w:next w:val="1"/>
    <w:qFormat/>
    <w:uiPriority w:val="0"/>
    <w:pPr>
      <w:widowControl w:val="0"/>
      <w:tabs>
        <w:tab w:val="left" w:pos="709"/>
        <w:tab w:val="left" w:pos="1260"/>
      </w:tabs>
      <w:adjustRightInd w:val="0"/>
      <w:snapToGrid w:val="0"/>
      <w:spacing w:afterLines="50" w:line="360" w:lineRule="auto"/>
      <w:ind w:firstLine="480" w:firstLineChars="200"/>
      <w:jc w:val="both"/>
      <w:outlineLvl w:val="3"/>
    </w:pPr>
    <w:rPr>
      <w:rFonts w:ascii="宋体" w:hAnsi="宋体" w:eastAsia="宋体" w:cs="黑体"/>
      <w:kern w:val="2"/>
      <w:sz w:val="24"/>
      <w:szCs w:val="24"/>
      <w:lang w:val="en-US" w:eastAsia="zh-CN" w:bidi="ar-SA"/>
    </w:rPr>
  </w:style>
  <w:style w:type="paragraph" w:customStyle="1" w:styleId="1537">
    <w:name w:val="8"/>
    <w:basedOn w:val="1"/>
    <w:qFormat/>
    <w:uiPriority w:val="0"/>
    <w:pPr>
      <w:spacing w:line="360" w:lineRule="auto"/>
      <w:ind w:firstLine="478" w:firstLineChars="199"/>
    </w:pPr>
    <w:rPr>
      <w:rFonts w:ascii="Times New Roman" w:hAnsi="Times New Roman"/>
      <w:color w:val="000000"/>
      <w:sz w:val="24"/>
      <w:szCs w:val="24"/>
    </w:rPr>
  </w:style>
  <w:style w:type="paragraph" w:customStyle="1" w:styleId="1538">
    <w:name w:val="默认段落字体 Para Char"/>
    <w:basedOn w:val="1"/>
    <w:qFormat/>
    <w:uiPriority w:val="0"/>
    <w:rPr>
      <w:rFonts w:ascii="Times New Roman" w:hAnsi="Times New Roman"/>
      <w:szCs w:val="20"/>
    </w:rPr>
  </w:style>
  <w:style w:type="paragraph" w:customStyle="1" w:styleId="1539">
    <w:name w:val="CM12"/>
    <w:basedOn w:val="194"/>
    <w:next w:val="194"/>
    <w:qFormat/>
    <w:uiPriority w:val="99"/>
    <w:pPr>
      <w:spacing w:after="340"/>
    </w:pPr>
    <w:rPr>
      <w:rFonts w:ascii="DLF" w:hAnsi="Calibri" w:eastAsia="DLF"/>
      <w:color w:val="auto"/>
      <w:szCs w:val="24"/>
    </w:rPr>
  </w:style>
  <w:style w:type="paragraph" w:customStyle="1" w:styleId="1540">
    <w:name w:val="Char Char Char Char1"/>
    <w:basedOn w:val="1"/>
    <w:qFormat/>
    <w:uiPriority w:val="0"/>
    <w:rPr>
      <w:rFonts w:ascii="Times New Roman" w:hAnsi="Times New Roman"/>
      <w:szCs w:val="20"/>
    </w:rPr>
  </w:style>
  <w:style w:type="paragraph" w:customStyle="1" w:styleId="1541">
    <w:name w:val="CM44"/>
    <w:basedOn w:val="194"/>
    <w:next w:val="194"/>
    <w:qFormat/>
    <w:uiPriority w:val="0"/>
    <w:pPr>
      <w:spacing w:line="440" w:lineRule="atLeast"/>
    </w:pPr>
    <w:rPr>
      <w:color w:val="auto"/>
      <w:szCs w:val="24"/>
    </w:rPr>
  </w:style>
  <w:style w:type="paragraph" w:customStyle="1" w:styleId="1542">
    <w:name w:val="msonormal"/>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43">
    <w:name w:val="xl113"/>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1544">
    <w:name w:val="修订6"/>
    <w:uiPriority w:val="0"/>
    <w:rPr>
      <w:rFonts w:ascii="Times New Roman" w:hAnsi="Times New Roman" w:eastAsia="宋体" w:cs="Times New Roman"/>
      <w:kern w:val="2"/>
      <w:sz w:val="21"/>
      <w:szCs w:val="24"/>
      <w:lang w:val="en-US" w:eastAsia="zh-CN" w:bidi="ar-SA"/>
    </w:rPr>
  </w:style>
  <w:style w:type="paragraph" w:customStyle="1" w:styleId="1545">
    <w:name w:val="缺省文本"/>
    <w:basedOn w:val="1"/>
    <w:qFormat/>
    <w:uiPriority w:val="0"/>
    <w:pPr>
      <w:autoSpaceDE w:val="0"/>
      <w:autoSpaceDN w:val="0"/>
      <w:adjustRightInd w:val="0"/>
      <w:jc w:val="left"/>
    </w:pPr>
    <w:rPr>
      <w:rFonts w:ascii="Times New Roman" w:hAnsi="Times New Roman"/>
      <w:kern w:val="0"/>
      <w:sz w:val="24"/>
      <w:szCs w:val="20"/>
    </w:rPr>
  </w:style>
  <w:style w:type="paragraph" w:customStyle="1" w:styleId="1546">
    <w:name w:val="CM37"/>
    <w:basedOn w:val="194"/>
    <w:next w:val="194"/>
    <w:qFormat/>
    <w:uiPriority w:val="0"/>
    <w:rPr>
      <w:rFonts w:ascii="Times New Roman"/>
      <w:color w:val="auto"/>
      <w:szCs w:val="24"/>
    </w:rPr>
  </w:style>
  <w:style w:type="paragraph" w:customStyle="1" w:styleId="1547">
    <w:name w:val="Char Char Char Char Char Char3"/>
    <w:basedOn w:val="1"/>
    <w:uiPriority w:val="0"/>
    <w:pPr>
      <w:adjustRightInd w:val="0"/>
      <w:spacing w:line="360" w:lineRule="auto"/>
    </w:pPr>
    <w:rPr>
      <w:rFonts w:ascii="Times New Roman" w:hAnsi="Times New Roman"/>
      <w:kern w:val="0"/>
      <w:sz w:val="24"/>
      <w:szCs w:val="20"/>
    </w:rPr>
  </w:style>
  <w:style w:type="paragraph" w:customStyle="1" w:styleId="1548">
    <w:name w:val="修订3"/>
    <w:unhideWhenUsed/>
    <w:qFormat/>
    <w:uiPriority w:val="99"/>
    <w:rPr>
      <w:rFonts w:ascii="Calibri" w:hAnsi="Calibri" w:eastAsia="宋体" w:cs="Times New Roman"/>
      <w:kern w:val="2"/>
      <w:sz w:val="21"/>
      <w:szCs w:val="22"/>
      <w:lang w:val="en-US" w:eastAsia="zh-CN" w:bidi="ar-SA"/>
    </w:rPr>
  </w:style>
  <w:style w:type="paragraph" w:customStyle="1" w:styleId="1549">
    <w:name w:val="CM5"/>
    <w:basedOn w:val="194"/>
    <w:next w:val="194"/>
    <w:qFormat/>
    <w:uiPriority w:val="0"/>
    <w:pPr>
      <w:spacing w:after="78"/>
    </w:pPr>
    <w:rPr>
      <w:rFonts w:cs="宋体"/>
      <w:color w:val="auto"/>
      <w:szCs w:val="24"/>
    </w:rPr>
  </w:style>
  <w:style w:type="paragraph" w:customStyle="1" w:styleId="1550">
    <w:name w:val="Char2"/>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51">
    <w:name w:val="pa-0"/>
    <w:basedOn w:val="1"/>
    <w:qFormat/>
    <w:uiPriority w:val="99"/>
    <w:pPr>
      <w:widowControl/>
      <w:spacing w:line="560" w:lineRule="atLeast"/>
      <w:jc w:val="center"/>
    </w:pPr>
    <w:rPr>
      <w:rFonts w:ascii="宋体" w:hAnsi="宋体" w:cs="宋体"/>
      <w:kern w:val="0"/>
      <w:sz w:val="24"/>
      <w:szCs w:val="24"/>
    </w:rPr>
  </w:style>
  <w:style w:type="paragraph" w:customStyle="1" w:styleId="1552">
    <w:name w:val="TOC 标题4"/>
    <w:basedOn w:val="2"/>
    <w:next w:val="1"/>
    <w:uiPriority w:val="0"/>
    <w:pPr>
      <w:outlineLvl w:val="9"/>
    </w:pPr>
    <w:rPr>
      <w:rFonts w:ascii="Calibri" w:hAnsi="Calibri"/>
    </w:rPr>
  </w:style>
  <w:style w:type="paragraph" w:customStyle="1" w:styleId="1553">
    <w:name w:val="font12"/>
    <w:basedOn w:val="1"/>
    <w:qFormat/>
    <w:uiPriority w:val="0"/>
    <w:pPr>
      <w:widowControl/>
      <w:spacing w:before="100" w:beforeAutospacing="1" w:after="100" w:afterAutospacing="1"/>
      <w:jc w:val="left"/>
    </w:pPr>
    <w:rPr>
      <w:rFonts w:ascii="Times New Roman" w:hAnsi="Times New Roman"/>
      <w:kern w:val="0"/>
      <w:sz w:val="20"/>
      <w:szCs w:val="20"/>
    </w:rPr>
  </w:style>
  <w:style w:type="paragraph" w:customStyle="1" w:styleId="1554">
    <w:name w:val="reader-word-layer reader-word-s19-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55">
    <w:name w:val="Char Char Char Char Char Char Char Char Char Char Char Char3"/>
    <w:basedOn w:val="1"/>
    <w:qFormat/>
    <w:uiPriority w:val="0"/>
    <w:pPr>
      <w:spacing w:line="240" w:lineRule="atLeast"/>
      <w:ind w:left="420" w:firstLine="420"/>
    </w:pPr>
    <w:rPr>
      <w:rFonts w:ascii="Times New Roman" w:hAnsi="Times New Roman"/>
      <w:kern w:val="0"/>
      <w:szCs w:val="21"/>
    </w:rPr>
  </w:style>
  <w:style w:type="paragraph" w:customStyle="1" w:styleId="1556">
    <w:name w:val="Char Char Char Char Char Char Char Char Char 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557">
    <w:name w:val="xl117"/>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textAlignment w:val="center"/>
    </w:pPr>
    <w:rPr>
      <w:rFonts w:ascii="宋体" w:hAnsi="宋体" w:cs="宋体"/>
      <w:kern w:val="0"/>
      <w:sz w:val="24"/>
      <w:szCs w:val="24"/>
    </w:rPr>
  </w:style>
  <w:style w:type="paragraph" w:customStyle="1" w:styleId="1558">
    <w:name w:val="Char6 Char Char Char4"/>
    <w:basedOn w:val="1"/>
    <w:qFormat/>
    <w:uiPriority w:val="0"/>
    <w:pPr>
      <w:tabs>
        <w:tab w:val="left" w:pos="794"/>
        <w:tab w:val="left" w:pos="1191"/>
        <w:tab w:val="left" w:pos="1588"/>
        <w:tab w:val="left" w:pos="1985"/>
      </w:tabs>
      <w:autoSpaceDE w:val="0"/>
      <w:autoSpaceDN w:val="0"/>
      <w:adjustRightInd w:val="0"/>
      <w:spacing w:before="136"/>
    </w:pPr>
    <w:rPr>
      <w:rFonts w:ascii="Tahoma" w:hAnsi="Tahoma"/>
      <w:kern w:val="0"/>
      <w:sz w:val="24"/>
      <w:szCs w:val="20"/>
      <w:lang w:val="en-GB"/>
    </w:rPr>
  </w:style>
  <w:style w:type="paragraph" w:customStyle="1" w:styleId="1559">
    <w:name w:val="样式 首行缩进:  2 字符2"/>
    <w:basedOn w:val="1"/>
    <w:qFormat/>
    <w:uiPriority w:val="0"/>
    <w:pPr>
      <w:spacing w:line="300" w:lineRule="auto"/>
      <w:ind w:firstLine="200" w:firstLineChars="200"/>
    </w:pPr>
    <w:rPr>
      <w:rFonts w:ascii="Times New Roman" w:hAnsi="Times New Roman" w:cs="宋体"/>
      <w:kern w:val="28"/>
      <w:sz w:val="24"/>
      <w:szCs w:val="24"/>
    </w:rPr>
  </w:style>
  <w:style w:type="paragraph" w:customStyle="1" w:styleId="1560">
    <w:name w:val="Char1 Char Char Char"/>
    <w:basedOn w:val="1"/>
    <w:qFormat/>
    <w:uiPriority w:val="0"/>
    <w:rPr>
      <w:rFonts w:ascii="Times New Roman" w:hAnsi="Times New Roman"/>
      <w:szCs w:val="24"/>
    </w:rPr>
  </w:style>
  <w:style w:type="paragraph" w:customStyle="1" w:styleId="1561">
    <w:name w:val="Char Char Char1 Char Char Char Char1"/>
    <w:basedOn w:val="1"/>
    <w:qFormat/>
    <w:uiPriority w:val="0"/>
    <w:rPr>
      <w:rFonts w:ascii="Times New Roman" w:hAnsi="Times New Roman"/>
      <w:szCs w:val="24"/>
    </w:rPr>
  </w:style>
  <w:style w:type="paragraph" w:customStyle="1" w:styleId="1562">
    <w:name w:val="p15"/>
    <w:basedOn w:val="1"/>
    <w:qFormat/>
    <w:uiPriority w:val="0"/>
    <w:pPr>
      <w:widowControl/>
      <w:spacing w:line="480" w:lineRule="auto"/>
      <w:ind w:firstLine="420"/>
      <w:jc w:val="left"/>
    </w:pPr>
    <w:rPr>
      <w:rFonts w:ascii="宋体" w:hAnsi="宋体" w:cs="宋体"/>
      <w:kern w:val="0"/>
      <w:szCs w:val="21"/>
    </w:rPr>
  </w:style>
  <w:style w:type="paragraph" w:customStyle="1" w:styleId="1563">
    <w:name w:val="表格标题"/>
    <w:basedOn w:val="1"/>
    <w:next w:val="1134"/>
    <w:qFormat/>
    <w:uiPriority w:val="0"/>
    <w:pPr>
      <w:keepNext/>
      <w:widowControl/>
      <w:overflowPunct w:val="0"/>
      <w:adjustRightInd w:val="0"/>
      <w:snapToGrid w:val="0"/>
      <w:spacing w:before="360" w:after="120" w:line="480" w:lineRule="exact"/>
      <w:jc w:val="center"/>
      <w:textAlignment w:val="baseline"/>
    </w:pPr>
    <w:rPr>
      <w:rFonts w:ascii="Arial" w:hAnsi="Arial" w:eastAsia="黑体"/>
      <w:kern w:val="0"/>
      <w:sz w:val="24"/>
      <w:szCs w:val="20"/>
    </w:rPr>
  </w:style>
  <w:style w:type="paragraph" w:customStyle="1" w:styleId="1564">
    <w:name w:val="页脚1"/>
    <w:basedOn w:val="1565"/>
    <w:unhideWhenUsed/>
    <w:qFormat/>
    <w:uiPriority w:val="99"/>
    <w:pPr>
      <w:tabs>
        <w:tab w:val="center" w:pos="4153"/>
        <w:tab w:val="right" w:pos="8306"/>
      </w:tabs>
      <w:adjustRightInd/>
      <w:snapToGrid w:val="0"/>
      <w:spacing w:after="0" w:line="240" w:lineRule="auto"/>
      <w:jc w:val="left"/>
    </w:pPr>
    <w:rPr>
      <w:rFonts w:ascii="Times New Roman"/>
      <w:color w:val="auto"/>
      <w:kern w:val="0"/>
      <w:sz w:val="18"/>
      <w:szCs w:val="18"/>
    </w:rPr>
  </w:style>
  <w:style w:type="paragraph" w:customStyle="1" w:styleId="1565">
    <w:name w:val="Normal_0"/>
    <w:qFormat/>
    <w:uiPriority w:val="0"/>
    <w:pPr>
      <w:widowControl w:val="0"/>
      <w:adjustRightInd w:val="0"/>
      <w:spacing w:after="200" w:line="312" w:lineRule="atLeast"/>
      <w:jc w:val="both"/>
    </w:pPr>
    <w:rPr>
      <w:rFonts w:ascii="宋体" w:hAnsi="Times New Roman" w:eastAsia="宋体" w:cs="Times New Roman"/>
      <w:color w:val="000000"/>
      <w:kern w:val="2"/>
      <w:sz w:val="34"/>
      <w:szCs w:val="22"/>
      <w:lang w:val="en-US" w:eastAsia="zh-CN" w:bidi="ar-SA"/>
    </w:rPr>
  </w:style>
  <w:style w:type="paragraph" w:customStyle="1" w:styleId="1566">
    <w:name w:val="修订111"/>
    <w:qFormat/>
    <w:uiPriority w:val="0"/>
    <w:rPr>
      <w:rFonts w:ascii="Times New Roman" w:hAnsi="Times New Roman" w:eastAsia="宋体" w:cs="Times New Roman"/>
      <w:kern w:val="2"/>
      <w:sz w:val="21"/>
      <w:szCs w:val="24"/>
      <w:lang w:val="en-US" w:eastAsia="zh-CN" w:bidi="ar-SA"/>
    </w:rPr>
  </w:style>
  <w:style w:type="paragraph" w:customStyle="1" w:styleId="1567">
    <w:name w:val="xl141"/>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1568">
    <w:name w:val="Char Char Char Char1 Char Char Char Char Char1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569">
    <w:name w:val="reader-word-layer reader-word-s1-3"/>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1570">
    <w:name w:val="Char Char Char1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571">
    <w:name w:val="表格"/>
    <w:basedOn w:val="1"/>
    <w:qFormat/>
    <w:uiPriority w:val="0"/>
    <w:pPr>
      <w:jc w:val="center"/>
      <w:textAlignment w:val="center"/>
    </w:pPr>
    <w:rPr>
      <w:rFonts w:ascii="华文细黑" w:hAnsi="华文细黑"/>
      <w:kern w:val="0"/>
      <w:szCs w:val="20"/>
    </w:rPr>
  </w:style>
  <w:style w:type="paragraph" w:customStyle="1" w:styleId="1572">
    <w:name w:val="二项式定理"/>
    <w:qFormat/>
    <w:uiPriority w:val="0"/>
    <w:pPr>
      <w:spacing w:after="200" w:line="276" w:lineRule="auto"/>
    </w:pPr>
    <w:rPr>
      <w:rFonts w:ascii="Calibri" w:hAnsi="Calibri" w:eastAsia="宋体" w:cs="Times New Roman"/>
      <w:sz w:val="22"/>
      <w:szCs w:val="22"/>
      <w:lang w:val="en-US" w:eastAsia="zh-CN" w:bidi="ar-SA"/>
    </w:rPr>
  </w:style>
  <w:style w:type="paragraph" w:customStyle="1" w:styleId="1573">
    <w:name w:val="xl35"/>
    <w:basedOn w:val="1"/>
    <w:qFormat/>
    <w:uiPriority w:val="0"/>
    <w:pPr>
      <w:widowControl/>
      <w:pBdr>
        <w:left w:val="single" w:color="auto" w:sz="4" w:space="0"/>
        <w:bottom w:val="single" w:color="auto" w:sz="4" w:space="0"/>
      </w:pBdr>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1574">
    <w:name w:val="xl129"/>
    <w:basedOn w:val="1"/>
    <w:qFormat/>
    <w:uiPriority w:val="99"/>
    <w:pPr>
      <w:widowControl/>
      <w:pBdr>
        <w:top w:val="single" w:color="auto" w:sz="4" w:space="0"/>
        <w:left w:val="single" w:color="auto" w:sz="4" w:space="0"/>
        <w:bottom w:val="single" w:color="auto" w:sz="4" w:space="0"/>
        <w:right w:val="single" w:color="auto" w:sz="4" w:space="0"/>
      </w:pBdr>
      <w:spacing w:before="100" w:beforeAutospacing="1" w:after="100" w:afterAutospacing="1"/>
      <w:jc w:val="center"/>
      <w:textAlignment w:val="center"/>
    </w:pPr>
    <w:rPr>
      <w:rFonts w:ascii="宋体" w:hAnsi="宋体" w:cs="宋体"/>
      <w:b/>
      <w:bCs/>
      <w:kern w:val="0"/>
      <w:sz w:val="24"/>
      <w:szCs w:val="24"/>
    </w:rPr>
  </w:style>
  <w:style w:type="paragraph" w:customStyle="1" w:styleId="1575">
    <w:name w:val="TOC 标题31"/>
    <w:basedOn w:val="2"/>
    <w:next w:val="1"/>
    <w:qFormat/>
    <w:uiPriority w:val="0"/>
    <w:pPr>
      <w:widowControl/>
      <w:tabs>
        <w:tab w:val="left" w:pos="420"/>
        <w:tab w:val="left" w:pos="1620"/>
      </w:tabs>
      <w:spacing w:beforeLines="100" w:after="0" w:line="276" w:lineRule="auto"/>
      <w:jc w:val="left"/>
      <w:outlineLvl w:val="9"/>
    </w:pPr>
    <w:rPr>
      <w:rFonts w:ascii="Cambria" w:hAnsi="Cambria"/>
      <w:color w:val="365F91"/>
      <w:kern w:val="0"/>
      <w:sz w:val="28"/>
      <w:szCs w:val="28"/>
      <w:lang w:val="zh-CN"/>
    </w:rPr>
  </w:style>
  <w:style w:type="paragraph" w:customStyle="1" w:styleId="1576">
    <w:name w:val="自定样式1"/>
    <w:qFormat/>
    <w:uiPriority w:val="0"/>
    <w:pPr>
      <w:spacing w:line="360" w:lineRule="auto"/>
      <w:jc w:val="center"/>
    </w:pPr>
    <w:rPr>
      <w:rFonts w:ascii="宋体" w:hAnsi="宋体" w:eastAsia="宋体" w:cs="Times New Roman"/>
      <w:b/>
      <w:bCs/>
      <w:kern w:val="2"/>
      <w:sz w:val="32"/>
      <w:szCs w:val="32"/>
      <w:lang w:val="en-US" w:eastAsia="zh-CN" w:bidi="ar-SA"/>
    </w:rPr>
  </w:style>
  <w:style w:type="paragraph" w:customStyle="1" w:styleId="1577">
    <w:name w:val="附件标题1"/>
    <w:next w:val="1"/>
    <w:qFormat/>
    <w:uiPriority w:val="0"/>
    <w:pPr>
      <w:tabs>
        <w:tab w:val="left" w:pos="420"/>
        <w:tab w:val="left" w:pos="1134"/>
      </w:tabs>
      <w:adjustRightInd w:val="0"/>
      <w:snapToGrid w:val="0"/>
      <w:spacing w:afterLines="50" w:line="360" w:lineRule="auto"/>
      <w:ind w:left="420" w:hanging="420"/>
    </w:pPr>
    <w:rPr>
      <w:rFonts w:ascii="宋体" w:hAnsi="宋体" w:eastAsia="宋体" w:cs="黑体"/>
      <w:b/>
      <w:kern w:val="2"/>
      <w:sz w:val="24"/>
      <w:szCs w:val="24"/>
      <w:lang w:val="en-US" w:eastAsia="zh-CN" w:bidi="ar-SA"/>
    </w:rPr>
  </w:style>
  <w:style w:type="paragraph" w:customStyle="1" w:styleId="1578">
    <w:name w:val="样式 小四 行距: 1.5 倍行距 首行缩进:  2 字符"/>
    <w:basedOn w:val="1"/>
    <w:qFormat/>
    <w:uiPriority w:val="0"/>
    <w:pPr>
      <w:spacing w:line="360" w:lineRule="auto"/>
      <w:ind w:firstLine="480" w:firstLineChars="200"/>
    </w:pPr>
    <w:rPr>
      <w:rFonts w:ascii="Times New Roman" w:hAnsi="Times New Roman" w:eastAsia="仿宋_GB2312" w:cs="宋体"/>
      <w:sz w:val="24"/>
      <w:szCs w:val="24"/>
    </w:rPr>
  </w:style>
  <w:style w:type="paragraph" w:customStyle="1" w:styleId="1579">
    <w:name w:val="其他发布部门"/>
    <w:basedOn w:val="1"/>
    <w:qFormat/>
    <w:uiPriority w:val="0"/>
    <w:pPr>
      <w:widowControl/>
      <w:spacing w:line="0" w:lineRule="atLeast"/>
      <w:jc w:val="center"/>
    </w:pPr>
    <w:rPr>
      <w:rFonts w:ascii="黑体" w:hAnsi="Times New Roman" w:eastAsia="黑体"/>
      <w:spacing w:val="20"/>
      <w:w w:val="135"/>
      <w:kern w:val="0"/>
      <w:sz w:val="36"/>
      <w:szCs w:val="20"/>
    </w:rPr>
  </w:style>
  <w:style w:type="paragraph" w:customStyle="1" w:styleId="1580">
    <w:name w:val="Char Char Char Char1 Char Char Char1"/>
    <w:basedOn w:val="1"/>
    <w:qFormat/>
    <w:uiPriority w:val="0"/>
    <w:pPr>
      <w:spacing w:line="240" w:lineRule="atLeast"/>
      <w:ind w:left="420" w:firstLine="420"/>
    </w:pPr>
    <w:rPr>
      <w:rFonts w:ascii="Times New Roman" w:hAnsi="Times New Roman"/>
      <w:kern w:val="0"/>
      <w:szCs w:val="21"/>
    </w:rPr>
  </w:style>
  <w:style w:type="paragraph" w:customStyle="1" w:styleId="1581">
    <w:name w:val="小标题"/>
    <w:basedOn w:val="1"/>
    <w:qFormat/>
    <w:uiPriority w:val="0"/>
    <w:pPr>
      <w:tabs>
        <w:tab w:val="left" w:pos="987"/>
      </w:tabs>
      <w:overflowPunct w:val="0"/>
      <w:snapToGrid w:val="0"/>
      <w:spacing w:line="480" w:lineRule="exact"/>
      <w:ind w:left="987" w:hanging="420" w:firstLineChars="200"/>
    </w:pPr>
    <w:rPr>
      <w:rFonts w:ascii="Arial" w:hAnsi="Arial" w:eastAsia="仿宋_GB2312"/>
      <w:b/>
      <w:sz w:val="28"/>
      <w:szCs w:val="20"/>
    </w:rPr>
  </w:style>
  <w:style w:type="paragraph" w:customStyle="1" w:styleId="1582">
    <w:name w:val="3目"/>
    <w:basedOn w:val="1"/>
    <w:next w:val="1118"/>
    <w:qFormat/>
    <w:uiPriority w:val="0"/>
    <w:pPr>
      <w:spacing w:beforeLines="50" w:line="360" w:lineRule="auto"/>
      <w:ind w:right="198"/>
      <w:outlineLvl w:val="2"/>
    </w:pPr>
    <w:rPr>
      <w:rFonts w:ascii="黑体" w:hAnsi="Times New Roman" w:eastAsia="黑体"/>
      <w:b/>
      <w:bCs/>
      <w:sz w:val="28"/>
      <w:szCs w:val="32"/>
    </w:rPr>
  </w:style>
  <w:style w:type="paragraph" w:customStyle="1" w:styleId="1583">
    <w:name w:val="通用标题5"/>
    <w:qFormat/>
    <w:uiPriority w:val="0"/>
    <w:pPr>
      <w:widowControl w:val="0"/>
      <w:tabs>
        <w:tab w:val="left" w:pos="1134"/>
        <w:tab w:val="left" w:pos="1680"/>
      </w:tabs>
      <w:kinsoku w:val="0"/>
      <w:overflowPunct w:val="0"/>
      <w:autoSpaceDE w:val="0"/>
      <w:autoSpaceDN w:val="0"/>
      <w:adjustRightInd w:val="0"/>
      <w:snapToGrid w:val="0"/>
      <w:spacing w:afterLines="50" w:line="360" w:lineRule="auto"/>
      <w:ind w:firstLine="425" w:firstLineChars="177"/>
      <w:jc w:val="both"/>
    </w:pPr>
    <w:rPr>
      <w:rFonts w:ascii="宋体" w:hAnsi="宋体" w:eastAsia="宋体" w:cs="Times New Roman"/>
      <w:kern w:val="2"/>
      <w:sz w:val="24"/>
      <w:szCs w:val="24"/>
      <w:lang w:val="en-US" w:eastAsia="zh-CN" w:bidi="ar-SA"/>
    </w:rPr>
  </w:style>
  <w:style w:type="paragraph" w:customStyle="1" w:styleId="1584">
    <w:name w:val="xl41"/>
    <w:basedOn w:val="1"/>
    <w:qFormat/>
    <w:uiPriority w:val="0"/>
    <w:pPr>
      <w:widowControl/>
      <w:pBdr>
        <w:top w:val="single" w:color="auto" w:sz="4" w:space="0"/>
        <w:left w:val="single" w:color="auto" w:sz="4" w:space="0"/>
        <w:bottom w:val="single" w:color="auto" w:sz="4" w:space="0"/>
      </w:pBdr>
      <w:spacing w:before="100" w:beforeAutospacing="1" w:after="100" w:afterAutospacing="1"/>
      <w:jc w:val="right"/>
    </w:pPr>
    <w:rPr>
      <w:rFonts w:ascii="宋体" w:hAnsi="宋体"/>
      <w:kern w:val="0"/>
      <w:sz w:val="22"/>
    </w:rPr>
  </w:style>
  <w:style w:type="paragraph" w:customStyle="1" w:styleId="1585">
    <w:name w:val="pa-4"/>
    <w:basedOn w:val="1"/>
    <w:qFormat/>
    <w:uiPriority w:val="99"/>
    <w:pPr>
      <w:widowControl/>
      <w:spacing w:before="150" w:after="150"/>
      <w:jc w:val="left"/>
    </w:pPr>
    <w:rPr>
      <w:rFonts w:ascii="宋体" w:hAnsi="宋体" w:cs="宋体"/>
      <w:kern w:val="0"/>
      <w:sz w:val="24"/>
      <w:szCs w:val="24"/>
    </w:rPr>
  </w:style>
  <w:style w:type="paragraph" w:customStyle="1" w:styleId="1586">
    <w:name w:val="xl64"/>
    <w:basedOn w:val="1"/>
    <w:qFormat/>
    <w:uiPriority w:val="0"/>
    <w:pPr>
      <w:widowControl/>
      <w:pBdr>
        <w:top w:val="single" w:color="auto" w:sz="4" w:space="0"/>
        <w:left w:val="single" w:color="auto" w:sz="4" w:space="0"/>
        <w:bottom w:val="single" w:color="auto" w:sz="4" w:space="0"/>
        <w:right w:val="single" w:color="auto" w:sz="4" w:space="0"/>
      </w:pBdr>
      <w:spacing w:before="100" w:beforeAutospacing="1" w:after="100" w:afterAutospacing="1"/>
      <w:jc w:val="left"/>
    </w:pPr>
    <w:rPr>
      <w:rFonts w:ascii="仿宋_GB2312" w:hAnsi="宋体" w:eastAsia="仿宋_GB2312" w:cs="宋体"/>
      <w:color w:val="000000"/>
      <w:kern w:val="0"/>
      <w:sz w:val="24"/>
      <w:szCs w:val="24"/>
    </w:rPr>
  </w:style>
  <w:style w:type="paragraph" w:customStyle="1" w:styleId="1587">
    <w:name w:val="Char12"/>
    <w:basedOn w:val="1"/>
    <w:qFormat/>
    <w:uiPriority w:val="0"/>
    <w:pPr>
      <w:widowControl/>
      <w:spacing w:after="160" w:line="240" w:lineRule="exact"/>
      <w:jc w:val="left"/>
    </w:pPr>
    <w:rPr>
      <w:rFonts w:ascii="Verdana" w:hAnsi="Verdana" w:eastAsia="仿宋_GB2312" w:cs="Cambria"/>
      <w:kern w:val="0"/>
      <w:sz w:val="24"/>
      <w:szCs w:val="20"/>
      <w:lang w:eastAsia="en-US"/>
    </w:rPr>
  </w:style>
  <w:style w:type="paragraph" w:customStyle="1" w:styleId="1588">
    <w:name w:val="样式 表格文字 + 首行缩进:  2 字符"/>
    <w:basedOn w:val="1589"/>
    <w:qFormat/>
    <w:uiPriority w:val="0"/>
    <w:pPr>
      <w:adjustRightInd/>
      <w:spacing w:line="240" w:lineRule="auto"/>
      <w:jc w:val="center"/>
      <w:textAlignment w:val="auto"/>
    </w:pPr>
    <w:rPr>
      <w:rFonts w:ascii="宋体" w:cs="宋体"/>
      <w:kern w:val="11"/>
      <w:sz w:val="24"/>
      <w:szCs w:val="24"/>
    </w:rPr>
  </w:style>
  <w:style w:type="paragraph" w:customStyle="1" w:styleId="1589">
    <w:name w:val="表格文字"/>
    <w:basedOn w:val="1"/>
    <w:link w:val="2073"/>
    <w:qFormat/>
    <w:uiPriority w:val="0"/>
    <w:pPr>
      <w:adjustRightInd w:val="0"/>
      <w:spacing w:line="420" w:lineRule="atLeast"/>
      <w:jc w:val="left"/>
      <w:textAlignment w:val="baseline"/>
    </w:pPr>
    <w:rPr>
      <w:rFonts w:ascii="Times New Roman" w:hAnsi="Times New Roman"/>
      <w:kern w:val="0"/>
      <w:szCs w:val="20"/>
    </w:rPr>
  </w:style>
  <w:style w:type="paragraph" w:customStyle="1" w:styleId="1590">
    <w:name w:val="6'"/>
    <w:basedOn w:val="1"/>
    <w:qFormat/>
    <w:uiPriority w:val="0"/>
    <w:pPr>
      <w:autoSpaceDE w:val="0"/>
      <w:autoSpaceDN w:val="0"/>
      <w:adjustRightInd w:val="0"/>
      <w:snapToGrid w:val="0"/>
      <w:spacing w:line="320" w:lineRule="exact"/>
      <w:jc w:val="center"/>
      <w:textAlignment w:val="baseline"/>
    </w:pPr>
    <w:rPr>
      <w:rFonts w:ascii="Times New Roman" w:hAnsi="Times New Roman"/>
      <w:spacing w:val="20"/>
      <w:kern w:val="28"/>
      <w:szCs w:val="20"/>
    </w:rPr>
  </w:style>
  <w:style w:type="paragraph" w:customStyle="1" w:styleId="1591">
    <w:name w:val="_Style 577"/>
    <w:basedOn w:val="30"/>
    <w:next w:val="80"/>
    <w:unhideWhenUsed/>
    <w:qFormat/>
    <w:uiPriority w:val="99"/>
    <w:pPr>
      <w:widowControl/>
      <w:adjustRightInd/>
      <w:spacing w:after="120" w:line="240" w:lineRule="auto"/>
      <w:ind w:left="0" w:leftChars="0" w:right="0" w:rightChars="0" w:firstLine="420" w:firstLineChars="100"/>
      <w:jc w:val="left"/>
      <w:textAlignment w:val="auto"/>
    </w:pPr>
    <w:rPr>
      <w:sz w:val="24"/>
      <w:szCs w:val="24"/>
    </w:rPr>
  </w:style>
  <w:style w:type="paragraph" w:customStyle="1" w:styleId="1592">
    <w:name w:val="样式 宋体 小四 首行缩进:  0.93 厘米 段前: 11.15 磅 段后: 11.15 磅1"/>
    <w:basedOn w:val="1"/>
    <w:qFormat/>
    <w:uiPriority w:val="0"/>
    <w:pPr>
      <w:adjustRightInd w:val="0"/>
      <w:snapToGrid w:val="0"/>
      <w:ind w:left="200" w:leftChars="200"/>
    </w:pPr>
    <w:rPr>
      <w:rFonts w:ascii="宋体" w:hAnsi="Times New Roman" w:cs="宋体"/>
      <w:color w:val="000000"/>
      <w:sz w:val="24"/>
      <w:szCs w:val="20"/>
    </w:rPr>
  </w:style>
  <w:style w:type="paragraph" w:customStyle="1" w:styleId="1593">
    <w:name w:val="Char Char Char Char Char Char Char Char Char Char Char Char1"/>
    <w:basedOn w:val="1"/>
    <w:qFormat/>
    <w:uiPriority w:val="0"/>
    <w:pPr>
      <w:spacing w:line="240" w:lineRule="atLeast"/>
      <w:ind w:left="420" w:firstLine="420"/>
    </w:pPr>
    <w:rPr>
      <w:rFonts w:ascii="Times New Roman" w:hAnsi="Times New Roman"/>
      <w:kern w:val="0"/>
      <w:szCs w:val="21"/>
    </w:rPr>
  </w:style>
  <w:style w:type="paragraph" w:customStyle="1" w:styleId="1594">
    <w:name w:val="目录文字"/>
    <w:basedOn w:val="1"/>
    <w:qFormat/>
    <w:uiPriority w:val="0"/>
    <w:pPr>
      <w:widowControl/>
      <w:spacing w:line="480" w:lineRule="auto"/>
      <w:jc w:val="left"/>
    </w:pPr>
    <w:rPr>
      <w:rFonts w:ascii="宋体" w:hAnsi="宋体"/>
      <w:kern w:val="0"/>
      <w:sz w:val="24"/>
      <w:szCs w:val="20"/>
    </w:rPr>
  </w:style>
  <w:style w:type="paragraph" w:customStyle="1" w:styleId="1595">
    <w:name w:val="xl97"/>
    <w:basedOn w:val="1"/>
    <w:qFormat/>
    <w:uiPriority w:val="0"/>
    <w:pPr>
      <w:widowControl/>
      <w:pBdr>
        <w:top w:val="single" w:color="auto" w:sz="4" w:space="0"/>
        <w:left w:val="single" w:color="auto" w:sz="4" w:space="0"/>
        <w:bottom w:val="single" w:color="auto" w:sz="4" w:space="0"/>
      </w:pBdr>
      <w:shd w:val="clear" w:color="auto" w:fill="FFFFFF"/>
      <w:spacing w:before="100" w:beforeAutospacing="1" w:after="100" w:afterAutospacing="1"/>
      <w:jc w:val="center"/>
    </w:pPr>
    <w:rPr>
      <w:rFonts w:ascii="宋体" w:hAnsi="宋体"/>
      <w:b/>
      <w:bCs/>
      <w:kern w:val="0"/>
      <w:sz w:val="22"/>
    </w:rPr>
  </w:style>
  <w:style w:type="paragraph" w:customStyle="1" w:styleId="1596">
    <w:name w:val="标准标志"/>
    <w:next w:val="1"/>
    <w:qFormat/>
    <w:uiPriority w:val="0"/>
    <w:pPr>
      <w:shd w:val="solid" w:color="FFFFFF" w:fill="FFFFFF"/>
      <w:spacing w:line="0" w:lineRule="atLeast"/>
      <w:jc w:val="right"/>
    </w:pPr>
    <w:rPr>
      <w:rFonts w:ascii="Times New Roman" w:hAnsi="Times New Roman" w:eastAsia="宋体" w:cs="Times New Roman"/>
      <w:b/>
      <w:w w:val="130"/>
      <w:sz w:val="96"/>
      <w:lang w:val="en-US" w:eastAsia="zh-CN" w:bidi="ar-SA"/>
    </w:rPr>
  </w:style>
  <w:style w:type="paragraph" w:customStyle="1" w:styleId="1597">
    <w:name w:val="xl39"/>
    <w:basedOn w:val="1"/>
    <w:qFormat/>
    <w:uiPriority w:val="0"/>
    <w:pPr>
      <w:widowControl/>
      <w:pBdr>
        <w:top w:val="single" w:color="auto" w:sz="4" w:space="0"/>
        <w:left w:val="single" w:color="auto" w:sz="8" w:space="0"/>
        <w:right w:val="single" w:color="auto" w:sz="4" w:space="0"/>
      </w:pBdr>
      <w:shd w:val="clear" w:color="auto" w:fill="FFFFFF"/>
      <w:spacing w:before="100" w:beforeAutospacing="1" w:after="100" w:afterAutospacing="1"/>
      <w:jc w:val="center"/>
    </w:pPr>
    <w:rPr>
      <w:rFonts w:ascii="宋体" w:hAnsi="宋体"/>
      <w:kern w:val="0"/>
      <w:sz w:val="22"/>
    </w:rPr>
  </w:style>
  <w:style w:type="paragraph" w:customStyle="1" w:styleId="1598">
    <w:name w:val="Char22"/>
    <w:basedOn w:val="22"/>
    <w:next w:val="1"/>
    <w:qFormat/>
    <w:uiPriority w:val="0"/>
    <w:rPr>
      <w:rFonts w:ascii="Tahoma" w:hAnsi="Tahoma"/>
      <w:kern w:val="2"/>
      <w:szCs w:val="24"/>
      <w:shd w:val="clear" w:color="auto" w:fill="auto"/>
    </w:rPr>
  </w:style>
  <w:style w:type="paragraph" w:customStyle="1" w:styleId="1599">
    <w:name w:val="标准书眉_偶数页"/>
    <w:basedOn w:val="1179"/>
    <w:next w:val="1"/>
    <w:qFormat/>
    <w:uiPriority w:val="0"/>
    <w:pPr>
      <w:jc w:val="left"/>
    </w:pPr>
  </w:style>
  <w:style w:type="paragraph" w:customStyle="1" w:styleId="1600">
    <w:name w:val="表格标题粗体_制度头表格"/>
    <w:qFormat/>
    <w:uiPriority w:val="0"/>
    <w:pPr>
      <w:jc w:val="center"/>
    </w:pPr>
    <w:rPr>
      <w:rFonts w:ascii="Times New Roman" w:hAnsi="Times New Roman" w:eastAsia="宋体" w:cs="Times New Roman"/>
      <w:b/>
      <w:sz w:val="21"/>
      <w:szCs w:val="21"/>
      <w:lang w:val="en-US" w:eastAsia="zh-CN" w:bidi="ar-SA"/>
    </w:rPr>
  </w:style>
  <w:style w:type="paragraph" w:customStyle="1" w:styleId="1601">
    <w:name w:val="正文_3_0"/>
    <w:qFormat/>
    <w:uiPriority w:val="0"/>
    <w:pPr>
      <w:widowControl w:val="0"/>
      <w:jc w:val="both"/>
    </w:pPr>
    <w:rPr>
      <w:rFonts w:ascii="Times New Roman" w:hAnsi="Times New Roman" w:eastAsia="宋体" w:cs="Times New Roman"/>
      <w:lang w:val="en-US" w:eastAsia="zh-CN" w:bidi="ar-SA"/>
    </w:rPr>
  </w:style>
  <w:style w:type="paragraph" w:customStyle="1" w:styleId="1602">
    <w:name w:val="文献分类号"/>
    <w:qFormat/>
    <w:uiPriority w:val="0"/>
    <w:pPr>
      <w:widowControl w:val="0"/>
      <w:textAlignment w:val="center"/>
    </w:pPr>
    <w:rPr>
      <w:rFonts w:ascii="Times New Roman" w:hAnsi="Times New Roman" w:eastAsia="黑体" w:cs="Times New Roman"/>
      <w:sz w:val="21"/>
      <w:lang w:val="en-US" w:eastAsia="zh-CN" w:bidi="ar-SA"/>
    </w:rPr>
  </w:style>
  <w:style w:type="paragraph" w:customStyle="1" w:styleId="1603">
    <w:name w:val="表格内容靠左正常_制度头表格"/>
    <w:qFormat/>
    <w:uiPriority w:val="0"/>
    <w:rPr>
      <w:rFonts w:ascii="Times New Roman" w:hAnsi="Times New Roman" w:eastAsia="宋体" w:cs="Times New Roman"/>
      <w:sz w:val="21"/>
      <w:szCs w:val="21"/>
      <w:lang w:val="en-US" w:eastAsia="zh-CN" w:bidi="ar-SA"/>
    </w:rPr>
  </w:style>
  <w:style w:type="paragraph" w:customStyle="1" w:styleId="1604">
    <w:name w:val="附录标识"/>
    <w:basedOn w:val="1522"/>
    <w:qFormat/>
    <w:uiPriority w:val="0"/>
    <w:pPr>
      <w:tabs>
        <w:tab w:val="left" w:pos="360"/>
      </w:tabs>
    </w:pPr>
  </w:style>
  <w:style w:type="paragraph" w:customStyle="1" w:styleId="1605">
    <w:name w:val="列出段落12"/>
    <w:basedOn w:val="1"/>
    <w:qFormat/>
    <w:uiPriority w:val="0"/>
    <w:pPr>
      <w:ind w:firstLine="420" w:firstLineChars="200"/>
    </w:pPr>
    <w:rPr>
      <w:color w:val="000000"/>
      <w:sz w:val="24"/>
    </w:rPr>
  </w:style>
  <w:style w:type="paragraph" w:customStyle="1" w:styleId="1606">
    <w:name w:val="横表格"/>
    <w:basedOn w:val="1270"/>
    <w:qFormat/>
    <w:uiPriority w:val="0"/>
    <w:pPr>
      <w:spacing w:beforeLines="0" w:line="240" w:lineRule="auto"/>
    </w:pPr>
    <w:rPr>
      <w:b w:val="0"/>
    </w:rPr>
  </w:style>
  <w:style w:type="paragraph" w:customStyle="1" w:styleId="1607">
    <w:name w:val="CM85"/>
    <w:basedOn w:val="1"/>
    <w:next w:val="194"/>
    <w:qFormat/>
    <w:uiPriority w:val="0"/>
    <w:pPr>
      <w:autoSpaceDE w:val="0"/>
      <w:autoSpaceDN w:val="0"/>
      <w:adjustRightInd w:val="0"/>
      <w:spacing w:line="443" w:lineRule="atLeast"/>
      <w:jc w:val="left"/>
    </w:pPr>
    <w:rPr>
      <w:rFonts w:ascii="宋体" w:hAnsi="Times New Roman"/>
      <w:color w:val="000000"/>
      <w:kern w:val="0"/>
      <w:sz w:val="24"/>
      <w:szCs w:val="24"/>
    </w:rPr>
  </w:style>
  <w:style w:type="paragraph" w:customStyle="1" w:styleId="1608">
    <w:name w:val="Char Char Char Char Char Char Char Char Char1 Char Char Char Char"/>
    <w:basedOn w:val="1"/>
    <w:qFormat/>
    <w:uiPriority w:val="99"/>
    <w:rPr>
      <w:rFonts w:ascii="Tahoma" w:hAnsi="Tahoma"/>
      <w:color w:val="000000"/>
      <w:sz w:val="24"/>
      <w:szCs w:val="20"/>
    </w:rPr>
  </w:style>
  <w:style w:type="paragraph" w:customStyle="1" w:styleId="1609">
    <w:name w:val="CM209"/>
    <w:basedOn w:val="194"/>
    <w:next w:val="194"/>
    <w:qFormat/>
    <w:uiPriority w:val="0"/>
    <w:rPr>
      <w:rFonts w:hAnsi="Calibri"/>
      <w:color w:val="auto"/>
      <w:kern w:val="2"/>
      <w:szCs w:val="24"/>
    </w:rPr>
  </w:style>
  <w:style w:type="paragraph" w:customStyle="1" w:styleId="1610">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1611">
    <w:name w:val="CM89"/>
    <w:basedOn w:val="1"/>
    <w:next w:val="194"/>
    <w:qFormat/>
    <w:uiPriority w:val="0"/>
    <w:pPr>
      <w:autoSpaceDE w:val="0"/>
      <w:autoSpaceDN w:val="0"/>
      <w:adjustRightInd w:val="0"/>
      <w:spacing w:line="440" w:lineRule="atLeast"/>
      <w:jc w:val="left"/>
    </w:pPr>
    <w:rPr>
      <w:rFonts w:ascii="宋体" w:hAnsi="Times New Roman"/>
      <w:color w:val="000000"/>
      <w:kern w:val="0"/>
      <w:sz w:val="24"/>
      <w:szCs w:val="24"/>
    </w:rPr>
  </w:style>
  <w:style w:type="paragraph" w:customStyle="1" w:styleId="1612">
    <w:name w:val="xl108"/>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1613">
    <w:name w:val="Char Char Char Char1 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614">
    <w:name w:val="CM15"/>
    <w:basedOn w:val="1"/>
    <w:next w:val="194"/>
    <w:qFormat/>
    <w:uiPriority w:val="0"/>
    <w:pPr>
      <w:autoSpaceDE w:val="0"/>
      <w:autoSpaceDN w:val="0"/>
      <w:adjustRightInd w:val="0"/>
      <w:spacing w:line="313" w:lineRule="atLeast"/>
      <w:jc w:val="left"/>
    </w:pPr>
    <w:rPr>
      <w:rFonts w:ascii="宋体" w:hAnsi="Times New Roman"/>
      <w:color w:val="000000"/>
      <w:kern w:val="0"/>
      <w:sz w:val="24"/>
      <w:szCs w:val="24"/>
    </w:rPr>
  </w:style>
  <w:style w:type="paragraph" w:customStyle="1" w:styleId="1615">
    <w:name w:val="纯文本2"/>
    <w:basedOn w:val="1"/>
    <w:qFormat/>
    <w:uiPriority w:val="0"/>
    <w:rPr>
      <w:rFonts w:ascii="宋体" w:hAnsi="Courier New" w:cs="Courier New"/>
      <w:color w:val="000000"/>
      <w:sz w:val="24"/>
      <w:szCs w:val="21"/>
    </w:rPr>
  </w:style>
  <w:style w:type="paragraph" w:customStyle="1" w:styleId="1616">
    <w:name w:val="CM204"/>
    <w:basedOn w:val="194"/>
    <w:next w:val="194"/>
    <w:qFormat/>
    <w:uiPriority w:val="0"/>
    <w:rPr>
      <w:rFonts w:hAnsi="Calibri"/>
      <w:color w:val="auto"/>
      <w:kern w:val="2"/>
      <w:szCs w:val="24"/>
    </w:rPr>
  </w:style>
  <w:style w:type="paragraph" w:customStyle="1" w:styleId="1617">
    <w:name w:val="Char13"/>
    <w:basedOn w:val="1"/>
    <w:qFormat/>
    <w:uiPriority w:val="0"/>
    <w:rPr>
      <w:rFonts w:ascii="Times New Roman" w:hAnsi="Times New Roman"/>
      <w:color w:val="000000"/>
      <w:sz w:val="24"/>
      <w:szCs w:val="24"/>
    </w:rPr>
  </w:style>
  <w:style w:type="paragraph" w:customStyle="1" w:styleId="1618">
    <w:name w:val="CM177"/>
    <w:basedOn w:val="194"/>
    <w:next w:val="194"/>
    <w:qFormat/>
    <w:uiPriority w:val="0"/>
    <w:rPr>
      <w:rFonts w:hAnsi="Calibri"/>
      <w:color w:val="auto"/>
      <w:kern w:val="2"/>
      <w:szCs w:val="24"/>
    </w:rPr>
  </w:style>
  <w:style w:type="paragraph" w:customStyle="1" w:styleId="1619">
    <w:name w:val="Legal 3"/>
    <w:basedOn w:val="1"/>
    <w:qFormat/>
    <w:uiPriority w:val="0"/>
    <w:pPr>
      <w:tabs>
        <w:tab w:val="left" w:pos="1620"/>
      </w:tabs>
      <w:spacing w:after="120"/>
      <w:outlineLvl w:val="2"/>
    </w:pPr>
    <w:rPr>
      <w:rFonts w:ascii="Times New Roman" w:hAnsi="Times New Roman"/>
      <w:snapToGrid w:val="0"/>
      <w:color w:val="000000"/>
      <w:kern w:val="0"/>
      <w:sz w:val="22"/>
      <w:szCs w:val="20"/>
      <w:lang w:eastAsia="en-US"/>
    </w:rPr>
  </w:style>
  <w:style w:type="paragraph" w:customStyle="1" w:styleId="1620">
    <w:name w:val="Report Level 1"/>
    <w:basedOn w:val="1"/>
    <w:next w:val="1110"/>
    <w:qFormat/>
    <w:uiPriority w:val="0"/>
    <w:pPr>
      <w:keepNext/>
      <w:widowControl/>
      <w:tabs>
        <w:tab w:val="left" w:pos="417"/>
      </w:tabs>
      <w:autoSpaceDE w:val="0"/>
      <w:autoSpaceDN w:val="0"/>
      <w:adjustRightInd w:val="0"/>
      <w:spacing w:before="240" w:after="120"/>
      <w:ind w:left="417" w:hanging="420"/>
      <w:jc w:val="left"/>
      <w:outlineLvl w:val="0"/>
    </w:pPr>
    <w:rPr>
      <w:rFonts w:ascii="Arial" w:hAnsi="Arial" w:eastAsia="PMingLiU"/>
      <w:b/>
      <w:caps/>
      <w:color w:val="000000"/>
      <w:kern w:val="0"/>
      <w:sz w:val="24"/>
      <w:szCs w:val="20"/>
      <w:lang w:val="en-GB" w:eastAsia="en-US"/>
    </w:rPr>
  </w:style>
  <w:style w:type="paragraph" w:customStyle="1" w:styleId="1621">
    <w:name w:val="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622">
    <w:name w:val="样式 第四行 + 左侧:  -4 字符 段前: 2 行"/>
    <w:basedOn w:val="1006"/>
    <w:qFormat/>
    <w:uiPriority w:val="0"/>
    <w:pPr>
      <w:ind w:left="-300" w:leftChars="-300"/>
    </w:pPr>
    <w:rPr>
      <w:szCs w:val="20"/>
    </w:rPr>
  </w:style>
  <w:style w:type="paragraph" w:customStyle="1" w:styleId="1623">
    <w:name w:val="样式 正文缩进正文（首行缩进两字）特点ALT+Z表正文正文非缩进四号段1Normal Indent Char2...1"/>
    <w:basedOn w:val="3"/>
    <w:qFormat/>
    <w:uiPriority w:val="0"/>
    <w:pPr>
      <w:adjustRightInd w:val="0"/>
      <w:spacing w:before="1320" w:after="240" w:line="300" w:lineRule="auto"/>
      <w:jc w:val="center"/>
      <w:textAlignment w:val="baseline"/>
    </w:pPr>
    <w:rPr>
      <w:rFonts w:ascii="Arial" w:hAnsi="Arial" w:eastAsia="黑体"/>
      <w:kern w:val="0"/>
    </w:rPr>
  </w:style>
  <w:style w:type="paragraph" w:customStyle="1" w:styleId="1624">
    <w:name w:val="CM122"/>
    <w:basedOn w:val="194"/>
    <w:next w:val="194"/>
    <w:qFormat/>
    <w:uiPriority w:val="0"/>
    <w:rPr>
      <w:rFonts w:hAnsi="Calibri"/>
      <w:color w:val="auto"/>
      <w:kern w:val="2"/>
      <w:szCs w:val="24"/>
    </w:rPr>
  </w:style>
  <w:style w:type="paragraph" w:customStyle="1" w:styleId="1625">
    <w:name w:val="CM46"/>
    <w:basedOn w:val="194"/>
    <w:next w:val="194"/>
    <w:qFormat/>
    <w:uiPriority w:val="0"/>
    <w:pPr>
      <w:spacing w:line="313" w:lineRule="atLeast"/>
    </w:pPr>
    <w:rPr>
      <w:rFonts w:hAnsi="Calibri"/>
      <w:color w:val="auto"/>
      <w:kern w:val="2"/>
      <w:szCs w:val="24"/>
    </w:rPr>
  </w:style>
  <w:style w:type="paragraph" w:customStyle="1" w:styleId="1626">
    <w:name w:val="CM16"/>
    <w:basedOn w:val="194"/>
    <w:next w:val="194"/>
    <w:qFormat/>
    <w:uiPriority w:val="0"/>
    <w:pPr>
      <w:spacing w:line="440" w:lineRule="atLeast"/>
    </w:pPr>
    <w:rPr>
      <w:rFonts w:hAnsi="Calibri"/>
      <w:color w:val="auto"/>
      <w:kern w:val="2"/>
      <w:szCs w:val="24"/>
    </w:rPr>
  </w:style>
  <w:style w:type="paragraph" w:customStyle="1" w:styleId="1627">
    <w:name w:val="CM190"/>
    <w:basedOn w:val="194"/>
    <w:next w:val="194"/>
    <w:qFormat/>
    <w:uiPriority w:val="0"/>
    <w:rPr>
      <w:rFonts w:hAnsi="Calibri"/>
      <w:color w:val="auto"/>
      <w:kern w:val="2"/>
      <w:szCs w:val="24"/>
    </w:rPr>
  </w:style>
  <w:style w:type="paragraph" w:customStyle="1" w:styleId="1628">
    <w:name w:val="text"/>
    <w:basedOn w:val="1"/>
    <w:qFormat/>
    <w:uiPriority w:val="0"/>
    <w:pPr>
      <w:widowControl/>
      <w:spacing w:before="100" w:beforeAutospacing="1" w:after="100" w:afterAutospacing="1"/>
      <w:jc w:val="left"/>
    </w:pPr>
    <w:rPr>
      <w:rFonts w:ascii="ˎ̥" w:hAnsi="ˎ̥" w:cs="宋体"/>
      <w:color w:val="000000"/>
      <w:kern w:val="0"/>
      <w:sz w:val="18"/>
      <w:szCs w:val="18"/>
    </w:rPr>
  </w:style>
  <w:style w:type="paragraph" w:customStyle="1" w:styleId="1629">
    <w:name w:val="样式 标题 2 + 左侧:  0 厘米 首行缩进:  0 厘米"/>
    <w:basedOn w:val="3"/>
    <w:qFormat/>
    <w:uiPriority w:val="0"/>
    <w:pPr>
      <w:tabs>
        <w:tab w:val="left" w:pos="600"/>
      </w:tabs>
      <w:adjustRightInd w:val="0"/>
      <w:snapToGrid w:val="0"/>
      <w:spacing w:before="240" w:after="160" w:line="240" w:lineRule="auto"/>
      <w:ind w:left="707" w:hanging="707"/>
      <w:jc w:val="left"/>
      <w:textAlignment w:val="baseline"/>
    </w:pPr>
    <w:rPr>
      <w:rFonts w:ascii="宋体" w:hAnsi="宋体" w:eastAsia="黑体"/>
      <w:bCs w:val="0"/>
      <w:spacing w:val="4"/>
      <w:kern w:val="0"/>
      <w:sz w:val="28"/>
      <w:szCs w:val="28"/>
    </w:rPr>
  </w:style>
  <w:style w:type="paragraph" w:customStyle="1" w:styleId="1630">
    <w:name w:val="项标题"/>
    <w:basedOn w:val="1"/>
    <w:qFormat/>
    <w:uiPriority w:val="0"/>
    <w:pPr>
      <w:keepNext/>
      <w:adjustRightInd w:val="0"/>
      <w:snapToGrid w:val="0"/>
      <w:spacing w:before="240" w:after="240" w:line="360" w:lineRule="auto"/>
      <w:jc w:val="center"/>
      <w:outlineLvl w:val="0"/>
    </w:pPr>
    <w:rPr>
      <w:rFonts w:ascii="Times New Roman" w:hAnsi="Times New Roman"/>
      <w:b/>
      <w:bCs/>
      <w:snapToGrid w:val="0"/>
      <w:color w:val="000000"/>
      <w:kern w:val="0"/>
      <w:sz w:val="44"/>
      <w:szCs w:val="44"/>
    </w:rPr>
  </w:style>
  <w:style w:type="paragraph" w:customStyle="1" w:styleId="1631">
    <w:name w:val="CM92"/>
    <w:basedOn w:val="194"/>
    <w:next w:val="194"/>
    <w:qFormat/>
    <w:uiPriority w:val="0"/>
    <w:pPr>
      <w:spacing w:line="398" w:lineRule="atLeast"/>
    </w:pPr>
    <w:rPr>
      <w:rFonts w:hAnsi="Calibri"/>
      <w:color w:val="auto"/>
      <w:kern w:val="2"/>
      <w:szCs w:val="24"/>
    </w:rPr>
  </w:style>
  <w:style w:type="paragraph" w:customStyle="1" w:styleId="1632">
    <w:name w:val="样式1-正文-缩进"/>
    <w:basedOn w:val="1"/>
    <w:qFormat/>
    <w:uiPriority w:val="0"/>
    <w:pPr>
      <w:spacing w:line="360" w:lineRule="auto"/>
      <w:ind w:firstLine="480" w:firstLineChars="200"/>
    </w:pPr>
    <w:rPr>
      <w:rFonts w:ascii="Times New Roman" w:hAnsi="Times New Roman"/>
      <w:color w:val="000000"/>
      <w:sz w:val="24"/>
      <w:szCs w:val="24"/>
    </w:rPr>
  </w:style>
  <w:style w:type="paragraph" w:customStyle="1" w:styleId="1633">
    <w:name w:val="CM176"/>
    <w:basedOn w:val="194"/>
    <w:next w:val="194"/>
    <w:qFormat/>
    <w:uiPriority w:val="0"/>
    <w:rPr>
      <w:rFonts w:hAnsi="Calibri"/>
      <w:color w:val="auto"/>
      <w:kern w:val="2"/>
      <w:szCs w:val="24"/>
    </w:rPr>
  </w:style>
  <w:style w:type="paragraph" w:customStyle="1" w:styleId="1634">
    <w:name w:val="Char1 Char Char Char1"/>
    <w:basedOn w:val="1"/>
    <w:qFormat/>
    <w:uiPriority w:val="0"/>
    <w:rPr>
      <w:rFonts w:ascii="Times New Roman" w:hAnsi="Times New Roman"/>
      <w:color w:val="000000"/>
      <w:sz w:val="24"/>
      <w:szCs w:val="24"/>
    </w:rPr>
  </w:style>
  <w:style w:type="paragraph" w:customStyle="1" w:styleId="1635">
    <w:name w:val="Char62"/>
    <w:basedOn w:val="1"/>
    <w:qFormat/>
    <w:uiPriority w:val="0"/>
    <w:pPr>
      <w:tabs>
        <w:tab w:val="left" w:pos="794"/>
        <w:tab w:val="left" w:pos="1191"/>
        <w:tab w:val="left" w:pos="1588"/>
        <w:tab w:val="left" w:pos="1985"/>
      </w:tabs>
      <w:autoSpaceDE w:val="0"/>
      <w:autoSpaceDN w:val="0"/>
      <w:adjustRightInd w:val="0"/>
      <w:spacing w:before="136"/>
    </w:pPr>
    <w:rPr>
      <w:rFonts w:ascii="Tahoma" w:hAnsi="Tahoma"/>
      <w:color w:val="000000"/>
      <w:kern w:val="0"/>
      <w:sz w:val="24"/>
      <w:szCs w:val="20"/>
      <w:lang w:val="en-GB"/>
    </w:rPr>
  </w:style>
  <w:style w:type="paragraph" w:customStyle="1" w:styleId="1636">
    <w:name w:val="CM126"/>
    <w:basedOn w:val="194"/>
    <w:next w:val="194"/>
    <w:qFormat/>
    <w:uiPriority w:val="0"/>
    <w:rPr>
      <w:rFonts w:hAnsi="Calibri"/>
      <w:color w:val="auto"/>
      <w:kern w:val="2"/>
      <w:szCs w:val="24"/>
    </w:rPr>
  </w:style>
  <w:style w:type="paragraph" w:customStyle="1" w:styleId="1637">
    <w:name w:val="P1"/>
    <w:qFormat/>
    <w:uiPriority w:val="0"/>
    <w:pPr>
      <w:widowControl w:val="0"/>
      <w:adjustRightInd w:val="0"/>
      <w:spacing w:after="240" w:line="240" w:lineRule="atLeast"/>
      <w:ind w:left="2304" w:hanging="576"/>
      <w:jc w:val="both"/>
      <w:textAlignment w:val="baseline"/>
    </w:pPr>
    <w:rPr>
      <w:rFonts w:ascii="Times New Roman" w:hAnsi="Times New Roman" w:eastAsia="全真中明體" w:cs="Times New Roman"/>
      <w:color w:val="000000"/>
      <w:spacing w:val="20"/>
      <w:kern w:val="2"/>
      <w:sz w:val="24"/>
      <w:szCs w:val="24"/>
      <w:lang w:val="en-GB" w:eastAsia="zh-TW" w:bidi="ar-SA"/>
    </w:rPr>
  </w:style>
  <w:style w:type="paragraph" w:customStyle="1" w:styleId="1638">
    <w:name w:val="Pa0"/>
    <w:basedOn w:val="1"/>
    <w:next w:val="1"/>
    <w:qFormat/>
    <w:uiPriority w:val="0"/>
    <w:pPr>
      <w:autoSpaceDE w:val="0"/>
      <w:autoSpaceDN w:val="0"/>
      <w:adjustRightInd w:val="0"/>
      <w:jc w:val="left"/>
    </w:pPr>
    <w:rPr>
      <w:rFonts w:ascii="ATRotisSemiSans-Bold" w:hAnsi="Times New Roman" w:eastAsia="ATRotisSemiSans-Bold"/>
      <w:color w:val="000000"/>
      <w:kern w:val="0"/>
      <w:sz w:val="20"/>
      <w:szCs w:val="20"/>
    </w:rPr>
  </w:style>
  <w:style w:type="paragraph" w:customStyle="1" w:styleId="1639">
    <w:name w:val="引用11"/>
    <w:basedOn w:val="1"/>
    <w:next w:val="1"/>
    <w:qFormat/>
    <w:uiPriority w:val="0"/>
    <w:rPr>
      <w:i/>
      <w:color w:val="000000"/>
      <w:kern w:val="0"/>
      <w:sz w:val="20"/>
      <w:szCs w:val="20"/>
    </w:rPr>
  </w:style>
  <w:style w:type="paragraph" w:customStyle="1" w:styleId="1640">
    <w:name w:val="Definition Term"/>
    <w:basedOn w:val="1"/>
    <w:next w:val="1641"/>
    <w:qFormat/>
    <w:uiPriority w:val="0"/>
    <w:pPr>
      <w:autoSpaceDE w:val="0"/>
      <w:autoSpaceDN w:val="0"/>
      <w:adjustRightInd w:val="0"/>
      <w:jc w:val="left"/>
    </w:pPr>
    <w:rPr>
      <w:rFonts w:ascii="Times New Roman" w:hAnsi="Times New Roman"/>
      <w:color w:val="000000"/>
      <w:kern w:val="0"/>
      <w:sz w:val="24"/>
      <w:szCs w:val="20"/>
    </w:rPr>
  </w:style>
  <w:style w:type="paragraph" w:customStyle="1" w:styleId="1641">
    <w:name w:val="Definition List"/>
    <w:basedOn w:val="1"/>
    <w:next w:val="1640"/>
    <w:qFormat/>
    <w:uiPriority w:val="0"/>
    <w:pPr>
      <w:autoSpaceDE w:val="0"/>
      <w:autoSpaceDN w:val="0"/>
      <w:adjustRightInd w:val="0"/>
      <w:ind w:left="360"/>
      <w:jc w:val="left"/>
    </w:pPr>
    <w:rPr>
      <w:rFonts w:ascii="Times New Roman" w:hAnsi="Times New Roman"/>
      <w:color w:val="000000"/>
      <w:kern w:val="0"/>
      <w:sz w:val="24"/>
      <w:szCs w:val="20"/>
    </w:rPr>
  </w:style>
  <w:style w:type="paragraph" w:customStyle="1" w:styleId="1642">
    <w:name w:val="CM14"/>
    <w:basedOn w:val="194"/>
    <w:next w:val="194"/>
    <w:qFormat/>
    <w:uiPriority w:val="0"/>
    <w:pPr>
      <w:spacing w:line="400" w:lineRule="atLeast"/>
    </w:pPr>
    <w:rPr>
      <w:rFonts w:hAnsi="Calibri"/>
      <w:color w:val="auto"/>
      <w:kern w:val="2"/>
      <w:szCs w:val="24"/>
    </w:rPr>
  </w:style>
  <w:style w:type="paragraph" w:customStyle="1" w:styleId="1643">
    <w:name w:val="CM217"/>
    <w:basedOn w:val="194"/>
    <w:next w:val="194"/>
    <w:qFormat/>
    <w:uiPriority w:val="0"/>
    <w:rPr>
      <w:rFonts w:hAnsi="Calibri"/>
      <w:color w:val="auto"/>
      <w:kern w:val="2"/>
      <w:szCs w:val="24"/>
    </w:rPr>
  </w:style>
  <w:style w:type="paragraph" w:customStyle="1" w:styleId="1644">
    <w:name w:val="CM192"/>
    <w:basedOn w:val="194"/>
    <w:next w:val="194"/>
    <w:qFormat/>
    <w:uiPriority w:val="0"/>
    <w:rPr>
      <w:rFonts w:hAnsi="Calibri"/>
      <w:color w:val="auto"/>
      <w:kern w:val="2"/>
      <w:szCs w:val="24"/>
    </w:rPr>
  </w:style>
  <w:style w:type="paragraph" w:customStyle="1" w:styleId="1645">
    <w:name w:val="Char Char Char Char Char Char1 Char Char Char Char Char Char Char Char Char1 Char Char Char Char"/>
    <w:basedOn w:val="1"/>
    <w:qFormat/>
    <w:uiPriority w:val="0"/>
    <w:rPr>
      <w:rFonts w:ascii="Times New Roman" w:hAnsi="Times New Roman"/>
      <w:color w:val="000000"/>
      <w:sz w:val="24"/>
      <w:szCs w:val="24"/>
    </w:rPr>
  </w:style>
  <w:style w:type="paragraph" w:customStyle="1" w:styleId="1646">
    <w:name w:val="CM129"/>
    <w:basedOn w:val="194"/>
    <w:next w:val="194"/>
    <w:qFormat/>
    <w:uiPriority w:val="0"/>
    <w:rPr>
      <w:rFonts w:hAnsi="Calibri"/>
      <w:color w:val="auto"/>
      <w:kern w:val="2"/>
      <w:szCs w:val="24"/>
    </w:rPr>
  </w:style>
  <w:style w:type="paragraph" w:customStyle="1" w:styleId="1647">
    <w:name w:val="CM88"/>
    <w:basedOn w:val="194"/>
    <w:next w:val="194"/>
    <w:qFormat/>
    <w:uiPriority w:val="0"/>
    <w:pPr>
      <w:spacing w:line="551" w:lineRule="atLeast"/>
    </w:pPr>
    <w:rPr>
      <w:rFonts w:hAnsi="Calibri"/>
      <w:color w:val="auto"/>
      <w:kern w:val="2"/>
      <w:szCs w:val="24"/>
    </w:rPr>
  </w:style>
  <w:style w:type="paragraph" w:customStyle="1" w:styleId="1648">
    <w:name w:val="纯文本3"/>
    <w:basedOn w:val="1"/>
    <w:qFormat/>
    <w:uiPriority w:val="0"/>
    <w:rPr>
      <w:rFonts w:ascii="宋体" w:hAnsi="Courier New" w:cs="Courier New"/>
      <w:color w:val="000000"/>
      <w:sz w:val="24"/>
      <w:szCs w:val="21"/>
    </w:rPr>
  </w:style>
  <w:style w:type="paragraph" w:customStyle="1" w:styleId="1649">
    <w:name w:val="he"/>
    <w:basedOn w:val="1"/>
    <w:next w:val="1"/>
    <w:qFormat/>
    <w:uiPriority w:val="0"/>
    <w:pPr>
      <w:keepNext/>
      <w:keepLines/>
      <w:tabs>
        <w:tab w:val="left" w:pos="1080"/>
      </w:tabs>
      <w:spacing w:line="360" w:lineRule="auto"/>
      <w:ind w:left="1080" w:hanging="1080"/>
    </w:pPr>
    <w:rPr>
      <w:rFonts w:ascii="Arial" w:hAnsi="Arial" w:cs="Arial"/>
      <w:color w:val="000000"/>
      <w:sz w:val="28"/>
      <w:szCs w:val="28"/>
    </w:rPr>
  </w:style>
  <w:style w:type="paragraph" w:customStyle="1" w:styleId="1650">
    <w:name w:val="TOC 标题321"/>
    <w:basedOn w:val="2"/>
    <w:next w:val="1"/>
    <w:qFormat/>
    <w:uiPriority w:val="0"/>
    <w:pPr>
      <w:keepLines w:val="0"/>
      <w:widowControl/>
      <w:spacing w:before="120" w:after="120" w:line="240" w:lineRule="auto"/>
      <w:jc w:val="center"/>
      <w:outlineLvl w:val="9"/>
    </w:pPr>
    <w:rPr>
      <w:rFonts w:ascii="Cambria" w:hAnsi="Cambria" w:eastAsia="仿宋"/>
      <w:kern w:val="32"/>
      <w:sz w:val="48"/>
      <w:szCs w:val="32"/>
      <w:lang w:eastAsia="en-US" w:bidi="en-US"/>
    </w:rPr>
  </w:style>
  <w:style w:type="paragraph" w:customStyle="1" w:styleId="1651">
    <w:name w:val="样式 段落编号 + (中文) 黑体 两端对齐 Char Char Char"/>
    <w:basedOn w:val="1"/>
    <w:qFormat/>
    <w:uiPriority w:val="0"/>
    <w:pPr>
      <w:adjustRightInd w:val="0"/>
      <w:snapToGrid w:val="0"/>
      <w:spacing w:before="60" w:after="240" w:line="400" w:lineRule="exact"/>
      <w:ind w:left="482"/>
      <w:jc w:val="left"/>
      <w:textAlignment w:val="baseline"/>
    </w:pPr>
    <w:rPr>
      <w:rFonts w:ascii="宋体" w:hAnsi="宋体" w:eastAsia="黑体" w:cs="宋体"/>
      <w:color w:val="000000"/>
      <w:sz w:val="24"/>
      <w:szCs w:val="24"/>
    </w:rPr>
  </w:style>
  <w:style w:type="paragraph" w:customStyle="1" w:styleId="1652">
    <w:name w:val="CM90"/>
    <w:basedOn w:val="1"/>
    <w:next w:val="194"/>
    <w:qFormat/>
    <w:uiPriority w:val="0"/>
    <w:pPr>
      <w:autoSpaceDE w:val="0"/>
      <w:autoSpaceDN w:val="0"/>
      <w:adjustRightInd w:val="0"/>
      <w:jc w:val="left"/>
    </w:pPr>
    <w:rPr>
      <w:rFonts w:ascii="宋体" w:hAnsi="Times New Roman"/>
      <w:color w:val="000000"/>
      <w:kern w:val="0"/>
      <w:sz w:val="24"/>
      <w:szCs w:val="24"/>
    </w:rPr>
  </w:style>
  <w:style w:type="paragraph" w:customStyle="1" w:styleId="1653">
    <w:name w:val="CM35"/>
    <w:basedOn w:val="1"/>
    <w:next w:val="194"/>
    <w:qFormat/>
    <w:uiPriority w:val="0"/>
    <w:pPr>
      <w:autoSpaceDE w:val="0"/>
      <w:autoSpaceDN w:val="0"/>
      <w:adjustRightInd w:val="0"/>
      <w:spacing w:line="400" w:lineRule="atLeast"/>
      <w:jc w:val="left"/>
    </w:pPr>
    <w:rPr>
      <w:rFonts w:ascii="宋体" w:hAnsi="Times New Roman"/>
      <w:color w:val="000000"/>
      <w:kern w:val="0"/>
      <w:sz w:val="24"/>
      <w:szCs w:val="24"/>
    </w:rPr>
  </w:style>
  <w:style w:type="paragraph" w:customStyle="1" w:styleId="1654">
    <w:name w:val="日期2"/>
    <w:basedOn w:val="1"/>
    <w:next w:val="1"/>
    <w:qFormat/>
    <w:uiPriority w:val="0"/>
    <w:pPr>
      <w:adjustRightInd w:val="0"/>
      <w:spacing w:line="360" w:lineRule="atLeast"/>
      <w:textAlignment w:val="baseline"/>
    </w:pPr>
    <w:rPr>
      <w:rFonts w:ascii="宋体" w:hAnsi="Times New Roman"/>
      <w:color w:val="000000"/>
      <w:kern w:val="0"/>
      <w:sz w:val="28"/>
      <w:szCs w:val="20"/>
    </w:rPr>
  </w:style>
  <w:style w:type="paragraph" w:customStyle="1" w:styleId="1655">
    <w:name w:val="CM125"/>
    <w:basedOn w:val="194"/>
    <w:next w:val="194"/>
    <w:qFormat/>
    <w:uiPriority w:val="0"/>
    <w:pPr>
      <w:spacing w:line="273" w:lineRule="atLeast"/>
    </w:pPr>
    <w:rPr>
      <w:rFonts w:hAnsi="Calibri"/>
      <w:color w:val="auto"/>
      <w:kern w:val="2"/>
      <w:szCs w:val="24"/>
    </w:rPr>
  </w:style>
  <w:style w:type="paragraph" w:customStyle="1" w:styleId="1656">
    <w:name w:val="样式 标题 1 + 宋体 四号 非加粗"/>
    <w:basedOn w:val="1"/>
    <w:qFormat/>
    <w:uiPriority w:val="0"/>
    <w:pPr>
      <w:tabs>
        <w:tab w:val="left" w:pos="480"/>
      </w:tabs>
      <w:adjustRightInd w:val="0"/>
      <w:spacing w:line="360" w:lineRule="atLeast"/>
      <w:ind w:left="877" w:hanging="397"/>
      <w:textAlignment w:val="baseline"/>
    </w:pPr>
    <w:rPr>
      <w:rFonts w:ascii="Times New Roman" w:hAnsi="Times New Roman"/>
      <w:color w:val="000000"/>
      <w:kern w:val="0"/>
      <w:sz w:val="20"/>
      <w:szCs w:val="20"/>
    </w:rPr>
  </w:style>
  <w:style w:type="paragraph" w:customStyle="1" w:styleId="1657">
    <w:name w:val="xl102"/>
    <w:basedOn w:val="1"/>
    <w:qFormat/>
    <w:uiPriority w:val="0"/>
    <w:pPr>
      <w:widowControl/>
      <w:pBdr>
        <w:top w:val="single" w:color="auto" w:sz="4" w:space="0"/>
        <w:bottom w:val="single" w:color="auto" w:sz="4" w:space="0"/>
      </w:pBdr>
      <w:shd w:val="clear" w:color="000000" w:fill="FFC000"/>
      <w:spacing w:before="100" w:beforeAutospacing="1" w:after="100" w:afterAutospacing="1"/>
      <w:jc w:val="center"/>
      <w:textAlignment w:val="center"/>
    </w:pPr>
    <w:rPr>
      <w:rFonts w:ascii="宋体" w:hAnsi="宋体" w:cs="宋体"/>
      <w:color w:val="000000"/>
      <w:kern w:val="0"/>
      <w:sz w:val="20"/>
      <w:szCs w:val="20"/>
    </w:rPr>
  </w:style>
  <w:style w:type="paragraph" w:customStyle="1" w:styleId="1658">
    <w:name w:val="CM73"/>
    <w:basedOn w:val="194"/>
    <w:next w:val="194"/>
    <w:qFormat/>
    <w:uiPriority w:val="0"/>
    <w:pPr>
      <w:spacing w:line="478" w:lineRule="atLeast"/>
    </w:pPr>
    <w:rPr>
      <w:rFonts w:hAnsi="Calibri"/>
      <w:color w:val="auto"/>
      <w:kern w:val="2"/>
      <w:szCs w:val="24"/>
    </w:rPr>
  </w:style>
  <w:style w:type="paragraph" w:customStyle="1" w:styleId="1659">
    <w:name w:val="Char Char Char Char Char Char Char Char Char1 Char Char Char Char3"/>
    <w:basedOn w:val="1"/>
    <w:qFormat/>
    <w:uiPriority w:val="99"/>
    <w:rPr>
      <w:rFonts w:ascii="Tahoma" w:hAnsi="Tahoma"/>
      <w:color w:val="000000"/>
      <w:sz w:val="24"/>
      <w:szCs w:val="20"/>
    </w:rPr>
  </w:style>
  <w:style w:type="paragraph" w:customStyle="1" w:styleId="1660">
    <w:name w:val="正文文本缩进 22"/>
    <w:basedOn w:val="1"/>
    <w:qFormat/>
    <w:uiPriority w:val="0"/>
    <w:pPr>
      <w:adjustRightInd w:val="0"/>
      <w:ind w:left="570" w:firstLine="555"/>
      <w:textAlignment w:val="baseline"/>
    </w:pPr>
    <w:rPr>
      <w:rFonts w:ascii="Times New Roman" w:hAnsi="Times New Roman"/>
      <w:color w:val="000000"/>
      <w:sz w:val="28"/>
      <w:szCs w:val="20"/>
    </w:rPr>
  </w:style>
  <w:style w:type="paragraph" w:customStyle="1" w:styleId="1661">
    <w:name w:val="CM181"/>
    <w:basedOn w:val="194"/>
    <w:next w:val="194"/>
    <w:qFormat/>
    <w:uiPriority w:val="0"/>
    <w:rPr>
      <w:rFonts w:hAnsi="Calibri"/>
      <w:color w:val="auto"/>
      <w:kern w:val="2"/>
      <w:szCs w:val="24"/>
    </w:rPr>
  </w:style>
  <w:style w:type="paragraph" w:customStyle="1" w:styleId="1662">
    <w:name w:val="Char Char Char Char Char Char Char Char Char1 Char2"/>
    <w:basedOn w:val="1"/>
    <w:qFormat/>
    <w:uiPriority w:val="0"/>
    <w:rPr>
      <w:rFonts w:ascii="Tahoma" w:hAnsi="Tahoma"/>
      <w:sz w:val="24"/>
      <w:szCs w:val="20"/>
    </w:rPr>
  </w:style>
  <w:style w:type="paragraph" w:customStyle="1" w:styleId="1663">
    <w:name w:val="列出段落3"/>
    <w:basedOn w:val="1"/>
    <w:unhideWhenUsed/>
    <w:qFormat/>
    <w:uiPriority w:val="99"/>
    <w:pPr>
      <w:ind w:firstLine="420" w:firstLineChars="200"/>
    </w:pPr>
    <w:rPr>
      <w:color w:val="000000"/>
      <w:sz w:val="24"/>
    </w:rPr>
  </w:style>
  <w:style w:type="paragraph" w:customStyle="1" w:styleId="1664">
    <w:name w:val="列出段落4"/>
    <w:basedOn w:val="1"/>
    <w:qFormat/>
    <w:uiPriority w:val="0"/>
    <w:pPr>
      <w:ind w:firstLine="420" w:firstLineChars="200"/>
    </w:pPr>
    <w:rPr>
      <w:rFonts w:cs="Calibri"/>
      <w:color w:val="000000"/>
      <w:sz w:val="24"/>
      <w:szCs w:val="21"/>
    </w:rPr>
  </w:style>
  <w:style w:type="paragraph" w:customStyle="1" w:styleId="1665">
    <w:name w:val="_Style 445"/>
    <w:next w:val="1"/>
    <w:qFormat/>
    <w:uiPriority w:val="99"/>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1666">
    <w:name w:val="样式8"/>
    <w:basedOn w:val="4"/>
    <w:link w:val="2088"/>
    <w:qFormat/>
    <w:uiPriority w:val="0"/>
    <w:pPr>
      <w:widowControl/>
      <w:tabs>
        <w:tab w:val="left" w:pos="2160"/>
        <w:tab w:val="left" w:pos="3660"/>
      </w:tabs>
      <w:spacing w:before="160" w:after="240" w:line="500" w:lineRule="exact"/>
      <w:ind w:left="3660" w:hanging="720"/>
      <w:jc w:val="left"/>
    </w:pPr>
    <w:rPr>
      <w:rFonts w:ascii="Times New Roman" w:hAnsi="Times New Roman" w:eastAsia="黑体"/>
      <w:bCs w:val="0"/>
      <w:kern w:val="0"/>
      <w:sz w:val="21"/>
      <w:szCs w:val="21"/>
    </w:rPr>
  </w:style>
  <w:style w:type="paragraph" w:customStyle="1" w:styleId="1667">
    <w:name w:val="blockquote"/>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668">
    <w:name w:val="xl105"/>
    <w:basedOn w:val="1"/>
    <w:qFormat/>
    <w:uiPriority w:val="0"/>
    <w:pPr>
      <w:widowControl/>
      <w:pBdr>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1669">
    <w:name w:val="自动更正"/>
    <w:qFormat/>
    <w:uiPriority w:val="0"/>
    <w:pPr>
      <w:widowControl w:val="0"/>
      <w:jc w:val="both"/>
    </w:pPr>
    <w:rPr>
      <w:rFonts w:ascii="Times New Roman" w:hAnsi="Times New Roman" w:eastAsia="??" w:cs="Times New Roman"/>
      <w:color w:val="000000"/>
      <w:kern w:val="2"/>
      <w:sz w:val="21"/>
      <w:szCs w:val="28"/>
      <w:lang w:val="en-US" w:eastAsia="zh-CN" w:bidi="ar-SA"/>
    </w:rPr>
  </w:style>
  <w:style w:type="paragraph" w:customStyle="1" w:styleId="1670">
    <w:name w:val="CM53"/>
    <w:basedOn w:val="194"/>
    <w:next w:val="194"/>
    <w:qFormat/>
    <w:uiPriority w:val="0"/>
    <w:pPr>
      <w:spacing w:line="400" w:lineRule="atLeast"/>
    </w:pPr>
    <w:rPr>
      <w:rFonts w:hAnsi="Calibri"/>
      <w:color w:val="auto"/>
      <w:kern w:val="2"/>
      <w:szCs w:val="24"/>
    </w:rPr>
  </w:style>
  <w:style w:type="paragraph" w:customStyle="1" w:styleId="1671">
    <w:name w:val="CM146"/>
    <w:basedOn w:val="194"/>
    <w:next w:val="194"/>
    <w:qFormat/>
    <w:uiPriority w:val="0"/>
    <w:rPr>
      <w:rFonts w:hAnsi="Calibri"/>
      <w:color w:val="auto"/>
      <w:kern w:val="2"/>
      <w:szCs w:val="24"/>
    </w:rPr>
  </w:style>
  <w:style w:type="paragraph" w:customStyle="1" w:styleId="1672">
    <w:name w:val="CM195"/>
    <w:basedOn w:val="194"/>
    <w:next w:val="194"/>
    <w:qFormat/>
    <w:uiPriority w:val="0"/>
    <w:rPr>
      <w:rFonts w:hAnsi="Calibri"/>
      <w:color w:val="auto"/>
      <w:kern w:val="2"/>
      <w:szCs w:val="24"/>
    </w:rPr>
  </w:style>
  <w:style w:type="paragraph" w:customStyle="1" w:styleId="1673">
    <w:name w:val="Char Char Char Char Char Char Char Char Char1 Char Char Char Char1"/>
    <w:basedOn w:val="1"/>
    <w:qFormat/>
    <w:uiPriority w:val="99"/>
    <w:rPr>
      <w:rFonts w:ascii="Tahoma" w:hAnsi="Tahoma"/>
      <w:color w:val="000000"/>
      <w:sz w:val="24"/>
      <w:szCs w:val="20"/>
    </w:rPr>
  </w:style>
  <w:style w:type="paragraph" w:customStyle="1" w:styleId="1674">
    <w:name w:val="xl106"/>
    <w:basedOn w:val="1"/>
    <w:qFormat/>
    <w:uiPriority w:val="0"/>
    <w:pPr>
      <w:widowControl/>
      <w:pBdr>
        <w:left w:val="single" w:color="auto" w:sz="4" w:space="0"/>
        <w:bottom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1675">
    <w:name w:val="默认段落字体 Para Char Char Char1 Char"/>
    <w:basedOn w:val="1"/>
    <w:qFormat/>
    <w:uiPriority w:val="0"/>
    <w:pPr>
      <w:spacing w:line="360" w:lineRule="auto"/>
      <w:ind w:left="420" w:firstLine="420"/>
    </w:pPr>
    <w:rPr>
      <w:rFonts w:ascii="Times New Roman" w:hAnsi="Times New Roman"/>
      <w:color w:val="000000"/>
      <w:kern w:val="0"/>
      <w:sz w:val="24"/>
      <w:szCs w:val="21"/>
    </w:rPr>
  </w:style>
  <w:style w:type="paragraph" w:customStyle="1" w:styleId="1676">
    <w:name w:val="Char Char Char Char1 Char Char Char Char Char Char1"/>
    <w:basedOn w:val="1"/>
    <w:qFormat/>
    <w:uiPriority w:val="0"/>
    <w:pPr>
      <w:shd w:val="clear" w:color="auto" w:fill="000080"/>
      <w:spacing w:line="436" w:lineRule="exact"/>
    </w:pPr>
    <w:rPr>
      <w:rFonts w:ascii="Tahoma" w:hAnsi="Tahoma"/>
      <w:b/>
      <w:color w:val="000000"/>
      <w:sz w:val="24"/>
      <w:szCs w:val="24"/>
    </w:rPr>
  </w:style>
  <w:style w:type="paragraph" w:customStyle="1" w:styleId="1677">
    <w:name w:val="样式 表格内容 + 居中"/>
    <w:basedOn w:val="1134"/>
    <w:qFormat/>
    <w:uiPriority w:val="0"/>
    <w:pPr>
      <w:widowControl/>
      <w:overflowPunct/>
      <w:adjustRightInd/>
      <w:spacing w:before="0" w:after="0" w:line="260" w:lineRule="exact"/>
      <w:jc w:val="center"/>
      <w:textAlignment w:val="auto"/>
    </w:pPr>
    <w:rPr>
      <w:rFonts w:ascii="Times New Roman" w:hAnsi="Times New Roman" w:eastAsia="宋体" w:cs="宋体"/>
      <w:color w:val="000000"/>
      <w:sz w:val="20"/>
    </w:rPr>
  </w:style>
  <w:style w:type="paragraph" w:customStyle="1" w:styleId="1678">
    <w:name w:val="样式 正文缩进正文（首行缩进两字）特点ALT+Z表正文正文非缩进四号段1Normal Indent Char2...3"/>
    <w:basedOn w:val="5"/>
    <w:next w:val="6"/>
    <w:qFormat/>
    <w:uiPriority w:val="0"/>
    <w:pPr>
      <w:tabs>
        <w:tab w:val="left" w:pos="2160"/>
      </w:tabs>
      <w:adjustRightInd w:val="0"/>
      <w:spacing w:line="360" w:lineRule="auto"/>
      <w:ind w:left="2160" w:hanging="420"/>
      <w:jc w:val="left"/>
      <w:textAlignment w:val="baseline"/>
    </w:pPr>
    <w:rPr>
      <w:rFonts w:ascii="宋体" w:hAnsi="宋体"/>
      <w:bCs w:val="0"/>
      <w:kern w:val="0"/>
      <w:sz w:val="24"/>
      <w:szCs w:val="24"/>
    </w:rPr>
  </w:style>
  <w:style w:type="paragraph" w:customStyle="1" w:styleId="1679">
    <w:name w:val="Char Char Char Char1 Char Char Char Char Char1 Char Char Char Char Char Char Char Char Char Char Char Char Char"/>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680">
    <w:name w:val="CM102"/>
    <w:basedOn w:val="1"/>
    <w:next w:val="194"/>
    <w:qFormat/>
    <w:uiPriority w:val="0"/>
    <w:pPr>
      <w:autoSpaceDE w:val="0"/>
      <w:autoSpaceDN w:val="0"/>
      <w:adjustRightInd w:val="0"/>
      <w:spacing w:after="878"/>
      <w:jc w:val="left"/>
    </w:pPr>
    <w:rPr>
      <w:rFonts w:ascii="宋体" w:hAnsi="Times New Roman"/>
      <w:color w:val="000000"/>
      <w:kern w:val="0"/>
      <w:sz w:val="24"/>
      <w:szCs w:val="24"/>
    </w:rPr>
  </w:style>
  <w:style w:type="paragraph" w:customStyle="1" w:styleId="1681">
    <w:name w:val="Char Char132"/>
    <w:basedOn w:val="22"/>
    <w:qFormat/>
    <w:uiPriority w:val="0"/>
    <w:rPr>
      <w:rFonts w:ascii="Tahoma" w:hAnsi="Tahoma"/>
      <w:kern w:val="2"/>
      <w:szCs w:val="24"/>
      <w:shd w:val="clear" w:color="auto" w:fill="auto"/>
    </w:rPr>
  </w:style>
  <w:style w:type="paragraph" w:customStyle="1" w:styleId="1682">
    <w:name w:val="CM28"/>
    <w:basedOn w:val="194"/>
    <w:next w:val="194"/>
    <w:qFormat/>
    <w:uiPriority w:val="0"/>
    <w:pPr>
      <w:spacing w:line="313" w:lineRule="atLeast"/>
    </w:pPr>
    <w:rPr>
      <w:rFonts w:hAnsi="Calibri"/>
      <w:color w:val="auto"/>
      <w:kern w:val="2"/>
      <w:szCs w:val="24"/>
    </w:rPr>
  </w:style>
  <w:style w:type="paragraph" w:customStyle="1" w:styleId="1683">
    <w:name w:val="题1"/>
    <w:basedOn w:val="1"/>
    <w:qFormat/>
    <w:uiPriority w:val="0"/>
    <w:pPr>
      <w:adjustRightInd w:val="0"/>
      <w:spacing w:after="60"/>
      <w:ind w:firstLine="510"/>
      <w:textAlignment w:val="baseline"/>
    </w:pPr>
    <w:rPr>
      <w:rFonts w:ascii="楷体_GB2312" w:hAnsi="Times New Roman" w:eastAsia="楷体_GB2312"/>
      <w:b/>
      <w:color w:val="000000"/>
      <w:spacing w:val="15"/>
      <w:kern w:val="0"/>
      <w:sz w:val="24"/>
      <w:szCs w:val="20"/>
    </w:rPr>
  </w:style>
  <w:style w:type="paragraph" w:customStyle="1" w:styleId="1684">
    <w:name w:val="Char Char Char Char1 Char Char Char Char Char1 Char Char Char1 Char1"/>
    <w:basedOn w:val="1"/>
    <w:qFormat/>
    <w:uiPriority w:val="0"/>
    <w:pPr>
      <w:spacing w:line="240" w:lineRule="atLeast"/>
      <w:ind w:left="420" w:firstLine="420"/>
    </w:pPr>
    <w:rPr>
      <w:rFonts w:ascii="Times New Roman" w:hAnsi="Times New Roman"/>
      <w:color w:val="000000"/>
      <w:sz w:val="24"/>
      <w:szCs w:val="24"/>
    </w:rPr>
  </w:style>
  <w:style w:type="paragraph" w:customStyle="1" w:styleId="1685">
    <w:name w:val="CM133"/>
    <w:basedOn w:val="194"/>
    <w:next w:val="194"/>
    <w:qFormat/>
    <w:uiPriority w:val="0"/>
    <w:pPr>
      <w:spacing w:line="273" w:lineRule="atLeast"/>
    </w:pPr>
    <w:rPr>
      <w:rFonts w:hAnsi="Calibri"/>
      <w:color w:val="auto"/>
      <w:kern w:val="2"/>
      <w:szCs w:val="24"/>
    </w:rPr>
  </w:style>
  <w:style w:type="paragraph" w:customStyle="1" w:styleId="1686">
    <w:name w:val="CM197"/>
    <w:basedOn w:val="194"/>
    <w:next w:val="194"/>
    <w:qFormat/>
    <w:uiPriority w:val="0"/>
    <w:rPr>
      <w:rFonts w:hAnsi="Calibri"/>
      <w:color w:val="auto"/>
      <w:kern w:val="2"/>
      <w:szCs w:val="24"/>
    </w:rPr>
  </w:style>
  <w:style w:type="paragraph" w:customStyle="1" w:styleId="1687">
    <w:name w:val="样式1-标题1"/>
    <w:basedOn w:val="1"/>
    <w:next w:val="1"/>
    <w:qFormat/>
    <w:uiPriority w:val="0"/>
    <w:pPr>
      <w:spacing w:beforeLines="100" w:afterLines="100"/>
      <w:jc w:val="center"/>
      <w:outlineLvl w:val="0"/>
    </w:pPr>
    <w:rPr>
      <w:rFonts w:ascii="华文中宋" w:hAnsi="华文中宋" w:eastAsia="华文中宋"/>
      <w:b/>
      <w:color w:val="000000"/>
      <w:sz w:val="36"/>
      <w:szCs w:val="24"/>
    </w:rPr>
  </w:style>
  <w:style w:type="paragraph" w:customStyle="1" w:styleId="1688">
    <w:name w:val="样式9"/>
    <w:basedOn w:val="4"/>
    <w:qFormat/>
    <w:uiPriority w:val="0"/>
    <w:pPr>
      <w:widowControl/>
      <w:tabs>
        <w:tab w:val="left" w:pos="2160"/>
        <w:tab w:val="left" w:pos="3660"/>
      </w:tabs>
      <w:spacing w:before="160" w:after="120" w:line="500" w:lineRule="exact"/>
      <w:ind w:left="3660" w:hanging="720"/>
      <w:jc w:val="left"/>
    </w:pPr>
    <w:rPr>
      <w:rFonts w:ascii="Times New Roman" w:hAnsi="Times New Roman" w:eastAsia="黑体"/>
      <w:bCs w:val="0"/>
      <w:kern w:val="0"/>
      <w:sz w:val="21"/>
      <w:szCs w:val="21"/>
    </w:rPr>
  </w:style>
  <w:style w:type="paragraph" w:customStyle="1" w:styleId="1689">
    <w:name w:val="xl100"/>
    <w:basedOn w:val="1"/>
    <w:qFormat/>
    <w:uiPriority w:val="0"/>
    <w:pPr>
      <w:widowControl/>
      <w:pBdr>
        <w:top w:val="single" w:color="auto" w:sz="4" w:space="0"/>
        <w:left w:val="single" w:color="auto" w:sz="4" w:space="0"/>
        <w:bottom w:val="single" w:color="auto" w:sz="4" w:space="0"/>
        <w:right w:val="single" w:color="auto" w:sz="4" w:space="0"/>
      </w:pBdr>
      <w:shd w:val="clear" w:color="000000" w:fill="FFC000"/>
      <w:spacing w:before="100" w:beforeAutospacing="1" w:after="100" w:afterAutospacing="1"/>
      <w:jc w:val="center"/>
      <w:textAlignment w:val="center"/>
    </w:pPr>
    <w:rPr>
      <w:rFonts w:ascii="宋体" w:hAnsi="宋体" w:cs="宋体"/>
      <w:color w:val="000000"/>
      <w:kern w:val="0"/>
      <w:sz w:val="20"/>
      <w:szCs w:val="20"/>
    </w:rPr>
  </w:style>
  <w:style w:type="paragraph" w:customStyle="1" w:styleId="1690">
    <w:name w:val="CM214"/>
    <w:basedOn w:val="194"/>
    <w:next w:val="194"/>
    <w:qFormat/>
    <w:uiPriority w:val="0"/>
    <w:rPr>
      <w:rFonts w:hAnsi="Calibri"/>
      <w:color w:val="auto"/>
      <w:kern w:val="2"/>
      <w:szCs w:val="24"/>
    </w:rPr>
  </w:style>
  <w:style w:type="paragraph" w:customStyle="1" w:styleId="1691">
    <w:name w:val="CM170"/>
    <w:basedOn w:val="194"/>
    <w:next w:val="194"/>
    <w:qFormat/>
    <w:uiPriority w:val="0"/>
    <w:rPr>
      <w:rFonts w:hAnsi="Calibri"/>
      <w:color w:val="auto"/>
      <w:kern w:val="2"/>
      <w:szCs w:val="24"/>
    </w:rPr>
  </w:style>
  <w:style w:type="paragraph" w:customStyle="1" w:styleId="1692">
    <w:name w:val="CM72"/>
    <w:basedOn w:val="194"/>
    <w:next w:val="194"/>
    <w:qFormat/>
    <w:uiPriority w:val="0"/>
    <w:pPr>
      <w:spacing w:line="518" w:lineRule="atLeast"/>
    </w:pPr>
    <w:rPr>
      <w:rFonts w:hAnsi="Calibri"/>
      <w:color w:val="auto"/>
      <w:kern w:val="2"/>
      <w:szCs w:val="24"/>
    </w:rPr>
  </w:style>
  <w:style w:type="paragraph" w:customStyle="1" w:styleId="1693">
    <w:name w:val="CM136"/>
    <w:basedOn w:val="194"/>
    <w:next w:val="194"/>
    <w:qFormat/>
    <w:uiPriority w:val="0"/>
    <w:pPr>
      <w:spacing w:line="273" w:lineRule="atLeast"/>
    </w:pPr>
    <w:rPr>
      <w:rFonts w:hAnsi="Calibri"/>
      <w:color w:val="auto"/>
      <w:kern w:val="2"/>
      <w:szCs w:val="24"/>
    </w:rPr>
  </w:style>
  <w:style w:type="paragraph" w:customStyle="1" w:styleId="1694">
    <w:name w:val="CM36"/>
    <w:basedOn w:val="194"/>
    <w:next w:val="194"/>
    <w:qFormat/>
    <w:uiPriority w:val="0"/>
    <w:pPr>
      <w:spacing w:line="398" w:lineRule="atLeast"/>
    </w:pPr>
    <w:rPr>
      <w:rFonts w:hAnsi="Calibri"/>
      <w:color w:val="auto"/>
      <w:kern w:val="2"/>
      <w:szCs w:val="24"/>
    </w:rPr>
  </w:style>
  <w:style w:type="paragraph" w:customStyle="1" w:styleId="1695">
    <w:name w:val="强调文字(用于标题)"/>
    <w:basedOn w:val="1"/>
    <w:qFormat/>
    <w:uiPriority w:val="0"/>
    <w:pPr>
      <w:keepNext/>
      <w:keepLines/>
      <w:spacing w:beforeLines="100" w:afterLines="100" w:line="440" w:lineRule="exact"/>
      <w:jc w:val="center"/>
    </w:pPr>
    <w:rPr>
      <w:rFonts w:ascii="黑体" w:hAnsi="华文细黑" w:eastAsia="黑体" w:cs="Arial"/>
      <w:bCs/>
      <w:color w:val="000000"/>
      <w:kern w:val="0"/>
      <w:sz w:val="24"/>
      <w:szCs w:val="44"/>
    </w:rPr>
  </w:style>
  <w:style w:type="paragraph" w:customStyle="1" w:styleId="1696">
    <w:name w:val="CM39"/>
    <w:basedOn w:val="194"/>
    <w:next w:val="194"/>
    <w:qFormat/>
    <w:uiPriority w:val="0"/>
    <w:pPr>
      <w:spacing w:line="406" w:lineRule="atLeast"/>
    </w:pPr>
    <w:rPr>
      <w:rFonts w:hAnsi="Calibri"/>
      <w:color w:val="auto"/>
      <w:kern w:val="2"/>
      <w:szCs w:val="24"/>
    </w:rPr>
  </w:style>
  <w:style w:type="paragraph" w:customStyle="1" w:styleId="1697">
    <w:name w:val="Char Char Char Char Char Char Char Char Char Char Char Char Char Char Char Char Char Char Char Char Char Char5"/>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1698">
    <w:name w:val="样式 样式 第四行 + 左侧:  -4 字符 段前: 2 行 + 左侧:  -3 字符 段前: 2 行"/>
    <w:basedOn w:val="1622"/>
    <w:qFormat/>
    <w:uiPriority w:val="0"/>
    <w:pPr>
      <w:ind w:left="-200" w:leftChars="-200"/>
    </w:pPr>
  </w:style>
  <w:style w:type="paragraph" w:customStyle="1" w:styleId="1699">
    <w:name w:val="plane"/>
    <w:basedOn w:val="1"/>
    <w:qFormat/>
    <w:uiPriority w:val="0"/>
    <w:pPr>
      <w:widowControl/>
      <w:suppressAutoHyphens/>
    </w:pPr>
    <w:rPr>
      <w:rFonts w:ascii="Tms Rmn" w:hAnsi="Tms Rmn"/>
      <w:color w:val="000000"/>
      <w:kern w:val="0"/>
      <w:sz w:val="24"/>
      <w:szCs w:val="20"/>
    </w:rPr>
  </w:style>
  <w:style w:type="paragraph" w:customStyle="1" w:styleId="1700">
    <w:name w:val="cucd-0"/>
    <w:qFormat/>
    <w:uiPriority w:val="0"/>
    <w:pPr>
      <w:spacing w:line="360" w:lineRule="auto"/>
      <w:ind w:firstLine="480" w:firstLineChars="200"/>
    </w:pPr>
    <w:rPr>
      <w:rFonts w:ascii="Times New Roman" w:hAnsi="Times New Roman" w:eastAsia="宋体" w:cs="Times New Roman"/>
      <w:color w:val="000000"/>
      <w:kern w:val="2"/>
      <w:sz w:val="24"/>
      <w:szCs w:val="24"/>
      <w:lang w:val="en-US" w:eastAsia="zh-CN" w:bidi="ar-SA"/>
    </w:rPr>
  </w:style>
  <w:style w:type="paragraph" w:customStyle="1" w:styleId="1701">
    <w:name w:val="Char Char122"/>
    <w:basedOn w:val="1"/>
    <w:qFormat/>
    <w:uiPriority w:val="0"/>
    <w:pPr>
      <w:spacing w:line="240" w:lineRule="atLeast"/>
      <w:ind w:left="420" w:firstLine="420"/>
    </w:pPr>
    <w:rPr>
      <w:rFonts w:ascii="宋体" w:hAnsi="Times New Roman"/>
      <w:snapToGrid w:val="0"/>
      <w:color w:val="000000"/>
      <w:kern w:val="21"/>
      <w:sz w:val="24"/>
      <w:szCs w:val="24"/>
    </w:rPr>
  </w:style>
  <w:style w:type="paragraph" w:customStyle="1" w:styleId="1702">
    <w:name w:val="0C - PS Ceda"/>
    <w:basedOn w:val="1"/>
    <w:qFormat/>
    <w:uiPriority w:val="0"/>
    <w:pPr>
      <w:widowControl/>
      <w:tabs>
        <w:tab w:val="left" w:pos="1418"/>
        <w:tab w:val="left" w:pos="6521"/>
      </w:tabs>
    </w:pPr>
    <w:rPr>
      <w:rFonts w:ascii="Arial" w:hAnsi="Arial"/>
      <w:color w:val="000000"/>
      <w:kern w:val="0"/>
      <w:sz w:val="22"/>
      <w:szCs w:val="20"/>
      <w:lang w:val="en-GB"/>
    </w:rPr>
  </w:style>
  <w:style w:type="paragraph" w:customStyle="1" w:styleId="1703">
    <w:name w:val="字元 字元11"/>
    <w:basedOn w:val="1"/>
    <w:qFormat/>
    <w:uiPriority w:val="0"/>
    <w:rPr>
      <w:rFonts w:ascii="Times New Roman" w:hAnsi="Times New Roman"/>
      <w:color w:val="000000"/>
      <w:sz w:val="24"/>
      <w:szCs w:val="24"/>
    </w:rPr>
  </w:style>
  <w:style w:type="paragraph" w:customStyle="1" w:styleId="1704">
    <w:name w:val="CM131"/>
    <w:basedOn w:val="194"/>
    <w:next w:val="194"/>
    <w:qFormat/>
    <w:uiPriority w:val="0"/>
    <w:rPr>
      <w:rFonts w:hAnsi="Calibri"/>
      <w:color w:val="auto"/>
      <w:kern w:val="2"/>
      <w:szCs w:val="24"/>
    </w:rPr>
  </w:style>
  <w:style w:type="paragraph" w:customStyle="1" w:styleId="1705">
    <w:name w:val="Legal 2"/>
    <w:basedOn w:val="1"/>
    <w:qFormat/>
    <w:uiPriority w:val="0"/>
    <w:pPr>
      <w:keepNext/>
      <w:tabs>
        <w:tab w:val="left" w:pos="810"/>
      </w:tabs>
      <w:spacing w:after="120"/>
      <w:ind w:left="810" w:hanging="810"/>
      <w:outlineLvl w:val="1"/>
    </w:pPr>
    <w:rPr>
      <w:rFonts w:ascii="Times New Roman" w:hAnsi="Times New Roman"/>
      <w:snapToGrid w:val="0"/>
      <w:color w:val="000000"/>
      <w:kern w:val="0"/>
      <w:sz w:val="24"/>
      <w:szCs w:val="20"/>
      <w:lang w:eastAsia="en-US"/>
    </w:rPr>
  </w:style>
  <w:style w:type="paragraph" w:customStyle="1" w:styleId="1706">
    <w:name w:val="字元"/>
    <w:basedOn w:val="1"/>
    <w:qFormat/>
    <w:uiPriority w:val="0"/>
    <w:rPr>
      <w:rFonts w:ascii="Tahoma" w:hAnsi="Tahoma"/>
      <w:color w:val="000000"/>
      <w:sz w:val="24"/>
      <w:szCs w:val="20"/>
    </w:rPr>
  </w:style>
  <w:style w:type="paragraph" w:customStyle="1" w:styleId="1707">
    <w:name w:val="pa-34"/>
    <w:basedOn w:val="1"/>
    <w:qFormat/>
    <w:uiPriority w:val="0"/>
    <w:pPr>
      <w:widowControl/>
      <w:spacing w:line="360" w:lineRule="atLeast"/>
      <w:ind w:firstLine="420"/>
      <w:jc w:val="left"/>
    </w:pPr>
    <w:rPr>
      <w:rFonts w:ascii="宋体" w:hAnsi="宋体" w:cs="宋体"/>
      <w:color w:val="000000"/>
      <w:kern w:val="0"/>
      <w:sz w:val="24"/>
      <w:szCs w:val="24"/>
    </w:rPr>
  </w:style>
  <w:style w:type="paragraph" w:customStyle="1" w:styleId="1708">
    <w:name w:val="CM202"/>
    <w:basedOn w:val="194"/>
    <w:next w:val="194"/>
    <w:qFormat/>
    <w:uiPriority w:val="0"/>
    <w:rPr>
      <w:rFonts w:hAnsi="Calibri"/>
      <w:color w:val="auto"/>
      <w:kern w:val="2"/>
      <w:szCs w:val="24"/>
    </w:rPr>
  </w:style>
  <w:style w:type="paragraph" w:customStyle="1" w:styleId="1709">
    <w:name w:val="修订版本号11"/>
    <w:qFormat/>
    <w:uiPriority w:val="0"/>
    <w:rPr>
      <w:rFonts w:ascii="Times New Roman" w:hAnsi="Times New Roman" w:eastAsia="宋体" w:cs="Times New Roman"/>
      <w:color w:val="000000"/>
      <w:kern w:val="2"/>
      <w:sz w:val="21"/>
      <w:szCs w:val="24"/>
      <w:lang w:val="en-US" w:eastAsia="zh-CN" w:bidi="ar-SA"/>
    </w:rPr>
  </w:style>
  <w:style w:type="paragraph" w:customStyle="1" w:styleId="1710">
    <w:name w:val="表"/>
    <w:basedOn w:val="1"/>
    <w:qFormat/>
    <w:uiPriority w:val="0"/>
    <w:pPr>
      <w:tabs>
        <w:tab w:val="left" w:pos="0"/>
      </w:tabs>
      <w:spacing w:line="360" w:lineRule="auto"/>
      <w:ind w:left="5"/>
      <w:jc w:val="center"/>
    </w:pPr>
    <w:rPr>
      <w:rFonts w:ascii="宋体" w:hAnsi="宋体"/>
      <w:color w:val="000000"/>
      <w:kern w:val="0"/>
      <w:sz w:val="24"/>
      <w:szCs w:val="28"/>
    </w:rPr>
  </w:style>
  <w:style w:type="paragraph" w:customStyle="1" w:styleId="1711">
    <w:name w:val="题1.1"/>
    <w:basedOn w:val="1"/>
    <w:qFormat/>
    <w:uiPriority w:val="0"/>
    <w:pPr>
      <w:adjustRightInd w:val="0"/>
      <w:spacing w:after="60"/>
      <w:ind w:left="454" w:firstLine="454"/>
      <w:textAlignment w:val="baseline"/>
    </w:pPr>
    <w:rPr>
      <w:rFonts w:ascii="楷体_GB2312" w:hAnsi="Times New Roman" w:eastAsia="楷体_GB2312"/>
      <w:color w:val="000000"/>
      <w:spacing w:val="15"/>
      <w:kern w:val="0"/>
      <w:sz w:val="24"/>
      <w:szCs w:val="20"/>
    </w:rPr>
  </w:style>
  <w:style w:type="paragraph" w:customStyle="1" w:styleId="1712">
    <w:name w:val="Char Char Char1 Char2"/>
    <w:basedOn w:val="1"/>
    <w:qFormat/>
    <w:uiPriority w:val="0"/>
    <w:rPr>
      <w:rFonts w:ascii="Times New Roman" w:hAnsi="Times New Roman"/>
      <w:color w:val="000000"/>
      <w:sz w:val="24"/>
      <w:szCs w:val="24"/>
    </w:rPr>
  </w:style>
  <w:style w:type="paragraph" w:customStyle="1" w:styleId="1713">
    <w:name w:val="文本"/>
    <w:basedOn w:val="30"/>
    <w:qFormat/>
    <w:uiPriority w:val="0"/>
    <w:pPr>
      <w:adjustRightInd/>
      <w:snapToGrid w:val="0"/>
      <w:spacing w:after="0" w:line="360" w:lineRule="auto"/>
      <w:ind w:left="0" w:leftChars="0" w:right="0" w:rightChars="0" w:firstLine="424" w:firstLineChars="202"/>
      <w:jc w:val="both"/>
      <w:textAlignment w:val="auto"/>
    </w:pPr>
    <w:rPr>
      <w:rFonts w:ascii="宋体" w:hAnsi="宋体"/>
      <w:kern w:val="2"/>
      <w:sz w:val="24"/>
      <w:szCs w:val="24"/>
    </w:rPr>
  </w:style>
  <w:style w:type="paragraph" w:customStyle="1" w:styleId="1714">
    <w:name w:val="CM75"/>
    <w:basedOn w:val="194"/>
    <w:next w:val="194"/>
    <w:qFormat/>
    <w:uiPriority w:val="0"/>
    <w:pPr>
      <w:spacing w:line="478" w:lineRule="atLeast"/>
    </w:pPr>
    <w:rPr>
      <w:rFonts w:hAnsi="Calibri"/>
      <w:color w:val="auto"/>
      <w:kern w:val="2"/>
      <w:szCs w:val="24"/>
    </w:rPr>
  </w:style>
  <w:style w:type="paragraph" w:customStyle="1" w:styleId="1715">
    <w:name w:val="CM86"/>
    <w:basedOn w:val="194"/>
    <w:next w:val="194"/>
    <w:qFormat/>
    <w:uiPriority w:val="0"/>
    <w:pPr>
      <w:spacing w:line="440" w:lineRule="atLeast"/>
    </w:pPr>
    <w:rPr>
      <w:rFonts w:hAnsi="Calibri"/>
      <w:color w:val="auto"/>
      <w:kern w:val="2"/>
      <w:szCs w:val="24"/>
    </w:rPr>
  </w:style>
  <w:style w:type="paragraph" w:customStyle="1" w:styleId="1716">
    <w:name w:val="封面副标题"/>
    <w:basedOn w:val="1"/>
    <w:qFormat/>
    <w:uiPriority w:val="0"/>
    <w:pPr>
      <w:snapToGrid w:val="0"/>
      <w:spacing w:line="360" w:lineRule="auto"/>
      <w:jc w:val="center"/>
    </w:pPr>
    <w:rPr>
      <w:rFonts w:ascii="Times New Roman" w:hAnsi="Times New Roman" w:eastAsia="黑体"/>
      <w:color w:val="000000"/>
      <w:sz w:val="50"/>
      <w:szCs w:val="24"/>
    </w:rPr>
  </w:style>
  <w:style w:type="paragraph" w:customStyle="1" w:styleId="1717">
    <w:name w:val="正文31"/>
    <w:qFormat/>
    <w:uiPriority w:val="0"/>
    <w:pPr>
      <w:widowControl w:val="0"/>
      <w:adjustRightInd w:val="0"/>
      <w:spacing w:line="312" w:lineRule="atLeast"/>
      <w:jc w:val="both"/>
      <w:textAlignment w:val="baseline"/>
    </w:pPr>
    <w:rPr>
      <w:rFonts w:ascii="宋体" w:hAnsi="Times New Roman" w:eastAsia="宋体" w:cs="Times New Roman"/>
      <w:color w:val="000000"/>
      <w:kern w:val="2"/>
      <w:sz w:val="34"/>
      <w:szCs w:val="24"/>
      <w:lang w:val="en-US" w:eastAsia="zh-CN" w:bidi="ar-SA"/>
    </w:rPr>
  </w:style>
  <w:style w:type="paragraph" w:customStyle="1" w:styleId="1718">
    <w:name w:val="纯文本31"/>
    <w:basedOn w:val="1"/>
    <w:qFormat/>
    <w:uiPriority w:val="0"/>
    <w:rPr>
      <w:rFonts w:ascii="宋体" w:hAnsi="Courier New" w:cs="Courier New"/>
      <w:color w:val="000000"/>
      <w:sz w:val="24"/>
      <w:szCs w:val="21"/>
    </w:rPr>
  </w:style>
  <w:style w:type="paragraph" w:customStyle="1" w:styleId="1719">
    <w:name w:val="合同落款"/>
    <w:basedOn w:val="1"/>
    <w:qFormat/>
    <w:uiPriority w:val="0"/>
    <w:pPr>
      <w:spacing w:line="240" w:lineRule="atLeast"/>
    </w:pPr>
    <w:rPr>
      <w:rFonts w:ascii="华文细黑" w:hAnsi="华文细黑" w:eastAsia="楷体_GB2312" w:cs="Arial"/>
      <w:color w:val="000000"/>
      <w:spacing w:val="-18"/>
      <w:kern w:val="0"/>
      <w:sz w:val="32"/>
      <w:szCs w:val="32"/>
    </w:rPr>
  </w:style>
  <w:style w:type="paragraph" w:customStyle="1" w:styleId="1720">
    <w:name w:val="CM33"/>
    <w:basedOn w:val="194"/>
    <w:next w:val="194"/>
    <w:qFormat/>
    <w:uiPriority w:val="0"/>
    <w:pPr>
      <w:spacing w:line="400" w:lineRule="atLeast"/>
    </w:pPr>
    <w:rPr>
      <w:rFonts w:hAnsi="Calibri"/>
      <w:color w:val="auto"/>
      <w:kern w:val="2"/>
      <w:szCs w:val="24"/>
    </w:rPr>
  </w:style>
  <w:style w:type="paragraph" w:customStyle="1" w:styleId="1721">
    <w:name w:val="CM32"/>
    <w:basedOn w:val="194"/>
    <w:next w:val="194"/>
    <w:qFormat/>
    <w:uiPriority w:val="0"/>
    <w:pPr>
      <w:spacing w:line="400" w:lineRule="atLeast"/>
    </w:pPr>
    <w:rPr>
      <w:rFonts w:hAnsi="Calibri"/>
      <w:color w:val="auto"/>
      <w:kern w:val="2"/>
      <w:szCs w:val="24"/>
    </w:rPr>
  </w:style>
  <w:style w:type="paragraph" w:customStyle="1" w:styleId="1722">
    <w:name w:val="CM138"/>
    <w:basedOn w:val="194"/>
    <w:next w:val="194"/>
    <w:qFormat/>
    <w:uiPriority w:val="0"/>
    <w:pPr>
      <w:spacing w:line="273" w:lineRule="atLeast"/>
    </w:pPr>
    <w:rPr>
      <w:rFonts w:hAnsi="Calibri"/>
      <w:color w:val="auto"/>
      <w:kern w:val="2"/>
      <w:szCs w:val="24"/>
    </w:rPr>
  </w:style>
  <w:style w:type="paragraph" w:customStyle="1" w:styleId="1723">
    <w:name w:val="CM110"/>
    <w:basedOn w:val="194"/>
    <w:next w:val="194"/>
    <w:qFormat/>
    <w:uiPriority w:val="0"/>
    <w:pPr>
      <w:spacing w:line="340" w:lineRule="atLeast"/>
    </w:pPr>
    <w:rPr>
      <w:rFonts w:hAnsi="Calibri"/>
      <w:color w:val="auto"/>
      <w:kern w:val="2"/>
      <w:szCs w:val="24"/>
    </w:rPr>
  </w:style>
  <w:style w:type="paragraph" w:customStyle="1" w:styleId="1724">
    <w:name w:val="CM161"/>
    <w:basedOn w:val="194"/>
    <w:next w:val="194"/>
    <w:qFormat/>
    <w:uiPriority w:val="0"/>
    <w:pPr>
      <w:spacing w:line="340" w:lineRule="atLeast"/>
    </w:pPr>
    <w:rPr>
      <w:rFonts w:hAnsi="Calibri"/>
      <w:color w:val="auto"/>
      <w:kern w:val="2"/>
      <w:szCs w:val="24"/>
    </w:rPr>
  </w:style>
  <w:style w:type="paragraph" w:customStyle="1" w:styleId="1725">
    <w:name w:val="CM23"/>
    <w:basedOn w:val="1"/>
    <w:next w:val="194"/>
    <w:qFormat/>
    <w:uiPriority w:val="0"/>
    <w:pPr>
      <w:autoSpaceDE w:val="0"/>
      <w:autoSpaceDN w:val="0"/>
      <w:adjustRightInd w:val="0"/>
      <w:spacing w:line="398" w:lineRule="atLeast"/>
      <w:jc w:val="left"/>
    </w:pPr>
    <w:rPr>
      <w:rFonts w:ascii="宋体" w:hAnsi="Times New Roman"/>
      <w:color w:val="000000"/>
      <w:kern w:val="0"/>
      <w:sz w:val="24"/>
      <w:szCs w:val="24"/>
    </w:rPr>
  </w:style>
  <w:style w:type="paragraph" w:customStyle="1" w:styleId="1726">
    <w:name w:val="Char Char Char Char11"/>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727">
    <w:name w:val="Char Char Char Char Char Char Char Char Char Char Char Char Char Char Char Char4"/>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728">
    <w:name w:val="Char Char2 Char Char Char Char Char Char Char Char Char Char Char Char Char"/>
    <w:basedOn w:val="1"/>
    <w:qFormat/>
    <w:uiPriority w:val="0"/>
    <w:pPr>
      <w:ind w:firstLine="360" w:firstLineChars="150"/>
    </w:pPr>
    <w:rPr>
      <w:rFonts w:ascii="Tahoma" w:hAnsi="Tahoma"/>
      <w:color w:val="000000"/>
      <w:sz w:val="24"/>
      <w:szCs w:val="20"/>
    </w:rPr>
  </w:style>
  <w:style w:type="paragraph" w:customStyle="1" w:styleId="1729">
    <w:name w:val="Style"/>
    <w:basedOn w:val="1"/>
    <w:next w:val="64"/>
    <w:qFormat/>
    <w:uiPriority w:val="0"/>
    <w:pPr>
      <w:tabs>
        <w:tab w:val="left" w:pos="1050"/>
      </w:tabs>
      <w:spacing w:line="400" w:lineRule="exact"/>
      <w:ind w:left="1050"/>
    </w:pPr>
    <w:rPr>
      <w:rFonts w:ascii="宋体" w:hAnsi="Times New Roman"/>
      <w:color w:val="000000"/>
      <w:sz w:val="28"/>
      <w:szCs w:val="28"/>
    </w:rPr>
  </w:style>
  <w:style w:type="paragraph" w:customStyle="1" w:styleId="1730">
    <w:name w:val="公式 Char Char"/>
    <w:basedOn w:val="1"/>
    <w:next w:val="1"/>
    <w:qFormat/>
    <w:uiPriority w:val="0"/>
    <w:pPr>
      <w:spacing w:line="440" w:lineRule="exact"/>
      <w:ind w:firstLine="630" w:firstLineChars="300"/>
      <w:jc w:val="left"/>
    </w:pPr>
    <w:rPr>
      <w:rFonts w:ascii="华文细黑" w:hAnsi="华文细黑" w:eastAsia="华文细黑" w:cs="Arial"/>
      <w:color w:val="000000"/>
      <w:kern w:val="0"/>
      <w:sz w:val="30"/>
      <w:szCs w:val="21"/>
    </w:rPr>
  </w:style>
  <w:style w:type="paragraph" w:customStyle="1" w:styleId="1731">
    <w:name w:val="CM114"/>
    <w:basedOn w:val="194"/>
    <w:next w:val="194"/>
    <w:qFormat/>
    <w:uiPriority w:val="0"/>
    <w:pPr>
      <w:spacing w:line="340" w:lineRule="atLeast"/>
    </w:pPr>
    <w:rPr>
      <w:rFonts w:hAnsi="Calibri"/>
      <w:color w:val="auto"/>
      <w:kern w:val="2"/>
      <w:szCs w:val="24"/>
    </w:rPr>
  </w:style>
  <w:style w:type="paragraph" w:customStyle="1" w:styleId="1732">
    <w:name w:val="Char Char Char Char Char Char1"/>
    <w:basedOn w:val="1"/>
    <w:qFormat/>
    <w:uiPriority w:val="0"/>
    <w:pPr>
      <w:adjustRightInd w:val="0"/>
      <w:spacing w:line="360" w:lineRule="auto"/>
    </w:pPr>
    <w:rPr>
      <w:rFonts w:ascii="Times New Roman" w:hAnsi="Times New Roman"/>
      <w:color w:val="000000"/>
      <w:kern w:val="0"/>
      <w:sz w:val="24"/>
      <w:szCs w:val="20"/>
    </w:rPr>
  </w:style>
  <w:style w:type="paragraph" w:customStyle="1" w:styleId="1733">
    <w:name w:val="CM62"/>
    <w:basedOn w:val="194"/>
    <w:next w:val="194"/>
    <w:qFormat/>
    <w:uiPriority w:val="0"/>
    <w:pPr>
      <w:spacing w:line="400" w:lineRule="atLeast"/>
    </w:pPr>
    <w:rPr>
      <w:rFonts w:hAnsi="Calibri"/>
      <w:color w:val="auto"/>
      <w:kern w:val="2"/>
      <w:szCs w:val="24"/>
    </w:rPr>
  </w:style>
  <w:style w:type="paragraph" w:customStyle="1" w:styleId="1734">
    <w:name w:val="封面样式2"/>
    <w:basedOn w:val="1"/>
    <w:qFormat/>
    <w:uiPriority w:val="0"/>
    <w:pPr>
      <w:spacing w:line="440" w:lineRule="exact"/>
      <w:ind w:firstLine="630" w:firstLineChars="300"/>
      <w:jc w:val="left"/>
    </w:pPr>
    <w:rPr>
      <w:rFonts w:ascii="华文细黑" w:hAnsi="华文细黑" w:cs="Arial"/>
      <w:color w:val="000000"/>
      <w:kern w:val="0"/>
      <w:sz w:val="24"/>
      <w:szCs w:val="21"/>
    </w:rPr>
  </w:style>
  <w:style w:type="paragraph" w:customStyle="1" w:styleId="1735">
    <w:name w:val="CM103"/>
    <w:basedOn w:val="194"/>
    <w:next w:val="194"/>
    <w:qFormat/>
    <w:uiPriority w:val="0"/>
    <w:rPr>
      <w:rFonts w:hAnsi="Calibri"/>
      <w:color w:val="auto"/>
      <w:kern w:val="2"/>
      <w:szCs w:val="24"/>
    </w:rPr>
  </w:style>
  <w:style w:type="paragraph" w:customStyle="1" w:styleId="1736">
    <w:name w:val="TOC 标题5"/>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737">
    <w:name w:val="CM113"/>
    <w:basedOn w:val="194"/>
    <w:next w:val="194"/>
    <w:qFormat/>
    <w:uiPriority w:val="0"/>
    <w:pPr>
      <w:spacing w:line="343" w:lineRule="atLeast"/>
    </w:pPr>
    <w:rPr>
      <w:rFonts w:hAnsi="Calibri"/>
      <w:color w:val="auto"/>
      <w:kern w:val="2"/>
      <w:szCs w:val="24"/>
    </w:rPr>
  </w:style>
  <w:style w:type="paragraph" w:customStyle="1" w:styleId="1738">
    <w:name w:val="CM183"/>
    <w:basedOn w:val="194"/>
    <w:next w:val="194"/>
    <w:qFormat/>
    <w:uiPriority w:val="0"/>
    <w:rPr>
      <w:rFonts w:hAnsi="Calibri"/>
      <w:color w:val="auto"/>
      <w:kern w:val="2"/>
      <w:szCs w:val="24"/>
    </w:rPr>
  </w:style>
  <w:style w:type="paragraph" w:customStyle="1" w:styleId="1739">
    <w:name w:val="封面字体4"/>
    <w:basedOn w:val="1"/>
    <w:qFormat/>
    <w:uiPriority w:val="0"/>
    <w:pPr>
      <w:spacing w:line="240" w:lineRule="atLeast"/>
      <w:jc w:val="left"/>
    </w:pPr>
    <w:rPr>
      <w:rFonts w:ascii="华文细黑" w:hAnsi="华文细黑" w:cs="Arial"/>
      <w:b/>
      <w:bCs/>
      <w:color w:val="000000"/>
      <w:spacing w:val="100"/>
      <w:kern w:val="0"/>
      <w:sz w:val="44"/>
      <w:szCs w:val="21"/>
    </w:rPr>
  </w:style>
  <w:style w:type="paragraph" w:customStyle="1" w:styleId="1740">
    <w:name w:val="xl107"/>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1741">
    <w:name w:val="日期21"/>
    <w:basedOn w:val="1"/>
    <w:next w:val="1"/>
    <w:qFormat/>
    <w:uiPriority w:val="0"/>
    <w:pPr>
      <w:adjustRightInd w:val="0"/>
      <w:spacing w:line="360" w:lineRule="atLeast"/>
      <w:textAlignment w:val="baseline"/>
    </w:pPr>
    <w:rPr>
      <w:rFonts w:ascii="宋体" w:hAnsi="Times New Roman"/>
      <w:color w:val="000000"/>
      <w:kern w:val="0"/>
      <w:sz w:val="28"/>
      <w:szCs w:val="20"/>
    </w:rPr>
  </w:style>
  <w:style w:type="paragraph" w:customStyle="1" w:styleId="1742">
    <w:name w:val="Char Char Char Char Char Char Char Char Char Char Char Char Char Char Char Char2"/>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743">
    <w:name w:val="Listing1"/>
    <w:basedOn w:val="1"/>
    <w:qFormat/>
    <w:uiPriority w:val="0"/>
    <w:pPr>
      <w:tabs>
        <w:tab w:val="left" w:pos="420"/>
      </w:tabs>
      <w:ind w:left="420" w:hanging="420"/>
    </w:pPr>
    <w:rPr>
      <w:rFonts w:ascii="Times New Roman" w:hAnsi="Times New Roman"/>
      <w:color w:val="000000"/>
      <w:sz w:val="24"/>
      <w:szCs w:val="24"/>
    </w:rPr>
  </w:style>
  <w:style w:type="paragraph" w:customStyle="1" w:styleId="1744">
    <w:name w:val="一级标题"/>
    <w:basedOn w:val="1"/>
    <w:qFormat/>
    <w:uiPriority w:val="0"/>
    <w:pPr>
      <w:widowControl/>
      <w:snapToGrid w:val="0"/>
      <w:spacing w:line="360" w:lineRule="auto"/>
      <w:jc w:val="center"/>
    </w:pPr>
    <w:rPr>
      <w:rFonts w:ascii="Times New Roman" w:hAnsi="Times New Roman"/>
      <w:b/>
      <w:color w:val="000000"/>
      <w:sz w:val="32"/>
      <w:szCs w:val="24"/>
    </w:rPr>
  </w:style>
  <w:style w:type="paragraph" w:customStyle="1" w:styleId="1745">
    <w:name w:val="正文文本 23"/>
    <w:basedOn w:val="1"/>
    <w:qFormat/>
    <w:uiPriority w:val="0"/>
    <w:pPr>
      <w:adjustRightInd w:val="0"/>
      <w:ind w:left="360" w:hanging="360"/>
      <w:jc w:val="left"/>
      <w:textAlignment w:val="baseline"/>
    </w:pPr>
    <w:rPr>
      <w:rFonts w:ascii="Times New Roman" w:hAnsi="Times New Roman"/>
      <w:color w:val="000000"/>
      <w:sz w:val="24"/>
      <w:szCs w:val="20"/>
    </w:rPr>
  </w:style>
  <w:style w:type="paragraph" w:customStyle="1" w:styleId="1746">
    <w:name w:val="Char Char Char Char Char Char Char Char Char Char Char Char Char Char Char Char Char Char Char Char Char Char Char Char Char Char Char Char3"/>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747">
    <w:name w:val="编号（1）"/>
    <w:basedOn w:val="1"/>
    <w:qFormat/>
    <w:uiPriority w:val="0"/>
    <w:pPr>
      <w:tabs>
        <w:tab w:val="left" w:pos="420"/>
      </w:tabs>
      <w:spacing w:line="360" w:lineRule="auto"/>
      <w:ind w:left="450" w:leftChars="200" w:hanging="200" w:hangingChars="200"/>
    </w:pPr>
    <w:rPr>
      <w:rFonts w:ascii="宋体" w:hAnsi="Times New Roman"/>
      <w:color w:val="000000"/>
      <w:sz w:val="24"/>
      <w:szCs w:val="21"/>
    </w:rPr>
  </w:style>
  <w:style w:type="paragraph" w:customStyle="1" w:styleId="1748">
    <w:name w:val="CM63"/>
    <w:basedOn w:val="194"/>
    <w:next w:val="194"/>
    <w:qFormat/>
    <w:uiPriority w:val="0"/>
    <w:pPr>
      <w:spacing w:line="400" w:lineRule="atLeast"/>
    </w:pPr>
    <w:rPr>
      <w:rFonts w:hAnsi="Calibri"/>
      <w:color w:val="auto"/>
      <w:kern w:val="2"/>
      <w:szCs w:val="24"/>
    </w:rPr>
  </w:style>
  <w:style w:type="paragraph" w:customStyle="1" w:styleId="1749">
    <w:name w:val="CM71"/>
    <w:basedOn w:val="194"/>
    <w:next w:val="194"/>
    <w:qFormat/>
    <w:uiPriority w:val="0"/>
    <w:pPr>
      <w:spacing w:line="553" w:lineRule="atLeast"/>
    </w:pPr>
    <w:rPr>
      <w:rFonts w:hAnsi="Calibri"/>
      <w:color w:val="auto"/>
      <w:kern w:val="2"/>
      <w:szCs w:val="24"/>
    </w:rPr>
  </w:style>
  <w:style w:type="paragraph" w:customStyle="1" w:styleId="1750">
    <w:name w:val="样式 样式 标题 2Underrubrik1prop2Heading 2 HiddenHeading 2 CCBS2nd l....."/>
    <w:basedOn w:val="1751"/>
    <w:qFormat/>
    <w:uiPriority w:val="0"/>
    <w:pPr>
      <w:spacing w:beforeLines="0" w:afterLines="0"/>
      <w:ind w:right="240"/>
    </w:pPr>
  </w:style>
  <w:style w:type="paragraph" w:customStyle="1" w:styleId="1751">
    <w:name w:val="样式 标题 2Underrubrik1prop2Heading 2 HiddenHeading 2 CCBS2nd l..."/>
    <w:basedOn w:val="3"/>
    <w:qFormat/>
    <w:uiPriority w:val="0"/>
    <w:pPr>
      <w:spacing w:beforeLines="50" w:afterLines="100"/>
      <w:ind w:left="100" w:leftChars="100" w:right="100" w:rightChars="100"/>
    </w:pPr>
    <w:rPr>
      <w:rFonts w:ascii="宋体" w:hAnsi="宋体"/>
      <w:sz w:val="24"/>
      <w:szCs w:val="20"/>
    </w:rPr>
  </w:style>
  <w:style w:type="paragraph" w:customStyle="1" w:styleId="1752">
    <w:name w:val="CM42"/>
    <w:basedOn w:val="194"/>
    <w:next w:val="194"/>
    <w:qFormat/>
    <w:uiPriority w:val="0"/>
    <w:pPr>
      <w:spacing w:line="440" w:lineRule="atLeast"/>
    </w:pPr>
    <w:rPr>
      <w:rFonts w:hAnsi="Calibri"/>
      <w:color w:val="auto"/>
      <w:kern w:val="2"/>
      <w:szCs w:val="24"/>
    </w:rPr>
  </w:style>
  <w:style w:type="paragraph" w:customStyle="1" w:styleId="1753">
    <w:name w:val="CM80"/>
    <w:basedOn w:val="1"/>
    <w:next w:val="194"/>
    <w:qFormat/>
    <w:uiPriority w:val="0"/>
    <w:pPr>
      <w:autoSpaceDE w:val="0"/>
      <w:autoSpaceDN w:val="0"/>
      <w:adjustRightInd w:val="0"/>
      <w:spacing w:line="440" w:lineRule="atLeast"/>
      <w:jc w:val="left"/>
    </w:pPr>
    <w:rPr>
      <w:rFonts w:ascii="宋体" w:hAnsi="Times New Roman"/>
      <w:color w:val="000000"/>
      <w:kern w:val="0"/>
      <w:sz w:val="24"/>
      <w:szCs w:val="24"/>
    </w:rPr>
  </w:style>
  <w:style w:type="paragraph" w:customStyle="1" w:styleId="1754">
    <w:name w:val="Char Char123"/>
    <w:basedOn w:val="1"/>
    <w:qFormat/>
    <w:uiPriority w:val="0"/>
    <w:pPr>
      <w:spacing w:line="240" w:lineRule="atLeast"/>
      <w:ind w:left="420" w:firstLine="420"/>
    </w:pPr>
    <w:rPr>
      <w:rFonts w:ascii="宋体" w:hAnsi="Times New Roman"/>
      <w:snapToGrid w:val="0"/>
      <w:color w:val="000000"/>
      <w:kern w:val="21"/>
      <w:sz w:val="24"/>
      <w:szCs w:val="24"/>
    </w:rPr>
  </w:style>
  <w:style w:type="paragraph" w:customStyle="1" w:styleId="1755">
    <w:name w:val="Char Char Char Char Char Char Char1"/>
    <w:basedOn w:val="22"/>
    <w:qFormat/>
    <w:uiPriority w:val="0"/>
    <w:pPr>
      <w:adjustRightInd w:val="0"/>
      <w:spacing w:line="436" w:lineRule="exact"/>
      <w:ind w:left="357"/>
      <w:jc w:val="left"/>
      <w:outlineLvl w:val="3"/>
    </w:pPr>
    <w:rPr>
      <w:rFonts w:ascii="Tahoma" w:hAnsi="Tahoma"/>
      <w:b/>
      <w:kern w:val="2"/>
      <w:szCs w:val="24"/>
      <w:shd w:val="clear" w:color="auto" w:fill="auto"/>
    </w:rPr>
  </w:style>
  <w:style w:type="paragraph" w:customStyle="1" w:styleId="1756">
    <w:name w:val="CM112"/>
    <w:basedOn w:val="194"/>
    <w:next w:val="194"/>
    <w:qFormat/>
    <w:uiPriority w:val="0"/>
    <w:pPr>
      <w:spacing w:line="338" w:lineRule="atLeast"/>
    </w:pPr>
    <w:rPr>
      <w:rFonts w:hAnsi="Calibri"/>
      <w:color w:val="auto"/>
      <w:kern w:val="2"/>
      <w:szCs w:val="24"/>
    </w:rPr>
  </w:style>
  <w:style w:type="paragraph" w:customStyle="1" w:styleId="1757">
    <w:name w:val="落款"/>
    <w:basedOn w:val="1"/>
    <w:qFormat/>
    <w:uiPriority w:val="0"/>
    <w:pPr>
      <w:spacing w:line="440" w:lineRule="exact"/>
      <w:ind w:firstLine="630" w:firstLineChars="300"/>
      <w:jc w:val="left"/>
    </w:pPr>
    <w:rPr>
      <w:rFonts w:ascii="华文细黑" w:hAnsi="华文细黑" w:cs="Arial"/>
      <w:color w:val="000000"/>
      <w:kern w:val="0"/>
      <w:sz w:val="24"/>
      <w:szCs w:val="21"/>
    </w:rPr>
  </w:style>
  <w:style w:type="paragraph" w:customStyle="1" w:styleId="1758">
    <w:name w:val="Outline"/>
    <w:basedOn w:val="1"/>
    <w:qFormat/>
    <w:uiPriority w:val="0"/>
    <w:pPr>
      <w:widowControl/>
      <w:spacing w:before="240" w:line="360" w:lineRule="auto"/>
      <w:ind w:firstLine="200" w:firstLineChars="200"/>
      <w:jc w:val="left"/>
    </w:pPr>
    <w:rPr>
      <w:rFonts w:ascii="Arial" w:hAnsi="Arial"/>
      <w:color w:val="000000"/>
      <w:kern w:val="28"/>
      <w:sz w:val="20"/>
      <w:szCs w:val="20"/>
    </w:rPr>
  </w:style>
  <w:style w:type="paragraph" w:customStyle="1" w:styleId="1759">
    <w:name w:val="CM108"/>
    <w:basedOn w:val="194"/>
    <w:next w:val="194"/>
    <w:qFormat/>
    <w:uiPriority w:val="0"/>
    <w:pPr>
      <w:spacing w:line="340" w:lineRule="atLeast"/>
    </w:pPr>
    <w:rPr>
      <w:rFonts w:hAnsi="Calibri"/>
      <w:color w:val="auto"/>
      <w:kern w:val="2"/>
      <w:szCs w:val="24"/>
    </w:rPr>
  </w:style>
  <w:style w:type="paragraph" w:customStyle="1" w:styleId="1760">
    <w:name w:val="抬头"/>
    <w:basedOn w:val="1"/>
    <w:qFormat/>
    <w:uiPriority w:val="0"/>
    <w:pPr>
      <w:spacing w:line="360" w:lineRule="auto"/>
    </w:pPr>
    <w:rPr>
      <w:rFonts w:ascii="宋体" w:hAnsi="Times New Roman"/>
      <w:color w:val="000000"/>
      <w:sz w:val="24"/>
      <w:szCs w:val="21"/>
    </w:rPr>
  </w:style>
  <w:style w:type="paragraph" w:customStyle="1" w:styleId="1761">
    <w:name w:val="CM155"/>
    <w:basedOn w:val="194"/>
    <w:next w:val="194"/>
    <w:qFormat/>
    <w:uiPriority w:val="0"/>
    <w:pPr>
      <w:spacing w:line="343" w:lineRule="atLeast"/>
    </w:pPr>
    <w:rPr>
      <w:rFonts w:hAnsi="Calibri"/>
      <w:color w:val="auto"/>
      <w:kern w:val="2"/>
      <w:szCs w:val="24"/>
    </w:rPr>
  </w:style>
  <w:style w:type="paragraph" w:customStyle="1" w:styleId="1762">
    <w:name w:val="Document 1"/>
    <w:qFormat/>
    <w:uiPriority w:val="0"/>
    <w:pPr>
      <w:keepNext/>
      <w:keepLines/>
      <w:tabs>
        <w:tab w:val="left" w:pos="-720"/>
      </w:tabs>
      <w:suppressAutoHyphens/>
    </w:pPr>
    <w:rPr>
      <w:rFonts w:ascii="Courier New" w:hAnsi="Courier New" w:eastAsia="宋体" w:cs="Times New Roman"/>
      <w:color w:val="000000"/>
      <w:kern w:val="2"/>
      <w:sz w:val="24"/>
      <w:szCs w:val="24"/>
      <w:lang w:val="en-US" w:eastAsia="en-US" w:bidi="ar-SA"/>
    </w:rPr>
  </w:style>
  <w:style w:type="paragraph" w:customStyle="1" w:styleId="1763">
    <w:name w:val="msonormalcxsplast"/>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764">
    <w:name w:val="CM25"/>
    <w:basedOn w:val="1"/>
    <w:next w:val="194"/>
    <w:qFormat/>
    <w:uiPriority w:val="0"/>
    <w:pPr>
      <w:autoSpaceDE w:val="0"/>
      <w:autoSpaceDN w:val="0"/>
      <w:adjustRightInd w:val="0"/>
      <w:spacing w:line="440" w:lineRule="atLeast"/>
      <w:jc w:val="left"/>
    </w:pPr>
    <w:rPr>
      <w:rFonts w:ascii="宋体" w:hAnsi="Times New Roman"/>
      <w:color w:val="000000"/>
      <w:kern w:val="0"/>
      <w:sz w:val="24"/>
      <w:szCs w:val="24"/>
    </w:rPr>
  </w:style>
  <w:style w:type="paragraph" w:customStyle="1" w:styleId="1765">
    <w:name w:val="正文文本 231"/>
    <w:basedOn w:val="1"/>
    <w:qFormat/>
    <w:uiPriority w:val="0"/>
    <w:pPr>
      <w:adjustRightInd w:val="0"/>
      <w:ind w:left="360" w:hanging="360"/>
      <w:jc w:val="left"/>
      <w:textAlignment w:val="baseline"/>
    </w:pPr>
    <w:rPr>
      <w:rFonts w:ascii="Times New Roman" w:hAnsi="Times New Roman"/>
      <w:color w:val="000000"/>
      <w:sz w:val="24"/>
      <w:szCs w:val="20"/>
    </w:rPr>
  </w:style>
  <w:style w:type="paragraph" w:customStyle="1" w:styleId="1766">
    <w:name w:val="CM54"/>
    <w:basedOn w:val="194"/>
    <w:next w:val="194"/>
    <w:qFormat/>
    <w:uiPriority w:val="0"/>
    <w:pPr>
      <w:spacing w:line="400" w:lineRule="atLeast"/>
    </w:pPr>
    <w:rPr>
      <w:rFonts w:hAnsi="Calibri"/>
      <w:color w:val="auto"/>
      <w:kern w:val="2"/>
      <w:szCs w:val="24"/>
    </w:rPr>
  </w:style>
  <w:style w:type="paragraph" w:customStyle="1" w:styleId="1767">
    <w:name w:val="样式 标题 1 + 段前: 0.5 行 段后: 0.5 行"/>
    <w:basedOn w:val="2"/>
    <w:qFormat/>
    <w:uiPriority w:val="0"/>
    <w:pPr>
      <w:tabs>
        <w:tab w:val="left" w:pos="360"/>
        <w:tab w:val="left" w:pos="6120"/>
      </w:tabs>
      <w:adjustRightInd w:val="0"/>
      <w:spacing w:beforeLines="50" w:afterLines="50" w:line="240" w:lineRule="auto"/>
      <w:ind w:left="450" w:leftChars="514" w:right="924" w:rightChars="440" w:hanging="450"/>
      <w:jc w:val="center"/>
      <w:textAlignment w:val="baseline"/>
    </w:pPr>
    <w:rPr>
      <w:sz w:val="36"/>
      <w:szCs w:val="20"/>
    </w:rPr>
  </w:style>
  <w:style w:type="paragraph" w:customStyle="1" w:styleId="1768">
    <w:name w:val="CM68"/>
    <w:basedOn w:val="194"/>
    <w:next w:val="194"/>
    <w:qFormat/>
    <w:uiPriority w:val="0"/>
    <w:pPr>
      <w:spacing w:line="466" w:lineRule="atLeast"/>
    </w:pPr>
    <w:rPr>
      <w:rFonts w:hAnsi="Calibri"/>
      <w:color w:val="auto"/>
      <w:kern w:val="2"/>
      <w:szCs w:val="24"/>
    </w:rPr>
  </w:style>
  <w:style w:type="paragraph" w:customStyle="1" w:styleId="1769">
    <w:name w:val="注×：（正文）"/>
    <w:qFormat/>
    <w:uiPriority w:val="0"/>
    <w:pPr>
      <w:jc w:val="both"/>
    </w:pPr>
    <w:rPr>
      <w:rFonts w:ascii="宋体" w:hAnsi="Times New Roman" w:eastAsia="宋体" w:cs="Times New Roman"/>
      <w:sz w:val="18"/>
      <w:lang w:val="en-US" w:eastAsia="zh-CN" w:bidi="ar-SA"/>
    </w:rPr>
  </w:style>
  <w:style w:type="paragraph" w:customStyle="1" w:styleId="1770">
    <w:name w:val="图形"/>
    <w:basedOn w:val="1"/>
    <w:qFormat/>
    <w:uiPriority w:val="0"/>
    <w:pPr>
      <w:spacing w:line="240" w:lineRule="atLeast"/>
      <w:jc w:val="left"/>
    </w:pPr>
    <w:rPr>
      <w:rFonts w:ascii="华文细黑" w:hAnsi="华文细黑" w:cs="Arial"/>
      <w:color w:val="000000"/>
      <w:kern w:val="0"/>
      <w:sz w:val="24"/>
      <w:szCs w:val="21"/>
    </w:rPr>
  </w:style>
  <w:style w:type="paragraph" w:customStyle="1" w:styleId="1771">
    <w:name w:val="CM206"/>
    <w:basedOn w:val="194"/>
    <w:next w:val="194"/>
    <w:qFormat/>
    <w:uiPriority w:val="0"/>
    <w:rPr>
      <w:rFonts w:hAnsi="Calibri"/>
      <w:color w:val="auto"/>
      <w:kern w:val="2"/>
      <w:szCs w:val="24"/>
    </w:rPr>
  </w:style>
  <w:style w:type="paragraph" w:customStyle="1" w:styleId="1772">
    <w:name w:val="正文11"/>
    <w:qFormat/>
    <w:uiPriority w:val="0"/>
    <w:pPr>
      <w:widowControl w:val="0"/>
      <w:adjustRightInd w:val="0"/>
      <w:spacing w:line="312" w:lineRule="atLeast"/>
      <w:jc w:val="both"/>
      <w:textAlignment w:val="baseline"/>
    </w:pPr>
    <w:rPr>
      <w:rFonts w:ascii="宋体" w:hAnsi="Times New Roman" w:eastAsia="宋体" w:cs="Times New Roman"/>
      <w:color w:val="000000"/>
      <w:kern w:val="2"/>
      <w:sz w:val="34"/>
      <w:szCs w:val="24"/>
      <w:lang w:val="en-US" w:eastAsia="zh-CN" w:bidi="ar-SA"/>
    </w:rPr>
  </w:style>
  <w:style w:type="paragraph" w:customStyle="1" w:styleId="1773">
    <w:name w:val="Table Text"/>
    <w:qFormat/>
    <w:uiPriority w:val="0"/>
    <w:pPr>
      <w:snapToGrid w:val="0"/>
      <w:spacing w:before="80" w:after="80"/>
    </w:pPr>
    <w:rPr>
      <w:rFonts w:ascii="Arial" w:hAnsi="Arial" w:eastAsia="宋体" w:cs="Arial"/>
      <w:color w:val="000000"/>
      <w:kern w:val="2"/>
      <w:sz w:val="18"/>
      <w:szCs w:val="18"/>
      <w:lang w:val="en-US" w:eastAsia="zh-CN" w:bidi="ar-SA"/>
    </w:rPr>
  </w:style>
  <w:style w:type="paragraph" w:customStyle="1" w:styleId="1774">
    <w:name w:val="xl104"/>
    <w:basedOn w:val="1"/>
    <w:qFormat/>
    <w:uiPriority w:val="0"/>
    <w:pPr>
      <w:widowControl/>
      <w:pBdr>
        <w:top w:val="single" w:color="auto" w:sz="4" w:space="0"/>
        <w:left w:val="single" w:color="auto" w:sz="4" w:space="0"/>
        <w:right w:val="single" w:color="auto" w:sz="4" w:space="0"/>
      </w:pBdr>
      <w:shd w:val="clear" w:color="000000" w:fill="FFFFFF"/>
      <w:spacing w:before="100" w:beforeAutospacing="1" w:after="100" w:afterAutospacing="1"/>
      <w:jc w:val="center"/>
      <w:textAlignment w:val="center"/>
    </w:pPr>
    <w:rPr>
      <w:rFonts w:ascii="宋体" w:hAnsi="宋体" w:cs="宋体"/>
      <w:color w:val="000000"/>
      <w:kern w:val="0"/>
      <w:sz w:val="20"/>
      <w:szCs w:val="20"/>
    </w:rPr>
  </w:style>
  <w:style w:type="paragraph" w:customStyle="1" w:styleId="1775">
    <w:name w:val="Char Char Char Char1 Char Char Char Char Char1 Char Char Char Char Char Char Char Char Char Char 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776">
    <w:name w:val="CM77"/>
    <w:basedOn w:val="194"/>
    <w:next w:val="194"/>
    <w:qFormat/>
    <w:uiPriority w:val="0"/>
    <w:rPr>
      <w:rFonts w:hAnsi="Calibri"/>
      <w:color w:val="auto"/>
      <w:kern w:val="2"/>
      <w:szCs w:val="24"/>
    </w:rPr>
  </w:style>
  <w:style w:type="paragraph" w:customStyle="1" w:styleId="1777">
    <w:name w:val="标题 1+ 黑体"/>
    <w:basedOn w:val="1"/>
    <w:qFormat/>
    <w:uiPriority w:val="0"/>
    <w:pPr>
      <w:spacing w:before="240" w:after="60"/>
      <w:jc w:val="center"/>
      <w:outlineLvl w:val="0"/>
    </w:pPr>
    <w:rPr>
      <w:rFonts w:ascii="黑体" w:hAnsi="Arial" w:eastAsia="黑体" w:cs="Arial"/>
      <w:b/>
      <w:bCs/>
      <w:color w:val="000000"/>
      <w:sz w:val="32"/>
      <w:szCs w:val="32"/>
    </w:rPr>
  </w:style>
  <w:style w:type="paragraph" w:customStyle="1" w:styleId="1778">
    <w:name w:val="CM128"/>
    <w:basedOn w:val="194"/>
    <w:next w:val="194"/>
    <w:qFormat/>
    <w:uiPriority w:val="0"/>
    <w:rPr>
      <w:rFonts w:hAnsi="Calibri"/>
      <w:color w:val="auto"/>
      <w:kern w:val="2"/>
      <w:szCs w:val="24"/>
    </w:rPr>
  </w:style>
  <w:style w:type="paragraph" w:customStyle="1" w:styleId="1779">
    <w:name w:val="(i)"/>
    <w:basedOn w:val="1"/>
    <w:qFormat/>
    <w:uiPriority w:val="0"/>
    <w:pPr>
      <w:widowControl/>
      <w:suppressAutoHyphens/>
      <w:spacing w:line="360" w:lineRule="auto"/>
      <w:ind w:firstLine="200" w:firstLineChars="200"/>
    </w:pPr>
    <w:rPr>
      <w:rFonts w:ascii="Tms Rmn" w:hAnsi="Tms Rmn"/>
      <w:color w:val="000000"/>
      <w:kern w:val="0"/>
      <w:sz w:val="20"/>
      <w:szCs w:val="20"/>
      <w:lang w:eastAsia="en-US"/>
    </w:rPr>
  </w:style>
  <w:style w:type="paragraph" w:customStyle="1" w:styleId="1780">
    <w:name w:val="tableheading"/>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781">
    <w:name w:val="Char1 Char Char Char Char Char Char2"/>
    <w:basedOn w:val="1"/>
    <w:qFormat/>
    <w:uiPriority w:val="0"/>
    <w:rPr>
      <w:rFonts w:ascii="Times New Roman" w:hAnsi="Times New Roman"/>
      <w:color w:val="000000"/>
      <w:sz w:val="24"/>
      <w:szCs w:val="24"/>
    </w:rPr>
  </w:style>
  <w:style w:type="paragraph" w:customStyle="1" w:styleId="1782">
    <w:name w:val="P6"/>
    <w:qFormat/>
    <w:uiPriority w:val="0"/>
    <w:pPr>
      <w:widowControl w:val="0"/>
      <w:adjustRightInd w:val="0"/>
      <w:spacing w:after="240" w:line="240" w:lineRule="atLeast"/>
      <w:ind w:left="3456" w:hanging="576"/>
      <w:jc w:val="both"/>
      <w:textAlignment w:val="baseline"/>
    </w:pPr>
    <w:rPr>
      <w:rFonts w:ascii="Times New Roman" w:hAnsi="Times New Roman" w:eastAsia="全真中明體" w:cs="Times New Roman"/>
      <w:color w:val="000000"/>
      <w:spacing w:val="20"/>
      <w:kern w:val="2"/>
      <w:sz w:val="24"/>
      <w:szCs w:val="24"/>
      <w:lang w:val="en-GB" w:eastAsia="zh-TW" w:bidi="ar-SA"/>
    </w:rPr>
  </w:style>
  <w:style w:type="paragraph" w:customStyle="1" w:styleId="1783">
    <w:name w:val="CM178"/>
    <w:basedOn w:val="194"/>
    <w:next w:val="194"/>
    <w:qFormat/>
    <w:uiPriority w:val="0"/>
    <w:rPr>
      <w:rFonts w:hAnsi="Calibri"/>
      <w:color w:val="auto"/>
      <w:kern w:val="2"/>
      <w:szCs w:val="24"/>
    </w:rPr>
  </w:style>
  <w:style w:type="paragraph" w:customStyle="1" w:styleId="1784">
    <w:name w:val="Char Char Char Char1 Char Char Char Char Char Char"/>
    <w:basedOn w:val="1"/>
    <w:qFormat/>
    <w:uiPriority w:val="0"/>
    <w:pPr>
      <w:shd w:val="clear" w:color="auto" w:fill="000080"/>
      <w:spacing w:line="436" w:lineRule="exact"/>
    </w:pPr>
    <w:rPr>
      <w:rFonts w:ascii="Tahoma" w:hAnsi="Tahoma"/>
      <w:b/>
      <w:color w:val="000000"/>
      <w:sz w:val="24"/>
      <w:szCs w:val="24"/>
    </w:rPr>
  </w:style>
  <w:style w:type="paragraph" w:customStyle="1" w:styleId="1785">
    <w:name w:val="Char Char Char Char Char Char Char Char Char Char Char Char Char Char Char Char Char Char Char Char Char Char Char Char Char Char Char Char Char Char Char1"/>
    <w:basedOn w:val="1"/>
    <w:qFormat/>
    <w:uiPriority w:val="0"/>
    <w:rPr>
      <w:rFonts w:ascii="Times New Roman" w:hAnsi="Times New Roman"/>
      <w:color w:val="000000"/>
      <w:sz w:val="24"/>
      <w:szCs w:val="24"/>
    </w:rPr>
  </w:style>
  <w:style w:type="paragraph" w:customStyle="1" w:styleId="1786">
    <w:name w:val="Char2 Char Char Char Char Char Char"/>
    <w:basedOn w:val="22"/>
    <w:qFormat/>
    <w:uiPriority w:val="0"/>
    <w:rPr>
      <w:rFonts w:ascii="Tahoma" w:hAnsi="Tahoma"/>
      <w:kern w:val="2"/>
      <w:szCs w:val="24"/>
      <w:shd w:val="clear" w:color="auto" w:fill="auto"/>
    </w:rPr>
  </w:style>
  <w:style w:type="paragraph" w:customStyle="1" w:styleId="1787">
    <w:name w:val="Char Char Char Char 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788">
    <w:name w:val="a6"/>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789">
    <w:name w:val="Char Char Char Char Char Char Char Char Char Char Char Char Char Char Char Char3"/>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790">
    <w:name w:val="CM40"/>
    <w:basedOn w:val="194"/>
    <w:next w:val="194"/>
    <w:qFormat/>
    <w:uiPriority w:val="0"/>
    <w:pPr>
      <w:spacing w:line="440" w:lineRule="atLeast"/>
    </w:pPr>
    <w:rPr>
      <w:rFonts w:hAnsi="Calibri"/>
      <w:color w:val="auto"/>
      <w:kern w:val="2"/>
      <w:szCs w:val="24"/>
    </w:rPr>
  </w:style>
  <w:style w:type="paragraph" w:customStyle="1" w:styleId="1791">
    <w:name w:val="Char Char Char Char13"/>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792">
    <w:name w:val="样式 样式 样式 第四行 + 左侧:  -4 字符 段前: 2 行 + 左侧:  -3 字符 段前: 2 行 + 左侧:  -2..."/>
    <w:basedOn w:val="1698"/>
    <w:qFormat/>
    <w:uiPriority w:val="0"/>
    <w:pPr>
      <w:ind w:left="0" w:leftChars="0"/>
    </w:pPr>
  </w:style>
  <w:style w:type="paragraph" w:customStyle="1" w:styleId="1793">
    <w:name w:val="CM132"/>
    <w:basedOn w:val="194"/>
    <w:next w:val="194"/>
    <w:qFormat/>
    <w:uiPriority w:val="0"/>
    <w:pPr>
      <w:spacing w:line="273" w:lineRule="atLeast"/>
    </w:pPr>
    <w:rPr>
      <w:rFonts w:hAnsi="Calibri"/>
      <w:color w:val="auto"/>
      <w:kern w:val="2"/>
      <w:szCs w:val="24"/>
    </w:rPr>
  </w:style>
  <w:style w:type="paragraph" w:customStyle="1" w:styleId="1794">
    <w:name w:val="Char2 Char Char Char Char Char Char3"/>
    <w:basedOn w:val="22"/>
    <w:qFormat/>
    <w:uiPriority w:val="0"/>
    <w:rPr>
      <w:rFonts w:ascii="Tahoma" w:hAnsi="Tahoma"/>
      <w:szCs w:val="24"/>
      <w:shd w:val="clear" w:color="auto" w:fill="auto"/>
    </w:rPr>
  </w:style>
  <w:style w:type="paragraph" w:customStyle="1" w:styleId="1795">
    <w:name w:val="CM69"/>
    <w:basedOn w:val="194"/>
    <w:next w:val="194"/>
    <w:qFormat/>
    <w:uiPriority w:val="0"/>
    <w:pPr>
      <w:spacing w:line="400" w:lineRule="atLeast"/>
    </w:pPr>
    <w:rPr>
      <w:rFonts w:hAnsi="Calibri"/>
      <w:color w:val="auto"/>
      <w:kern w:val="2"/>
      <w:szCs w:val="24"/>
    </w:rPr>
  </w:style>
  <w:style w:type="paragraph" w:customStyle="1" w:styleId="1796">
    <w:name w:val="p16"/>
    <w:basedOn w:val="1"/>
    <w:qFormat/>
    <w:uiPriority w:val="0"/>
    <w:pPr>
      <w:widowControl/>
      <w:spacing w:line="386" w:lineRule="atLeast"/>
      <w:jc w:val="left"/>
    </w:pPr>
    <w:rPr>
      <w:rFonts w:ascii="Arial" w:hAnsi="Arial"/>
      <w:color w:val="000000"/>
      <w:kern w:val="0"/>
      <w:sz w:val="25"/>
      <w:szCs w:val="20"/>
    </w:rPr>
  </w:style>
  <w:style w:type="paragraph" w:customStyle="1" w:styleId="1797">
    <w:name w:val="CM78"/>
    <w:basedOn w:val="194"/>
    <w:next w:val="194"/>
    <w:qFormat/>
    <w:uiPriority w:val="0"/>
    <w:rPr>
      <w:rFonts w:hAnsi="Calibri"/>
      <w:color w:val="auto"/>
      <w:kern w:val="2"/>
      <w:szCs w:val="24"/>
    </w:rPr>
  </w:style>
  <w:style w:type="paragraph" w:customStyle="1" w:styleId="1798">
    <w:name w:val="CM96"/>
    <w:basedOn w:val="194"/>
    <w:next w:val="194"/>
    <w:qFormat/>
    <w:uiPriority w:val="0"/>
    <w:rPr>
      <w:rFonts w:hAnsi="Calibri"/>
      <w:color w:val="auto"/>
      <w:kern w:val="2"/>
      <w:szCs w:val="24"/>
    </w:rPr>
  </w:style>
  <w:style w:type="paragraph" w:customStyle="1" w:styleId="1799">
    <w:name w:val="样式 样式 表格 + 全部大写 + 非全部大写"/>
    <w:basedOn w:val="1"/>
    <w:qFormat/>
    <w:uiPriority w:val="0"/>
    <w:pPr>
      <w:widowControl/>
      <w:topLinePunct/>
      <w:adjustRightInd w:val="0"/>
      <w:spacing w:before="120" w:after="120" w:line="360" w:lineRule="auto"/>
      <w:ind w:firstLine="200" w:firstLineChars="200"/>
      <w:jc w:val="left"/>
      <w:textAlignment w:val="baseline"/>
    </w:pPr>
    <w:rPr>
      <w:rFonts w:ascii="MingLiU" w:hAnsi="Times New Roman" w:eastAsia="MingLiU"/>
      <w:color w:val="000000"/>
      <w:kern w:val="0"/>
      <w:sz w:val="24"/>
      <w:szCs w:val="20"/>
      <w:lang w:val="en-GB" w:eastAsia="zh-TW"/>
    </w:rPr>
  </w:style>
  <w:style w:type="paragraph" w:customStyle="1" w:styleId="1800">
    <w:name w:val="CM115"/>
    <w:basedOn w:val="194"/>
    <w:next w:val="194"/>
    <w:qFormat/>
    <w:uiPriority w:val="0"/>
    <w:pPr>
      <w:spacing w:line="340" w:lineRule="atLeast"/>
    </w:pPr>
    <w:rPr>
      <w:rFonts w:hAnsi="Calibri"/>
      <w:color w:val="auto"/>
      <w:kern w:val="2"/>
      <w:szCs w:val="24"/>
    </w:rPr>
  </w:style>
  <w:style w:type="paragraph" w:customStyle="1" w:styleId="1801">
    <w:name w:val="Char Char Char Char3"/>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802">
    <w:name w:val="CM70"/>
    <w:basedOn w:val="194"/>
    <w:next w:val="194"/>
    <w:qFormat/>
    <w:uiPriority w:val="0"/>
    <w:pPr>
      <w:spacing w:line="556" w:lineRule="atLeast"/>
    </w:pPr>
    <w:rPr>
      <w:rFonts w:hAnsi="Calibri"/>
      <w:color w:val="auto"/>
      <w:kern w:val="2"/>
      <w:szCs w:val="24"/>
    </w:rPr>
  </w:style>
  <w:style w:type="paragraph" w:customStyle="1" w:styleId="1803">
    <w:name w:val="CM210"/>
    <w:basedOn w:val="194"/>
    <w:next w:val="194"/>
    <w:qFormat/>
    <w:uiPriority w:val="0"/>
    <w:rPr>
      <w:rFonts w:hAnsi="Calibri"/>
      <w:color w:val="auto"/>
      <w:kern w:val="2"/>
      <w:szCs w:val="24"/>
    </w:rPr>
  </w:style>
  <w:style w:type="paragraph" w:customStyle="1" w:styleId="1804">
    <w:name w:val="规范文本"/>
    <w:basedOn w:val="41"/>
    <w:qFormat/>
    <w:uiPriority w:val="0"/>
    <w:pPr>
      <w:adjustRightInd w:val="0"/>
      <w:snapToGrid w:val="0"/>
      <w:spacing w:line="360" w:lineRule="exact"/>
      <w:ind w:firstLine="420"/>
    </w:pPr>
    <w:rPr>
      <w:snapToGrid w:val="0"/>
      <w:kern w:val="0"/>
    </w:rPr>
  </w:style>
  <w:style w:type="paragraph" w:customStyle="1" w:styleId="1805">
    <w:name w:val="Char Char Char Char Char Char Char Char Char1 Char Char Char Char5"/>
    <w:basedOn w:val="1"/>
    <w:qFormat/>
    <w:uiPriority w:val="0"/>
    <w:rPr>
      <w:rFonts w:ascii="Times New Roman" w:hAnsi="Times New Roman"/>
      <w:color w:val="000000"/>
      <w:sz w:val="24"/>
      <w:szCs w:val="24"/>
    </w:rPr>
  </w:style>
  <w:style w:type="paragraph" w:customStyle="1" w:styleId="1806">
    <w:name w:val="CM130"/>
    <w:basedOn w:val="194"/>
    <w:next w:val="194"/>
    <w:qFormat/>
    <w:uiPriority w:val="0"/>
    <w:pPr>
      <w:spacing w:line="273" w:lineRule="atLeast"/>
    </w:pPr>
    <w:rPr>
      <w:rFonts w:hAnsi="Calibri"/>
      <w:color w:val="auto"/>
      <w:kern w:val="2"/>
      <w:szCs w:val="24"/>
    </w:rPr>
  </w:style>
  <w:style w:type="paragraph" w:customStyle="1" w:styleId="1807">
    <w:name w:val="Char Char1 Char Char Char1"/>
    <w:basedOn w:val="1"/>
    <w:qFormat/>
    <w:uiPriority w:val="0"/>
    <w:rPr>
      <w:rFonts w:ascii="Times New Roman" w:hAnsi="Times New Roman"/>
      <w:color w:val="000000"/>
      <w:kern w:val="0"/>
      <w:sz w:val="20"/>
      <w:szCs w:val="20"/>
    </w:rPr>
  </w:style>
  <w:style w:type="paragraph" w:customStyle="1" w:styleId="1808">
    <w:name w:val="Char Char Char Char Char Char Char Char Char Char Char Char Char Char Char Char Char Char Char Char Char Char Char Char Char Char Char Char2"/>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809">
    <w:name w:val="Char6 Char Char Char2"/>
    <w:basedOn w:val="1"/>
    <w:qFormat/>
    <w:uiPriority w:val="0"/>
    <w:pPr>
      <w:tabs>
        <w:tab w:val="left" w:pos="794"/>
        <w:tab w:val="left" w:pos="1191"/>
        <w:tab w:val="left" w:pos="1588"/>
        <w:tab w:val="left" w:pos="1985"/>
      </w:tabs>
      <w:autoSpaceDE w:val="0"/>
      <w:autoSpaceDN w:val="0"/>
      <w:adjustRightInd w:val="0"/>
      <w:spacing w:before="136"/>
    </w:pPr>
    <w:rPr>
      <w:rFonts w:ascii="Tahoma" w:hAnsi="Tahoma"/>
      <w:color w:val="000000"/>
      <w:kern w:val="0"/>
      <w:sz w:val="24"/>
      <w:szCs w:val="20"/>
      <w:lang w:val="en-GB"/>
    </w:rPr>
  </w:style>
  <w:style w:type="paragraph" w:customStyle="1" w:styleId="1810">
    <w:name w:val="xl99"/>
    <w:basedOn w:val="1"/>
    <w:qFormat/>
    <w:uiPriority w:val="0"/>
    <w:pPr>
      <w:widowControl/>
      <w:pBdr>
        <w:top w:val="single" w:color="auto" w:sz="4" w:space="0"/>
        <w:left w:val="single" w:color="auto" w:sz="4" w:space="0"/>
        <w:bottom w:val="single" w:color="auto" w:sz="4" w:space="0"/>
        <w:right w:val="single" w:color="auto" w:sz="4" w:space="0"/>
      </w:pBdr>
      <w:shd w:val="clear" w:color="000000" w:fill="FFFFFF"/>
      <w:spacing w:before="100" w:beforeAutospacing="1" w:after="100" w:afterAutospacing="1"/>
      <w:jc w:val="left"/>
      <w:textAlignment w:val="center"/>
    </w:pPr>
    <w:rPr>
      <w:rFonts w:ascii="宋体" w:hAnsi="宋体" w:cs="宋体"/>
      <w:b/>
      <w:bCs/>
      <w:color w:val="000000"/>
      <w:kern w:val="0"/>
      <w:sz w:val="20"/>
      <w:szCs w:val="20"/>
    </w:rPr>
  </w:style>
  <w:style w:type="paragraph" w:customStyle="1" w:styleId="1811">
    <w:name w:val="Cap_标题_2"/>
    <w:next w:val="1"/>
    <w:qFormat/>
    <w:uiPriority w:val="0"/>
    <w:pPr>
      <w:keepNext/>
      <w:tabs>
        <w:tab w:val="left" w:pos="567"/>
      </w:tabs>
      <w:spacing w:before="180" w:after="120"/>
      <w:outlineLvl w:val="1"/>
    </w:pPr>
    <w:rPr>
      <w:rFonts w:ascii="Arial" w:hAnsi="Arial" w:eastAsia="宋体" w:cs="Times New Roman"/>
      <w:b/>
      <w:color w:val="000000"/>
      <w:kern w:val="2"/>
      <w:sz w:val="24"/>
      <w:szCs w:val="24"/>
      <w:lang w:val="en-US" w:eastAsia="en-CA" w:bidi="ar-SA"/>
    </w:rPr>
  </w:style>
  <w:style w:type="paragraph" w:customStyle="1" w:styleId="1812">
    <w:name w:val="Char41"/>
    <w:basedOn w:val="1"/>
    <w:qFormat/>
    <w:uiPriority w:val="0"/>
    <w:rPr>
      <w:rFonts w:ascii="Tahoma" w:hAnsi="Tahoma"/>
      <w:color w:val="000000"/>
      <w:sz w:val="24"/>
      <w:szCs w:val="20"/>
    </w:rPr>
  </w:style>
  <w:style w:type="paragraph" w:customStyle="1" w:styleId="1813">
    <w:name w:val="CM135"/>
    <w:basedOn w:val="194"/>
    <w:next w:val="194"/>
    <w:qFormat/>
    <w:uiPriority w:val="0"/>
    <w:pPr>
      <w:spacing w:line="273" w:lineRule="atLeast"/>
    </w:pPr>
    <w:rPr>
      <w:rFonts w:hAnsi="Calibri"/>
      <w:color w:val="auto"/>
      <w:kern w:val="2"/>
      <w:szCs w:val="24"/>
    </w:rPr>
  </w:style>
  <w:style w:type="paragraph" w:customStyle="1" w:styleId="1814">
    <w:name w:val="第 X 页 共 Y 页"/>
    <w:qFormat/>
    <w:uiPriority w:val="0"/>
    <w:pPr>
      <w:widowControl w:val="0"/>
      <w:jc w:val="both"/>
    </w:pPr>
    <w:rPr>
      <w:rFonts w:ascii="Times New Roman" w:hAnsi="Times New Roman" w:eastAsia="??" w:cs="Times New Roman"/>
      <w:color w:val="000000"/>
      <w:kern w:val="2"/>
      <w:sz w:val="21"/>
      <w:szCs w:val="28"/>
      <w:lang w:val="en-US" w:eastAsia="zh-CN" w:bidi="ar-SA"/>
    </w:rPr>
  </w:style>
  <w:style w:type="paragraph" w:customStyle="1" w:styleId="1815">
    <w:name w:val="正文缩进4"/>
    <w:basedOn w:val="1"/>
    <w:qFormat/>
    <w:uiPriority w:val="0"/>
    <w:pPr>
      <w:ind w:firstLine="420" w:firstLineChars="200"/>
    </w:pPr>
    <w:rPr>
      <w:color w:val="000000"/>
      <w:sz w:val="24"/>
    </w:rPr>
  </w:style>
  <w:style w:type="paragraph" w:customStyle="1" w:styleId="1816">
    <w:name w:val="Char Char Char Char1 Char Char Char Char Char1 Char Char Char1 Char"/>
    <w:basedOn w:val="1"/>
    <w:qFormat/>
    <w:uiPriority w:val="0"/>
    <w:pPr>
      <w:spacing w:line="240" w:lineRule="atLeast"/>
      <w:ind w:left="420" w:firstLine="420"/>
    </w:pPr>
    <w:rPr>
      <w:rFonts w:ascii="Times New Roman" w:hAnsi="Times New Roman"/>
      <w:color w:val="000000"/>
      <w:sz w:val="24"/>
      <w:szCs w:val="24"/>
    </w:rPr>
  </w:style>
  <w:style w:type="paragraph" w:customStyle="1" w:styleId="1817">
    <w:name w:val="Char1 Char Char Char Char Char Char1"/>
    <w:basedOn w:val="1"/>
    <w:qFormat/>
    <w:uiPriority w:val="0"/>
    <w:rPr>
      <w:rFonts w:ascii="Times New Roman" w:hAnsi="Times New Roman"/>
      <w:color w:val="000000"/>
      <w:sz w:val="24"/>
      <w:szCs w:val="24"/>
    </w:rPr>
  </w:style>
  <w:style w:type="paragraph" w:customStyle="1" w:styleId="1818">
    <w:name w:val="强调文字"/>
    <w:basedOn w:val="1"/>
    <w:qFormat/>
    <w:uiPriority w:val="0"/>
    <w:pPr>
      <w:spacing w:line="440" w:lineRule="exact"/>
      <w:ind w:firstLine="480" w:firstLineChars="200"/>
    </w:pPr>
    <w:rPr>
      <w:rFonts w:ascii="华文细黑" w:hAnsi="华文细黑" w:eastAsia="黑体" w:cs="Arial"/>
      <w:color w:val="000000"/>
      <w:kern w:val="0"/>
      <w:sz w:val="24"/>
      <w:szCs w:val="28"/>
    </w:rPr>
  </w:style>
  <w:style w:type="paragraph" w:customStyle="1" w:styleId="1819">
    <w:name w:val="_Style 13"/>
    <w:basedOn w:val="1"/>
    <w:qFormat/>
    <w:uiPriority w:val="0"/>
    <w:pPr>
      <w:widowControl/>
      <w:jc w:val="left"/>
    </w:pPr>
    <w:rPr>
      <w:rFonts w:ascii="Verdana" w:hAnsi="Verdana"/>
      <w:kern w:val="0"/>
      <w:sz w:val="24"/>
      <w:lang w:eastAsia="en-US" w:bidi="en-US"/>
    </w:rPr>
  </w:style>
  <w:style w:type="paragraph" w:customStyle="1" w:styleId="1820">
    <w:name w:val="Legal 4"/>
    <w:basedOn w:val="1"/>
    <w:next w:val="194"/>
    <w:qFormat/>
    <w:uiPriority w:val="0"/>
    <w:pPr>
      <w:autoSpaceDE w:val="0"/>
      <w:autoSpaceDN w:val="0"/>
      <w:adjustRightInd w:val="0"/>
      <w:spacing w:after="120"/>
      <w:jc w:val="left"/>
    </w:pPr>
    <w:rPr>
      <w:rFonts w:ascii="宋体" w:hAnsi="Times New Roman"/>
      <w:color w:val="000000"/>
      <w:kern w:val="0"/>
      <w:sz w:val="24"/>
      <w:szCs w:val="24"/>
    </w:rPr>
  </w:style>
  <w:style w:type="paragraph" w:customStyle="1" w:styleId="1821">
    <w:name w:val="Normal_1_0"/>
    <w:qFormat/>
    <w:uiPriority w:val="0"/>
    <w:pPr>
      <w:widowControl w:val="0"/>
      <w:jc w:val="both"/>
    </w:pPr>
    <w:rPr>
      <w:rFonts w:ascii="Calibri" w:hAnsi="Calibri" w:eastAsia="宋体" w:cs="Times New Roman"/>
      <w:lang w:val="en-US" w:eastAsia="zh-CN" w:bidi="ar-SA"/>
    </w:rPr>
  </w:style>
  <w:style w:type="paragraph" w:customStyle="1" w:styleId="1822">
    <w:name w:val="CM24"/>
    <w:basedOn w:val="1"/>
    <w:next w:val="194"/>
    <w:qFormat/>
    <w:uiPriority w:val="0"/>
    <w:pPr>
      <w:autoSpaceDE w:val="0"/>
      <w:autoSpaceDN w:val="0"/>
      <w:adjustRightInd w:val="0"/>
      <w:spacing w:line="440" w:lineRule="atLeast"/>
      <w:jc w:val="left"/>
    </w:pPr>
    <w:rPr>
      <w:rFonts w:ascii="宋体" w:hAnsi="Times New Roman"/>
      <w:color w:val="000000"/>
      <w:kern w:val="0"/>
      <w:sz w:val="24"/>
      <w:szCs w:val="24"/>
    </w:rPr>
  </w:style>
  <w:style w:type="paragraph" w:customStyle="1" w:styleId="1823">
    <w:name w:val="xl103"/>
    <w:basedOn w:val="1"/>
    <w:qFormat/>
    <w:uiPriority w:val="0"/>
    <w:pPr>
      <w:widowControl/>
      <w:pBdr>
        <w:top w:val="single" w:color="auto" w:sz="4" w:space="0"/>
        <w:bottom w:val="single" w:color="auto" w:sz="4" w:space="0"/>
        <w:right w:val="single" w:color="auto" w:sz="4" w:space="0"/>
      </w:pBdr>
      <w:shd w:val="clear" w:color="000000" w:fill="FFC000"/>
      <w:spacing w:before="100" w:beforeAutospacing="1" w:after="100" w:afterAutospacing="1"/>
      <w:jc w:val="center"/>
      <w:textAlignment w:val="center"/>
    </w:pPr>
    <w:rPr>
      <w:rFonts w:ascii="宋体" w:hAnsi="宋体" w:cs="宋体"/>
      <w:color w:val="000000"/>
      <w:kern w:val="0"/>
      <w:sz w:val="20"/>
      <w:szCs w:val="20"/>
    </w:rPr>
  </w:style>
  <w:style w:type="paragraph" w:customStyle="1" w:styleId="1824">
    <w:name w:val="_Style 371"/>
    <w:next w:val="1"/>
    <w:qFormat/>
    <w:uiPriority w:val="99"/>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1825">
    <w:name w:val="样式 样式 样式 标题 3 + 首行缩进:  2 字符 + 首行缩进:  2 字符 + 首行缩进:  2 字符 Char"/>
    <w:basedOn w:val="1"/>
    <w:qFormat/>
    <w:uiPriority w:val="0"/>
    <w:pPr>
      <w:keepNext/>
      <w:keepLines/>
      <w:tabs>
        <w:tab w:val="left" w:pos="720"/>
        <w:tab w:val="left" w:pos="900"/>
        <w:tab w:val="left" w:pos="1350"/>
      </w:tabs>
      <w:adjustRightInd w:val="0"/>
      <w:snapToGrid w:val="0"/>
      <w:spacing w:before="120" w:after="120" w:line="500" w:lineRule="exact"/>
      <w:ind w:left="1189" w:hanging="1189"/>
      <w:jc w:val="left"/>
      <w:textAlignment w:val="baseline"/>
      <w:outlineLvl w:val="2"/>
    </w:pPr>
    <w:rPr>
      <w:rFonts w:ascii="黑体" w:hAnsi="宋体" w:eastAsia="黑体" w:cs="宋体"/>
      <w:color w:val="000000"/>
      <w:kern w:val="0"/>
      <w:sz w:val="24"/>
      <w:szCs w:val="24"/>
    </w:rPr>
  </w:style>
  <w:style w:type="paragraph" w:customStyle="1" w:styleId="1826">
    <w:name w:val="Char Char Char Char2"/>
    <w:basedOn w:val="1"/>
    <w:qFormat/>
    <w:uiPriority w:val="0"/>
    <w:pPr>
      <w:widowControl/>
      <w:jc w:val="left"/>
    </w:pPr>
    <w:rPr>
      <w:rFonts w:ascii="Tahoma" w:hAnsi="Tahoma"/>
      <w:color w:val="000000"/>
      <w:kern w:val="0"/>
      <w:sz w:val="24"/>
      <w:szCs w:val="20"/>
      <w:lang w:eastAsia="en-US" w:bidi="en-US"/>
    </w:rPr>
  </w:style>
  <w:style w:type="paragraph" w:customStyle="1" w:styleId="1827">
    <w:name w:val="CM61"/>
    <w:basedOn w:val="194"/>
    <w:next w:val="194"/>
    <w:qFormat/>
    <w:uiPriority w:val="0"/>
    <w:pPr>
      <w:spacing w:line="400" w:lineRule="atLeast"/>
    </w:pPr>
    <w:rPr>
      <w:rFonts w:hAnsi="Calibri"/>
      <w:color w:val="auto"/>
      <w:kern w:val="2"/>
      <w:szCs w:val="24"/>
    </w:rPr>
  </w:style>
  <w:style w:type="paragraph" w:customStyle="1" w:styleId="1828">
    <w:name w:val="9css2"/>
    <w:basedOn w:val="1"/>
    <w:qFormat/>
    <w:uiPriority w:val="0"/>
    <w:pPr>
      <w:widowControl/>
      <w:spacing w:before="100" w:beforeAutospacing="1" w:after="100" w:afterAutospacing="1" w:line="268" w:lineRule="atLeast"/>
      <w:jc w:val="left"/>
    </w:pPr>
    <w:rPr>
      <w:rFonts w:hint="eastAsia" w:ascii="宋体" w:hAnsi="宋体"/>
      <w:color w:val="000000"/>
      <w:kern w:val="0"/>
      <w:sz w:val="20"/>
      <w:szCs w:val="20"/>
    </w:rPr>
  </w:style>
  <w:style w:type="paragraph" w:customStyle="1" w:styleId="1829">
    <w:name w:val="CM47"/>
    <w:basedOn w:val="194"/>
    <w:next w:val="194"/>
    <w:qFormat/>
    <w:uiPriority w:val="0"/>
    <w:pPr>
      <w:spacing w:line="400" w:lineRule="atLeast"/>
    </w:pPr>
    <w:rPr>
      <w:rFonts w:hAnsi="Calibri"/>
      <w:color w:val="auto"/>
      <w:kern w:val="2"/>
      <w:szCs w:val="24"/>
    </w:rPr>
  </w:style>
  <w:style w:type="paragraph" w:customStyle="1" w:styleId="1830">
    <w:name w:val="CM205"/>
    <w:basedOn w:val="194"/>
    <w:next w:val="194"/>
    <w:qFormat/>
    <w:uiPriority w:val="0"/>
    <w:rPr>
      <w:rFonts w:hAnsi="Calibri"/>
      <w:color w:val="auto"/>
      <w:kern w:val="2"/>
      <w:szCs w:val="24"/>
    </w:rPr>
  </w:style>
  <w:style w:type="paragraph" w:customStyle="1" w:styleId="1831">
    <w:name w:val="AOHead4"/>
    <w:basedOn w:val="1"/>
    <w:next w:val="1"/>
    <w:qFormat/>
    <w:uiPriority w:val="0"/>
    <w:pPr>
      <w:widowControl/>
      <w:spacing w:before="240" w:line="260" w:lineRule="atLeast"/>
      <w:outlineLvl w:val="3"/>
    </w:pPr>
    <w:rPr>
      <w:rFonts w:ascii="Times New Roman" w:hAnsi="Times New Roman"/>
      <w:kern w:val="0"/>
      <w:sz w:val="22"/>
      <w:szCs w:val="20"/>
      <w:lang w:val="en-GB" w:eastAsia="en-US"/>
    </w:rPr>
  </w:style>
  <w:style w:type="paragraph" w:customStyle="1" w:styleId="1832">
    <w:name w:val="Char Char3 Char Char2"/>
    <w:basedOn w:val="22"/>
    <w:qFormat/>
    <w:uiPriority w:val="0"/>
    <w:rPr>
      <w:rFonts w:ascii="Tahoma" w:hAnsi="Tahoma"/>
      <w:kern w:val="2"/>
      <w:szCs w:val="24"/>
      <w:shd w:val="clear" w:color="auto" w:fill="auto"/>
    </w:rPr>
  </w:style>
  <w:style w:type="paragraph" w:customStyle="1" w:styleId="1833">
    <w:name w:val="菲页2"/>
    <w:basedOn w:val="4"/>
    <w:qFormat/>
    <w:uiPriority w:val="0"/>
    <w:pPr>
      <w:keepLines w:val="0"/>
      <w:widowControl/>
      <w:tabs>
        <w:tab w:val="left" w:pos="945"/>
      </w:tabs>
      <w:spacing w:before="120" w:after="120" w:line="240" w:lineRule="auto"/>
      <w:ind w:left="945" w:hanging="375"/>
      <w:jc w:val="center"/>
    </w:pPr>
    <w:rPr>
      <w:rFonts w:hint="eastAsia" w:ascii="黑体" w:hAnsi="宋体" w:eastAsia="黑体"/>
      <w:b w:val="0"/>
      <w:sz w:val="44"/>
      <w:szCs w:val="26"/>
      <w:lang w:eastAsia="en-US" w:bidi="en-US"/>
    </w:rPr>
  </w:style>
  <w:style w:type="paragraph" w:customStyle="1" w:styleId="1834">
    <w:name w:val="Table of Contents"/>
    <w:basedOn w:val="78"/>
    <w:qFormat/>
    <w:uiPriority w:val="0"/>
    <w:pPr>
      <w:widowControl/>
      <w:spacing w:after="480"/>
    </w:pPr>
    <w:rPr>
      <w:rFonts w:ascii="B Frutiger Bold" w:hAnsi="B Frutiger Bold"/>
      <w:sz w:val="24"/>
      <w:lang w:val="en-AU"/>
    </w:rPr>
  </w:style>
  <w:style w:type="paragraph" w:customStyle="1" w:styleId="1835">
    <w:name w:val="Char Char Char Char1 Char Char Char Char Char1 Char Char Char Char Char Char Char Char Char Char Char Char Char1"/>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836">
    <w:name w:val="彩色底纹 - 强调文字颜色 11"/>
    <w:qFormat/>
    <w:uiPriority w:val="0"/>
    <w:rPr>
      <w:rFonts w:ascii="Calibri" w:hAnsi="Calibri" w:eastAsia="宋体" w:cs="Times New Roman"/>
      <w:kern w:val="2"/>
      <w:sz w:val="21"/>
      <w:szCs w:val="24"/>
      <w:lang w:val="en-US" w:eastAsia="zh-CN" w:bidi="ar-SA"/>
    </w:rPr>
  </w:style>
  <w:style w:type="paragraph" w:customStyle="1" w:styleId="1837">
    <w:name w:val="CM49"/>
    <w:basedOn w:val="194"/>
    <w:next w:val="194"/>
    <w:qFormat/>
    <w:uiPriority w:val="0"/>
    <w:pPr>
      <w:spacing w:line="398" w:lineRule="atLeast"/>
    </w:pPr>
    <w:rPr>
      <w:rFonts w:hAnsi="Calibri"/>
      <w:color w:val="auto"/>
      <w:kern w:val="2"/>
      <w:szCs w:val="24"/>
    </w:rPr>
  </w:style>
  <w:style w:type="paragraph" w:customStyle="1" w:styleId="1838">
    <w:name w:val="css1"/>
    <w:basedOn w:val="1"/>
    <w:qFormat/>
    <w:uiPriority w:val="0"/>
    <w:pPr>
      <w:widowControl/>
      <w:spacing w:before="100" w:beforeAutospacing="1" w:after="100" w:afterAutospacing="1" w:line="360" w:lineRule="auto"/>
      <w:jc w:val="left"/>
    </w:pPr>
    <w:rPr>
      <w:rFonts w:ascii="宋体" w:hAnsi="宋体"/>
      <w:color w:val="000000"/>
      <w:kern w:val="0"/>
      <w:sz w:val="18"/>
      <w:szCs w:val="18"/>
    </w:rPr>
  </w:style>
  <w:style w:type="paragraph" w:customStyle="1" w:styleId="1839">
    <w:name w:val="z-Top of Form"/>
    <w:next w:val="1"/>
    <w:qFormat/>
    <w:uiPriority w:val="0"/>
    <w:pPr>
      <w:widowControl w:val="0"/>
      <w:pBdr>
        <w:bottom w:val="double" w:color="000000" w:sz="2" w:space="0"/>
      </w:pBdr>
      <w:autoSpaceDE w:val="0"/>
      <w:autoSpaceDN w:val="0"/>
      <w:adjustRightInd w:val="0"/>
      <w:jc w:val="center"/>
    </w:pPr>
    <w:rPr>
      <w:rFonts w:ascii="Arial" w:hAnsi="Arial" w:eastAsia="宋体" w:cs="Times New Roman"/>
      <w:vanish/>
      <w:sz w:val="16"/>
      <w:lang w:val="en-US" w:eastAsia="zh-CN" w:bidi="ar-SA"/>
    </w:rPr>
  </w:style>
  <w:style w:type="paragraph" w:customStyle="1" w:styleId="1840">
    <w:name w:val="CM20"/>
    <w:basedOn w:val="1"/>
    <w:next w:val="194"/>
    <w:qFormat/>
    <w:uiPriority w:val="0"/>
    <w:pPr>
      <w:autoSpaceDE w:val="0"/>
      <w:autoSpaceDN w:val="0"/>
      <w:adjustRightInd w:val="0"/>
      <w:spacing w:line="400" w:lineRule="atLeast"/>
      <w:jc w:val="left"/>
    </w:pPr>
    <w:rPr>
      <w:rFonts w:ascii="宋体" w:hAnsi="Times New Roman"/>
      <w:color w:val="000000"/>
      <w:kern w:val="0"/>
      <w:sz w:val="24"/>
      <w:szCs w:val="24"/>
    </w:rPr>
  </w:style>
  <w:style w:type="paragraph" w:customStyle="1" w:styleId="1841">
    <w:name w:val="p55"/>
    <w:basedOn w:val="1"/>
    <w:qFormat/>
    <w:uiPriority w:val="0"/>
    <w:pPr>
      <w:widowControl/>
      <w:jc w:val="left"/>
    </w:pPr>
    <w:rPr>
      <w:rFonts w:ascii="宋体" w:hAnsi="宋体" w:cs="宋体"/>
      <w:kern w:val="0"/>
      <w:szCs w:val="21"/>
    </w:rPr>
  </w:style>
  <w:style w:type="paragraph" w:customStyle="1" w:styleId="1842">
    <w:name w:val="Char Char Char Char Char Char Char Char Char2"/>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843">
    <w:name w:val="中等深浅网格 2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844">
    <w:name w:val="正文再缩近"/>
    <w:basedOn w:val="1"/>
    <w:qFormat/>
    <w:uiPriority w:val="0"/>
    <w:pPr>
      <w:spacing w:line="440" w:lineRule="exact"/>
      <w:ind w:firstLine="400" w:firstLineChars="400"/>
    </w:pPr>
    <w:rPr>
      <w:rFonts w:ascii="华文细黑" w:hAnsi="华文细黑" w:cs="Arial"/>
      <w:color w:val="FF0000"/>
      <w:kern w:val="0"/>
      <w:sz w:val="24"/>
      <w:szCs w:val="21"/>
    </w:rPr>
  </w:style>
  <w:style w:type="paragraph" w:customStyle="1" w:styleId="1845">
    <w:name w:val="p204"/>
    <w:basedOn w:val="1"/>
    <w:uiPriority w:val="0"/>
    <w:pPr>
      <w:widowControl/>
      <w:ind w:firstLine="418"/>
      <w:jc w:val="left"/>
    </w:pPr>
    <w:rPr>
      <w:rFonts w:ascii="仿宋" w:hAnsi="仿宋" w:eastAsia="仿宋" w:cs="宋体"/>
      <w:kern w:val="0"/>
      <w:szCs w:val="21"/>
    </w:rPr>
  </w:style>
  <w:style w:type="paragraph" w:customStyle="1" w:styleId="1846">
    <w:name w:val="xl101"/>
    <w:basedOn w:val="1"/>
    <w:qFormat/>
    <w:uiPriority w:val="0"/>
    <w:pPr>
      <w:widowControl/>
      <w:pBdr>
        <w:top w:val="single" w:color="auto" w:sz="4" w:space="0"/>
        <w:left w:val="single" w:color="auto" w:sz="4" w:space="0"/>
        <w:bottom w:val="single" w:color="auto" w:sz="4" w:space="0"/>
      </w:pBdr>
      <w:shd w:val="clear" w:color="000000" w:fill="FFC000"/>
      <w:spacing w:before="100" w:beforeAutospacing="1" w:after="100" w:afterAutospacing="1"/>
      <w:jc w:val="center"/>
      <w:textAlignment w:val="center"/>
    </w:pPr>
    <w:rPr>
      <w:rFonts w:ascii="宋体" w:hAnsi="宋体" w:cs="宋体"/>
      <w:color w:val="000000"/>
      <w:kern w:val="0"/>
      <w:sz w:val="20"/>
      <w:szCs w:val="20"/>
    </w:rPr>
  </w:style>
  <w:style w:type="paragraph" w:customStyle="1" w:styleId="1847">
    <w:name w:val="Normal_3_0"/>
    <w:qFormat/>
    <w:uiPriority w:val="0"/>
    <w:pPr>
      <w:widowControl w:val="0"/>
      <w:jc w:val="both"/>
    </w:pPr>
    <w:rPr>
      <w:rFonts w:ascii="Calibri" w:hAnsi="Calibri" w:eastAsia="宋体" w:cs="Times New Roman"/>
      <w:lang w:val="en-US" w:eastAsia="zh-CN" w:bidi="ar-SA"/>
    </w:rPr>
  </w:style>
  <w:style w:type="paragraph" w:customStyle="1" w:styleId="1848">
    <w:name w:val="Char Char Char Char Char Char Char Char Char Char Char Char Char Char Char Char Char Char Char2"/>
    <w:basedOn w:val="1"/>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849">
    <w:name w:val="Normal_3"/>
    <w:qFormat/>
    <w:uiPriority w:val="0"/>
    <w:pPr>
      <w:widowControl w:val="0"/>
      <w:jc w:val="both"/>
    </w:pPr>
    <w:rPr>
      <w:rFonts w:ascii="Calibri" w:hAnsi="Calibri" w:eastAsia="宋体" w:cs="Times New Roman"/>
      <w:lang w:val="en-US" w:eastAsia="zh-CN" w:bidi="ar-SA"/>
    </w:rPr>
  </w:style>
  <w:style w:type="paragraph" w:customStyle="1" w:styleId="1850">
    <w:name w:val="CM27"/>
    <w:basedOn w:val="1"/>
    <w:next w:val="1"/>
    <w:qFormat/>
    <w:uiPriority w:val="0"/>
    <w:pPr>
      <w:autoSpaceDE w:val="0"/>
      <w:autoSpaceDN w:val="0"/>
      <w:adjustRightInd w:val="0"/>
      <w:spacing w:after="128"/>
      <w:jc w:val="left"/>
    </w:pPr>
    <w:rPr>
      <w:rFonts w:ascii="宋体" w:hAnsi="Times New Roman" w:cs="宋体"/>
      <w:color w:val="000000"/>
      <w:kern w:val="0"/>
      <w:sz w:val="24"/>
      <w:szCs w:val="24"/>
    </w:rPr>
  </w:style>
  <w:style w:type="paragraph" w:customStyle="1" w:styleId="1851">
    <w:name w:val="Char Char Char Char Char Char Char Char Char Char Char Char11"/>
    <w:basedOn w:val="1"/>
    <w:qFormat/>
    <w:uiPriority w:val="0"/>
    <w:pPr>
      <w:spacing w:line="240" w:lineRule="atLeast"/>
      <w:ind w:left="420" w:firstLine="420"/>
    </w:pPr>
    <w:rPr>
      <w:rFonts w:ascii="Times New Roman" w:hAnsi="Times New Roman"/>
      <w:kern w:val="0"/>
      <w:szCs w:val="21"/>
    </w:rPr>
  </w:style>
  <w:style w:type="paragraph" w:customStyle="1" w:styleId="1852">
    <w:name w:val="_Style 397"/>
    <w:next w:val="1"/>
    <w:qFormat/>
    <w:uiPriority w:val="0"/>
    <w:pPr>
      <w:widowControl w:val="0"/>
      <w:jc w:val="both"/>
    </w:pPr>
    <w:rPr>
      <w:rFonts w:ascii="Times New Roman" w:hAnsi="Times New Roman" w:eastAsia="宋体" w:cs="Times New Roman"/>
      <w:color w:val="000000"/>
      <w:kern w:val="2"/>
      <w:sz w:val="21"/>
      <w:szCs w:val="24"/>
      <w:lang w:val="en-US" w:eastAsia="zh-CN" w:bidi="ar-SA"/>
    </w:rPr>
  </w:style>
  <w:style w:type="paragraph" w:customStyle="1" w:styleId="1853">
    <w:name w:val="Char Char Char Char Char Char Char Char Char Char Char Char Char Char Char Char Char Char1"/>
    <w:basedOn w:val="1"/>
    <w:qFormat/>
    <w:uiPriority w:val="0"/>
    <w:pPr>
      <w:widowControl/>
      <w:spacing w:after="160" w:line="240" w:lineRule="exact"/>
      <w:jc w:val="left"/>
    </w:pPr>
    <w:rPr>
      <w:rFonts w:ascii="Verdana" w:hAnsi="Verdana" w:eastAsia="仿宋_GB2312" w:cs="Verdana"/>
      <w:kern w:val="0"/>
      <w:sz w:val="24"/>
      <w:szCs w:val="24"/>
      <w:lang w:eastAsia="en-US"/>
    </w:rPr>
  </w:style>
  <w:style w:type="paragraph" w:customStyle="1" w:styleId="1854">
    <w:name w:val="列表延续"/>
    <w:basedOn w:val="1"/>
    <w:qFormat/>
    <w:uiPriority w:val="0"/>
    <w:pPr>
      <w:tabs>
        <w:tab w:val="left" w:pos="5775"/>
      </w:tabs>
      <w:adjustRightInd w:val="0"/>
      <w:spacing w:line="360" w:lineRule="auto"/>
      <w:ind w:left="5775" w:hanging="720"/>
      <w:textAlignment w:val="baseline"/>
    </w:pPr>
    <w:rPr>
      <w:rFonts w:ascii="Times New Roman" w:hAnsi="Tms Rmn" w:eastAsia="楷体_GB2312"/>
      <w:color w:val="000000"/>
      <w:kern w:val="28"/>
      <w:sz w:val="28"/>
      <w:szCs w:val="20"/>
    </w:rPr>
  </w:style>
  <w:style w:type="paragraph" w:customStyle="1" w:styleId="1855">
    <w:name w:val="p217"/>
    <w:basedOn w:val="1"/>
    <w:uiPriority w:val="0"/>
    <w:pPr>
      <w:widowControl/>
      <w:jc w:val="right"/>
    </w:pPr>
    <w:rPr>
      <w:rFonts w:ascii="宋体" w:hAnsi="宋体" w:cs="宋体"/>
      <w:kern w:val="0"/>
      <w:szCs w:val="21"/>
    </w:rPr>
  </w:style>
  <w:style w:type="paragraph" w:customStyle="1" w:styleId="1856">
    <w:name w:val="Cap_标题_3"/>
    <w:next w:val="1"/>
    <w:qFormat/>
    <w:uiPriority w:val="0"/>
    <w:pPr>
      <w:keepNext/>
      <w:tabs>
        <w:tab w:val="left" w:pos="709"/>
      </w:tabs>
      <w:spacing w:before="180" w:after="120"/>
      <w:outlineLvl w:val="2"/>
    </w:pPr>
    <w:rPr>
      <w:rFonts w:ascii="Arial" w:hAnsi="Arial" w:eastAsia="宋体" w:cs="Arial"/>
      <w:bCs/>
      <w:color w:val="000000"/>
      <w:kern w:val="2"/>
      <w:sz w:val="24"/>
      <w:szCs w:val="24"/>
      <w:lang w:val="en-US" w:eastAsia="en-CA" w:bidi="ar-SA"/>
    </w:rPr>
  </w:style>
  <w:style w:type="paragraph" w:customStyle="1" w:styleId="1857">
    <w:name w:val="注释"/>
    <w:basedOn w:val="31"/>
    <w:uiPriority w:val="0"/>
    <w:pPr>
      <w:spacing w:beforeLines="100" w:afterLines="100"/>
      <w:ind w:left="0"/>
      <w:jc w:val="center"/>
    </w:pPr>
    <w:rPr>
      <w:rFonts w:ascii="仿宋_GB2312" w:eastAsia="仿宋_GB2312"/>
      <w:sz w:val="36"/>
      <w:szCs w:val="24"/>
      <w:lang w:val="zh-CN"/>
    </w:rPr>
  </w:style>
  <w:style w:type="paragraph" w:customStyle="1" w:styleId="1858">
    <w:name w:val="数字编号"/>
    <w:basedOn w:val="1"/>
    <w:qFormat/>
    <w:uiPriority w:val="0"/>
    <w:pPr>
      <w:tabs>
        <w:tab w:val="left" w:pos="3969"/>
      </w:tabs>
      <w:adjustRightInd w:val="0"/>
      <w:spacing w:before="120" w:line="300" w:lineRule="auto"/>
      <w:ind w:firstLine="567"/>
      <w:jc w:val="left"/>
      <w:textAlignment w:val="baseline"/>
    </w:pPr>
    <w:rPr>
      <w:rFonts w:ascii="Times New Roman" w:hAnsi="Times New Roman"/>
      <w:color w:val="000000"/>
      <w:kern w:val="0"/>
      <w:position w:val="20"/>
      <w:sz w:val="28"/>
      <w:szCs w:val="20"/>
    </w:rPr>
  </w:style>
  <w:style w:type="paragraph" w:customStyle="1" w:styleId="1859">
    <w:name w:val="封面样式3"/>
    <w:basedOn w:val="1"/>
    <w:qFormat/>
    <w:uiPriority w:val="0"/>
    <w:pPr>
      <w:spacing w:line="440" w:lineRule="exact"/>
      <w:ind w:firstLine="630" w:firstLineChars="300"/>
      <w:jc w:val="left"/>
    </w:pPr>
    <w:rPr>
      <w:rFonts w:ascii="华文细黑" w:hAnsi="华文细黑" w:cs="Arial"/>
      <w:color w:val="000000"/>
      <w:kern w:val="0"/>
      <w:sz w:val="24"/>
      <w:szCs w:val="21"/>
    </w:rPr>
  </w:style>
  <w:style w:type="paragraph" w:customStyle="1" w:styleId="1860">
    <w:name w:val="Char Char Char Char Char Char Char Char Char Char Char Char 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861">
    <w:name w:val="样式 标题 1 + 居中"/>
    <w:basedOn w:val="2"/>
    <w:qFormat/>
    <w:uiPriority w:val="0"/>
    <w:pPr>
      <w:spacing w:before="0" w:after="0" w:line="578" w:lineRule="auto"/>
      <w:jc w:val="center"/>
    </w:pPr>
    <w:rPr>
      <w:rFonts w:cs="宋体"/>
      <w:sz w:val="30"/>
      <w:szCs w:val="20"/>
    </w:rPr>
  </w:style>
  <w:style w:type="paragraph" w:customStyle="1" w:styleId="1862">
    <w:name w:val="1级标题（第一章）"/>
    <w:basedOn w:val="1"/>
    <w:qFormat/>
    <w:locked/>
    <w:uiPriority w:val="0"/>
    <w:pPr>
      <w:spacing w:beforeLines="50" w:afterLines="50"/>
      <w:jc w:val="center"/>
      <w:outlineLvl w:val="0"/>
    </w:pPr>
    <w:rPr>
      <w:rFonts w:ascii="黑体" w:hAnsi="宋体" w:eastAsia="黑体"/>
      <w:color w:val="000000"/>
      <w:sz w:val="32"/>
      <w:szCs w:val="32"/>
    </w:rPr>
  </w:style>
  <w:style w:type="paragraph" w:customStyle="1" w:styleId="1863">
    <w:name w:val="样式 标题 1 + 宋体 居中 段前: 48 磅 段后: 12 磅 行距: 1.5 倍行距"/>
    <w:basedOn w:val="2"/>
    <w:qFormat/>
    <w:uiPriority w:val="0"/>
    <w:pPr>
      <w:adjustRightInd w:val="0"/>
      <w:spacing w:before="100" w:beforeAutospacing="1" w:after="0" w:line="360" w:lineRule="auto"/>
      <w:jc w:val="center"/>
      <w:textAlignment w:val="baseline"/>
    </w:pPr>
    <w:rPr>
      <w:rFonts w:ascii="宋体" w:hAnsi="宋体" w:cs="宋体"/>
      <w:snapToGrid w:val="0"/>
      <w:kern w:val="2"/>
    </w:rPr>
  </w:style>
  <w:style w:type="paragraph" w:customStyle="1" w:styleId="1864">
    <w:name w:val="tabletext"/>
    <w:basedOn w:val="1"/>
    <w:qFormat/>
    <w:uiPriority w:val="0"/>
    <w:pPr>
      <w:widowControl/>
      <w:spacing w:before="100" w:beforeAutospacing="1" w:after="100" w:afterAutospacing="1"/>
      <w:jc w:val="left"/>
    </w:pPr>
    <w:rPr>
      <w:rFonts w:ascii="宋体" w:hAnsi="宋体" w:cs="宋体"/>
      <w:color w:val="000000"/>
      <w:kern w:val="0"/>
      <w:sz w:val="24"/>
      <w:szCs w:val="24"/>
    </w:rPr>
  </w:style>
  <w:style w:type="paragraph" w:customStyle="1" w:styleId="1865">
    <w:name w:val="CM76"/>
    <w:basedOn w:val="1"/>
    <w:next w:val="194"/>
    <w:qFormat/>
    <w:uiPriority w:val="0"/>
    <w:pPr>
      <w:autoSpaceDE w:val="0"/>
      <w:autoSpaceDN w:val="0"/>
      <w:adjustRightInd w:val="0"/>
      <w:spacing w:line="400" w:lineRule="atLeast"/>
      <w:jc w:val="left"/>
    </w:pPr>
    <w:rPr>
      <w:rFonts w:ascii="宋体" w:hAnsi="Times New Roman"/>
      <w:color w:val="000000"/>
      <w:kern w:val="0"/>
      <w:sz w:val="24"/>
      <w:szCs w:val="24"/>
    </w:rPr>
  </w:style>
  <w:style w:type="paragraph" w:customStyle="1" w:styleId="1866">
    <w:name w:val="BankNormal"/>
    <w:qFormat/>
    <w:uiPriority w:val="0"/>
    <w:pPr>
      <w:tabs>
        <w:tab w:val="left" w:pos="-720"/>
      </w:tabs>
      <w:suppressAutoHyphens/>
    </w:pPr>
    <w:rPr>
      <w:rFonts w:ascii="CG Times" w:hAnsi="CG Times" w:eastAsia="宋体" w:cs="Times New Roman"/>
      <w:color w:val="000000"/>
      <w:kern w:val="2"/>
      <w:sz w:val="22"/>
      <w:szCs w:val="24"/>
      <w:lang w:val="en-US" w:eastAsia="zh-CN" w:bidi="ar-SA"/>
    </w:rPr>
  </w:style>
  <w:style w:type="paragraph" w:customStyle="1" w:styleId="1867">
    <w:name w:val="CM83"/>
    <w:basedOn w:val="194"/>
    <w:next w:val="194"/>
    <w:qFormat/>
    <w:uiPriority w:val="0"/>
    <w:pPr>
      <w:spacing w:line="391" w:lineRule="atLeast"/>
    </w:pPr>
    <w:rPr>
      <w:rFonts w:hAnsi="Calibri"/>
      <w:color w:val="auto"/>
      <w:kern w:val="2"/>
      <w:szCs w:val="24"/>
    </w:rPr>
  </w:style>
  <w:style w:type="paragraph" w:customStyle="1" w:styleId="1868">
    <w:name w:val="CM116"/>
    <w:basedOn w:val="194"/>
    <w:next w:val="194"/>
    <w:qFormat/>
    <w:uiPriority w:val="0"/>
    <w:rPr>
      <w:rFonts w:hAnsi="Calibri"/>
      <w:color w:val="auto"/>
      <w:kern w:val="2"/>
      <w:szCs w:val="24"/>
    </w:rPr>
  </w:style>
  <w:style w:type="paragraph" w:customStyle="1" w:styleId="1869">
    <w:name w:val="菲页(卷)"/>
    <w:basedOn w:val="2"/>
    <w:next w:val="1870"/>
    <w:qFormat/>
    <w:uiPriority w:val="0"/>
    <w:pPr>
      <w:keepLines w:val="0"/>
      <w:widowControl/>
      <w:tabs>
        <w:tab w:val="left" w:pos="945"/>
      </w:tabs>
      <w:spacing w:before="120" w:after="120" w:line="240" w:lineRule="auto"/>
      <w:ind w:left="945" w:hanging="375"/>
      <w:jc w:val="center"/>
      <w:outlineLvl w:val="1"/>
    </w:pPr>
    <w:rPr>
      <w:rFonts w:ascii="Cambria" w:hAnsi="Cambria" w:eastAsia="仿宋"/>
      <w:kern w:val="32"/>
      <w:sz w:val="48"/>
      <w:szCs w:val="32"/>
      <w:lang w:eastAsia="en-US" w:bidi="en-US"/>
    </w:rPr>
  </w:style>
  <w:style w:type="paragraph" w:customStyle="1" w:styleId="1870">
    <w:name w:val="正文5"/>
    <w:uiPriority w:val="0"/>
    <w:pPr>
      <w:widowControl w:val="0"/>
      <w:adjustRightInd w:val="0"/>
      <w:spacing w:after="200" w:line="312" w:lineRule="atLeast"/>
      <w:jc w:val="both"/>
    </w:pPr>
    <w:rPr>
      <w:rFonts w:ascii="宋体" w:hAnsi="Times New Roman" w:eastAsia="宋体" w:cs="Times New Roman"/>
      <w:color w:val="000000"/>
      <w:kern w:val="2"/>
      <w:sz w:val="34"/>
      <w:szCs w:val="22"/>
      <w:lang w:val="en-US" w:eastAsia="zh-CN" w:bidi="ar-SA"/>
    </w:rPr>
  </w:style>
  <w:style w:type="paragraph" w:customStyle="1" w:styleId="1871">
    <w:name w:val="Char Char Char Char1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872">
    <w:name w:val="explanatory_notes"/>
    <w:basedOn w:val="1"/>
    <w:qFormat/>
    <w:uiPriority w:val="0"/>
    <w:pPr>
      <w:widowControl/>
      <w:suppressAutoHyphens/>
      <w:spacing w:after="240" w:line="360" w:lineRule="exact"/>
    </w:pPr>
    <w:rPr>
      <w:rFonts w:ascii="Arial" w:hAnsi="Arial"/>
      <w:color w:val="000000"/>
      <w:kern w:val="0"/>
      <w:sz w:val="24"/>
      <w:szCs w:val="20"/>
    </w:rPr>
  </w:style>
  <w:style w:type="paragraph" w:customStyle="1" w:styleId="1873">
    <w:name w:val="第1行"/>
    <w:basedOn w:val="1"/>
    <w:qFormat/>
    <w:uiPriority w:val="0"/>
    <w:pPr>
      <w:tabs>
        <w:tab w:val="left" w:pos="720"/>
      </w:tabs>
      <w:snapToGrid w:val="0"/>
      <w:spacing w:line="460" w:lineRule="exact"/>
    </w:pPr>
    <w:rPr>
      <w:rFonts w:ascii="宋体" w:hAnsi="宋体"/>
      <w:color w:val="000000"/>
      <w:sz w:val="24"/>
      <w:szCs w:val="28"/>
    </w:rPr>
  </w:style>
  <w:style w:type="paragraph" w:customStyle="1" w:styleId="1874">
    <w:name w:val="第三行"/>
    <w:basedOn w:val="1"/>
    <w:qFormat/>
    <w:uiPriority w:val="0"/>
    <w:pPr>
      <w:spacing w:beforeLines="200" w:line="360" w:lineRule="auto"/>
      <w:jc w:val="center"/>
    </w:pPr>
    <w:rPr>
      <w:rFonts w:ascii="楷体_GB2312" w:hAnsi="Times New Roman" w:eastAsia="楷体_GB2312"/>
      <w:b/>
      <w:bCs/>
      <w:color w:val="000000"/>
      <w:sz w:val="48"/>
      <w:szCs w:val="48"/>
    </w:rPr>
  </w:style>
  <w:style w:type="paragraph" w:customStyle="1" w:styleId="1875">
    <w:name w:val="legal 2"/>
    <w:basedOn w:val="1"/>
    <w:next w:val="194"/>
    <w:qFormat/>
    <w:uiPriority w:val="0"/>
    <w:pPr>
      <w:autoSpaceDE w:val="0"/>
      <w:autoSpaceDN w:val="0"/>
      <w:adjustRightInd w:val="0"/>
      <w:spacing w:after="120"/>
      <w:jc w:val="left"/>
    </w:pPr>
    <w:rPr>
      <w:rFonts w:ascii="宋体" w:hAnsi="Times New Roman"/>
      <w:color w:val="000000"/>
      <w:kern w:val="0"/>
      <w:sz w:val="24"/>
      <w:szCs w:val="24"/>
    </w:rPr>
  </w:style>
  <w:style w:type="paragraph" w:customStyle="1" w:styleId="1876">
    <w:name w:val="样式1-正文-缩进-加粗"/>
    <w:basedOn w:val="1"/>
    <w:qFormat/>
    <w:uiPriority w:val="0"/>
    <w:pPr>
      <w:spacing w:line="360" w:lineRule="auto"/>
      <w:ind w:firstLine="482"/>
    </w:pPr>
    <w:rPr>
      <w:rFonts w:ascii="Times New Roman" w:hAnsi="Times New Roman"/>
      <w:b/>
      <w:bCs/>
      <w:color w:val="000000"/>
      <w:sz w:val="24"/>
      <w:szCs w:val="24"/>
    </w:rPr>
  </w:style>
  <w:style w:type="paragraph" w:customStyle="1" w:styleId="1877">
    <w:name w:val="CM6"/>
    <w:basedOn w:val="194"/>
    <w:next w:val="194"/>
    <w:qFormat/>
    <w:uiPriority w:val="0"/>
    <w:pPr>
      <w:spacing w:line="500" w:lineRule="atLeast"/>
    </w:pPr>
    <w:rPr>
      <w:rFonts w:hAnsi="Calibri"/>
      <w:color w:val="auto"/>
      <w:kern w:val="2"/>
      <w:szCs w:val="24"/>
    </w:rPr>
  </w:style>
  <w:style w:type="paragraph" w:customStyle="1" w:styleId="1878">
    <w:name w:val="无间隔11"/>
    <w:qFormat/>
    <w:uiPriority w:val="1"/>
    <w:pPr>
      <w:widowControl w:val="0"/>
      <w:jc w:val="both"/>
    </w:pPr>
    <w:rPr>
      <w:rFonts w:ascii="Times New Roman" w:hAnsi="Times New Roman" w:eastAsia="宋体" w:cs="Times New Roman"/>
      <w:color w:val="000000"/>
      <w:kern w:val="2"/>
      <w:sz w:val="21"/>
      <w:szCs w:val="22"/>
      <w:lang w:val="en-US" w:eastAsia="zh-CN" w:bidi="ar-SA"/>
    </w:rPr>
  </w:style>
  <w:style w:type="paragraph" w:customStyle="1" w:styleId="1879">
    <w:name w:val="Legal 5"/>
    <w:basedOn w:val="1"/>
    <w:next w:val="194"/>
    <w:qFormat/>
    <w:uiPriority w:val="0"/>
    <w:pPr>
      <w:autoSpaceDE w:val="0"/>
      <w:autoSpaceDN w:val="0"/>
      <w:adjustRightInd w:val="0"/>
      <w:spacing w:after="120"/>
      <w:jc w:val="left"/>
    </w:pPr>
    <w:rPr>
      <w:rFonts w:ascii="宋体" w:hAnsi="Times New Roman"/>
      <w:color w:val="000000"/>
      <w:kern w:val="0"/>
      <w:sz w:val="24"/>
      <w:szCs w:val="24"/>
    </w:rPr>
  </w:style>
  <w:style w:type="paragraph" w:customStyle="1" w:styleId="1880">
    <w:name w:val="Char1 Char Char Char Char Char Char Char Char Char Char Char Char1"/>
    <w:basedOn w:val="1"/>
    <w:qFormat/>
    <w:uiPriority w:val="0"/>
    <w:pPr>
      <w:widowControl/>
      <w:spacing w:after="160" w:line="240" w:lineRule="exact"/>
      <w:jc w:val="left"/>
    </w:pPr>
    <w:rPr>
      <w:rFonts w:ascii="Verdana" w:hAnsi="Verdana" w:eastAsia="仿宋_GB2312"/>
      <w:color w:val="000000"/>
      <w:kern w:val="0"/>
      <w:sz w:val="24"/>
      <w:szCs w:val="20"/>
      <w:lang w:eastAsia="en-US"/>
    </w:rPr>
  </w:style>
  <w:style w:type="paragraph" w:customStyle="1" w:styleId="1881">
    <w:name w:val="CM84"/>
    <w:basedOn w:val="194"/>
    <w:next w:val="194"/>
    <w:qFormat/>
    <w:uiPriority w:val="0"/>
    <w:pPr>
      <w:spacing w:line="396" w:lineRule="atLeast"/>
    </w:pPr>
    <w:rPr>
      <w:rFonts w:hAnsi="Calibri"/>
      <w:color w:val="auto"/>
      <w:kern w:val="2"/>
      <w:szCs w:val="24"/>
    </w:rPr>
  </w:style>
  <w:style w:type="paragraph" w:customStyle="1" w:styleId="1882">
    <w:name w:val="Char Char133"/>
    <w:basedOn w:val="22"/>
    <w:uiPriority w:val="0"/>
    <w:rPr>
      <w:rFonts w:ascii="Tahoma" w:hAnsi="Tahoma"/>
      <w:kern w:val="2"/>
      <w:szCs w:val="24"/>
      <w:shd w:val="clear" w:color="auto" w:fill="auto"/>
    </w:rPr>
  </w:style>
  <w:style w:type="paragraph" w:customStyle="1" w:styleId="1883">
    <w:name w:val="CM188"/>
    <w:basedOn w:val="194"/>
    <w:next w:val="194"/>
    <w:qFormat/>
    <w:uiPriority w:val="0"/>
    <w:rPr>
      <w:rFonts w:hAnsi="Calibri"/>
      <w:color w:val="auto"/>
      <w:kern w:val="2"/>
      <w:szCs w:val="24"/>
    </w:rPr>
  </w:style>
  <w:style w:type="paragraph" w:customStyle="1" w:styleId="1884">
    <w:name w:val="正文文本缩进 311"/>
    <w:basedOn w:val="1"/>
    <w:qFormat/>
    <w:uiPriority w:val="0"/>
    <w:pPr>
      <w:adjustRightInd w:val="0"/>
      <w:ind w:firstLine="562"/>
      <w:textAlignment w:val="baseline"/>
    </w:pPr>
    <w:rPr>
      <w:rFonts w:ascii="宋体" w:hAnsi="宋体"/>
      <w:b/>
      <w:color w:val="000000"/>
      <w:sz w:val="28"/>
      <w:szCs w:val="20"/>
    </w:rPr>
  </w:style>
  <w:style w:type="paragraph" w:customStyle="1" w:styleId="1885">
    <w:name w:val="样式 标题 + 两端对齐"/>
    <w:basedOn w:val="2"/>
    <w:qFormat/>
    <w:uiPriority w:val="0"/>
    <w:pPr>
      <w:spacing w:before="100" w:after="90" w:line="578" w:lineRule="auto"/>
      <w:jc w:val="center"/>
    </w:pPr>
    <w:rPr>
      <w:rFonts w:cs="宋体"/>
      <w:sz w:val="36"/>
      <w:szCs w:val="20"/>
    </w:rPr>
  </w:style>
  <w:style w:type="paragraph" w:customStyle="1" w:styleId="1886">
    <w:name w:val="CM143"/>
    <w:basedOn w:val="194"/>
    <w:next w:val="194"/>
    <w:qFormat/>
    <w:uiPriority w:val="0"/>
    <w:rPr>
      <w:rFonts w:hAnsi="Calibri"/>
      <w:color w:val="auto"/>
      <w:kern w:val="2"/>
      <w:szCs w:val="24"/>
    </w:rPr>
  </w:style>
  <w:style w:type="paragraph" w:customStyle="1" w:styleId="1887">
    <w:name w:val="CM43"/>
    <w:basedOn w:val="194"/>
    <w:next w:val="194"/>
    <w:qFormat/>
    <w:uiPriority w:val="0"/>
    <w:pPr>
      <w:spacing w:line="440" w:lineRule="atLeast"/>
    </w:pPr>
    <w:rPr>
      <w:rFonts w:hAnsi="Calibri"/>
      <w:color w:val="auto"/>
      <w:kern w:val="2"/>
      <w:szCs w:val="24"/>
    </w:rPr>
  </w:style>
  <w:style w:type="paragraph" w:customStyle="1" w:styleId="1888">
    <w:name w:val="Char Char Char Char Char Char Char3"/>
    <w:basedOn w:val="1"/>
    <w:uiPriority w:val="0"/>
    <w:pPr>
      <w:spacing w:line="240" w:lineRule="atLeast"/>
      <w:ind w:left="420" w:firstLine="420"/>
    </w:pPr>
    <w:rPr>
      <w:rFonts w:ascii="Times New Roman" w:hAnsi="Times New Roman"/>
      <w:color w:val="000000"/>
      <w:kern w:val="0"/>
      <w:sz w:val="24"/>
      <w:szCs w:val="21"/>
    </w:rPr>
  </w:style>
  <w:style w:type="paragraph" w:customStyle="1" w:styleId="1889">
    <w:name w:val="TOC 标题11"/>
    <w:basedOn w:val="2"/>
    <w:next w:val="1"/>
    <w:qFormat/>
    <w:uiPriority w:val="0"/>
    <w:pPr>
      <w:widowControl/>
      <w:spacing w:before="480" w:after="0" w:line="276" w:lineRule="auto"/>
      <w:jc w:val="left"/>
      <w:outlineLvl w:val="9"/>
    </w:pPr>
    <w:rPr>
      <w:rFonts w:ascii="Cambria" w:hAnsi="Cambria"/>
      <w:color w:val="365F91"/>
      <w:kern w:val="0"/>
      <w:sz w:val="28"/>
      <w:szCs w:val="28"/>
    </w:rPr>
  </w:style>
  <w:style w:type="paragraph" w:customStyle="1" w:styleId="1890">
    <w:name w:val="样式 标题 3刘兵3章标题1sect1.2.3sect1.2.31sect1.2.32sect1.2.311sec..."/>
    <w:basedOn w:val="4"/>
    <w:qFormat/>
    <w:uiPriority w:val="0"/>
    <w:pPr>
      <w:keepNext w:val="0"/>
      <w:keepLines w:val="0"/>
      <w:tabs>
        <w:tab w:val="left" w:pos="360"/>
        <w:tab w:val="left" w:pos="425"/>
      </w:tabs>
      <w:spacing w:before="120" w:after="120" w:line="360" w:lineRule="auto"/>
      <w:jc w:val="left"/>
    </w:pPr>
    <w:rPr>
      <w:rFonts w:ascii="宋体" w:hAnsi="Arial"/>
      <w:sz w:val="21"/>
      <w:szCs w:val="20"/>
    </w:rPr>
  </w:style>
  <w:style w:type="paragraph" w:customStyle="1" w:styleId="1891">
    <w:name w:val="Char6 Char Char Char3"/>
    <w:basedOn w:val="1"/>
    <w:qFormat/>
    <w:uiPriority w:val="0"/>
    <w:pPr>
      <w:tabs>
        <w:tab w:val="left" w:pos="794"/>
        <w:tab w:val="left" w:pos="1191"/>
        <w:tab w:val="left" w:pos="1588"/>
        <w:tab w:val="left" w:pos="1985"/>
      </w:tabs>
      <w:autoSpaceDE w:val="0"/>
      <w:autoSpaceDN w:val="0"/>
      <w:adjustRightInd w:val="0"/>
      <w:spacing w:before="136"/>
    </w:pPr>
    <w:rPr>
      <w:rFonts w:ascii="Tahoma" w:hAnsi="Tahoma"/>
      <w:color w:val="000000"/>
      <w:kern w:val="0"/>
      <w:sz w:val="24"/>
      <w:szCs w:val="20"/>
      <w:lang w:val="en-GB"/>
    </w:rPr>
  </w:style>
  <w:style w:type="paragraph" w:customStyle="1" w:styleId="1892">
    <w:name w:val="小节标题"/>
    <w:basedOn w:val="1"/>
    <w:next w:val="1"/>
    <w:qFormat/>
    <w:uiPriority w:val="0"/>
    <w:pPr>
      <w:widowControl/>
      <w:spacing w:before="175" w:after="102" w:line="351" w:lineRule="atLeast"/>
      <w:textAlignment w:val="baseline"/>
    </w:pPr>
    <w:rPr>
      <w:rFonts w:ascii="Times New Roman" w:hAnsi="Times New Roman" w:eastAsia="黑体"/>
      <w:color w:val="000000"/>
      <w:kern w:val="0"/>
      <w:sz w:val="24"/>
      <w:szCs w:val="20"/>
      <w:u w:color="000000"/>
    </w:rPr>
  </w:style>
  <w:style w:type="paragraph" w:customStyle="1" w:styleId="1893">
    <w:name w:val="CM145"/>
    <w:basedOn w:val="194"/>
    <w:next w:val="194"/>
    <w:qFormat/>
    <w:uiPriority w:val="0"/>
    <w:rPr>
      <w:rFonts w:hAnsi="Calibri"/>
      <w:color w:val="auto"/>
      <w:kern w:val="2"/>
      <w:szCs w:val="24"/>
    </w:rPr>
  </w:style>
  <w:style w:type="paragraph" w:customStyle="1" w:styleId="1894">
    <w:name w:val="bg1"/>
    <w:basedOn w:val="1"/>
    <w:qFormat/>
    <w:uiPriority w:val="0"/>
    <w:pPr>
      <w:keepNext/>
      <w:widowControl/>
      <w:tabs>
        <w:tab w:val="left" w:pos="425"/>
      </w:tabs>
      <w:autoSpaceDE w:val="0"/>
      <w:autoSpaceDN w:val="0"/>
      <w:adjustRightInd w:val="0"/>
      <w:spacing w:before="240" w:after="120"/>
      <w:ind w:left="1080" w:hanging="1080"/>
      <w:outlineLvl w:val="0"/>
    </w:pPr>
    <w:rPr>
      <w:rFonts w:ascii="Arial Bold" w:hAnsi="Arial Bold"/>
      <w:b/>
      <w:caps/>
      <w:color w:val="000000"/>
      <w:kern w:val="0"/>
      <w:sz w:val="24"/>
      <w:szCs w:val="20"/>
      <w:lang w:val="en-GB"/>
    </w:rPr>
  </w:style>
  <w:style w:type="paragraph" w:customStyle="1" w:styleId="1895">
    <w:name w:val="合同文本"/>
    <w:basedOn w:val="1"/>
    <w:qFormat/>
    <w:uiPriority w:val="0"/>
    <w:pPr>
      <w:snapToGrid w:val="0"/>
      <w:spacing w:line="360" w:lineRule="auto"/>
      <w:ind w:firstLine="425" w:firstLineChars="177"/>
    </w:pPr>
    <w:rPr>
      <w:rFonts w:ascii="宋体" w:hAnsi="宋体"/>
      <w:color w:val="000000"/>
      <w:sz w:val="24"/>
      <w:szCs w:val="21"/>
    </w:rPr>
  </w:style>
  <w:style w:type="paragraph" w:customStyle="1" w:styleId="1896">
    <w:name w:val="附件"/>
    <w:basedOn w:val="1"/>
    <w:qFormat/>
    <w:uiPriority w:val="0"/>
    <w:pPr>
      <w:tabs>
        <w:tab w:val="left" w:pos="420"/>
      </w:tabs>
      <w:spacing w:beforeLines="50" w:line="360" w:lineRule="auto"/>
      <w:ind w:left="567" w:hanging="567"/>
    </w:pPr>
    <w:rPr>
      <w:rFonts w:ascii="宋体" w:hAnsi="Times New Roman"/>
      <w:b/>
      <w:color w:val="000000"/>
      <w:sz w:val="28"/>
      <w:szCs w:val="24"/>
    </w:rPr>
  </w:style>
  <w:style w:type="paragraph" w:customStyle="1" w:styleId="1897">
    <w:name w:val="AutoCorrect"/>
    <w:qFormat/>
    <w:uiPriority w:val="0"/>
    <w:pPr>
      <w:widowControl w:val="0"/>
    </w:pPr>
    <w:rPr>
      <w:rFonts w:ascii="Times New Roman" w:hAnsi="Times New Roman" w:eastAsia="PMingLiU" w:cs="Times New Roman"/>
      <w:color w:val="000000"/>
      <w:kern w:val="2"/>
      <w:sz w:val="24"/>
      <w:szCs w:val="24"/>
      <w:lang w:val="en-US" w:eastAsia="zh-TW" w:bidi="ar-SA"/>
    </w:rPr>
  </w:style>
  <w:style w:type="paragraph" w:customStyle="1" w:styleId="1898">
    <w:name w:val="p17"/>
    <w:basedOn w:val="1"/>
    <w:qFormat/>
    <w:uiPriority w:val="0"/>
    <w:pPr>
      <w:widowControl/>
      <w:spacing w:before="100" w:after="100"/>
      <w:jc w:val="left"/>
    </w:pPr>
    <w:rPr>
      <w:rFonts w:ascii="宋体" w:hAnsi="宋体"/>
      <w:color w:val="000000"/>
      <w:kern w:val="0"/>
      <w:sz w:val="24"/>
      <w:szCs w:val="20"/>
    </w:rPr>
  </w:style>
  <w:style w:type="paragraph" w:customStyle="1" w:styleId="1899">
    <w:name w:val="样式7"/>
    <w:basedOn w:val="1134"/>
    <w:link w:val="2129"/>
    <w:qFormat/>
    <w:uiPriority w:val="0"/>
    <w:pPr>
      <w:widowControl/>
      <w:overflowPunct/>
      <w:adjustRightInd/>
      <w:spacing w:before="0" w:after="0" w:line="260" w:lineRule="exact"/>
      <w:jc w:val="center"/>
      <w:textAlignment w:val="auto"/>
    </w:pPr>
    <w:rPr>
      <w:rFonts w:ascii="Times New Roman" w:hAnsi="Times New Roman" w:eastAsia="宋体"/>
      <w:color w:val="000000"/>
      <w:sz w:val="20"/>
    </w:rPr>
  </w:style>
  <w:style w:type="paragraph" w:customStyle="1" w:styleId="1900">
    <w:name w:val="CM134"/>
    <w:basedOn w:val="194"/>
    <w:next w:val="194"/>
    <w:qFormat/>
    <w:uiPriority w:val="0"/>
    <w:pPr>
      <w:spacing w:line="273" w:lineRule="atLeast"/>
    </w:pPr>
    <w:rPr>
      <w:rFonts w:hAnsi="Calibri"/>
      <w:color w:val="auto"/>
      <w:kern w:val="2"/>
      <w:szCs w:val="24"/>
    </w:rPr>
  </w:style>
  <w:style w:type="paragraph" w:customStyle="1" w:styleId="1901">
    <w:name w:val="第二行"/>
    <w:basedOn w:val="1"/>
    <w:qFormat/>
    <w:uiPriority w:val="0"/>
    <w:pPr>
      <w:spacing w:beforeLines="100" w:line="360" w:lineRule="auto"/>
      <w:jc w:val="center"/>
    </w:pPr>
    <w:rPr>
      <w:rFonts w:ascii="宋体" w:hAnsi="Times New Roman"/>
      <w:b/>
      <w:bCs/>
      <w:color w:val="000000"/>
      <w:sz w:val="36"/>
      <w:szCs w:val="36"/>
    </w:rPr>
  </w:style>
  <w:style w:type="paragraph" w:customStyle="1" w:styleId="1902">
    <w:name w:val="CM59"/>
    <w:basedOn w:val="194"/>
    <w:next w:val="194"/>
    <w:qFormat/>
    <w:uiPriority w:val="0"/>
    <w:pPr>
      <w:spacing w:line="393" w:lineRule="atLeast"/>
    </w:pPr>
    <w:rPr>
      <w:rFonts w:hAnsi="Calibri"/>
      <w:color w:val="auto"/>
      <w:kern w:val="2"/>
      <w:szCs w:val="24"/>
    </w:rPr>
  </w:style>
  <w:style w:type="paragraph" w:customStyle="1" w:styleId="1903">
    <w:name w:val="Char Char Char Char Char Char1 Char Char1"/>
    <w:basedOn w:val="1"/>
    <w:qFormat/>
    <w:uiPriority w:val="0"/>
    <w:rPr>
      <w:rFonts w:ascii="Times New Roman" w:hAnsi="Times New Roman"/>
      <w:color w:val="000000"/>
      <w:sz w:val="24"/>
      <w:szCs w:val="24"/>
    </w:rPr>
  </w:style>
  <w:style w:type="paragraph" w:customStyle="1" w:styleId="1904">
    <w:name w:val="Char Char Char Char1 Char Char Char Char Char1 Char Char Char1 Char3"/>
    <w:basedOn w:val="1"/>
    <w:qFormat/>
    <w:uiPriority w:val="0"/>
    <w:pPr>
      <w:spacing w:line="240" w:lineRule="atLeast"/>
      <w:ind w:left="420" w:firstLine="420"/>
    </w:pPr>
    <w:rPr>
      <w:rFonts w:ascii="Times New Roman" w:hAnsi="Times New Roman"/>
      <w:color w:val="000000"/>
      <w:sz w:val="24"/>
      <w:szCs w:val="24"/>
    </w:rPr>
  </w:style>
  <w:style w:type="paragraph" w:customStyle="1" w:styleId="1905">
    <w:name w:val="CM196"/>
    <w:basedOn w:val="194"/>
    <w:next w:val="194"/>
    <w:qFormat/>
    <w:uiPriority w:val="0"/>
    <w:rPr>
      <w:rFonts w:hAnsi="Calibri"/>
      <w:color w:val="auto"/>
      <w:kern w:val="2"/>
      <w:szCs w:val="24"/>
    </w:rPr>
  </w:style>
  <w:style w:type="paragraph" w:customStyle="1" w:styleId="1906">
    <w:name w:val="CM203"/>
    <w:basedOn w:val="194"/>
    <w:next w:val="194"/>
    <w:qFormat/>
    <w:uiPriority w:val="0"/>
    <w:rPr>
      <w:rFonts w:hAnsi="Calibri"/>
      <w:color w:val="auto"/>
      <w:kern w:val="2"/>
      <w:szCs w:val="24"/>
    </w:rPr>
  </w:style>
  <w:style w:type="paragraph" w:customStyle="1" w:styleId="1907">
    <w:name w:val="CM87"/>
    <w:basedOn w:val="194"/>
    <w:next w:val="194"/>
    <w:qFormat/>
    <w:uiPriority w:val="0"/>
    <w:pPr>
      <w:spacing w:line="391" w:lineRule="atLeast"/>
    </w:pPr>
    <w:rPr>
      <w:rFonts w:hAnsi="Calibri"/>
      <w:color w:val="auto"/>
      <w:kern w:val="2"/>
      <w:szCs w:val="24"/>
    </w:rPr>
  </w:style>
  <w:style w:type="paragraph" w:customStyle="1" w:styleId="1908">
    <w:name w:val="样式 正文缩进正文（首行缩进两字）特点ALT+Z表正文正文非缩进四号段1Normal Indent Char2...4"/>
    <w:basedOn w:val="31"/>
    <w:qFormat/>
    <w:uiPriority w:val="0"/>
    <w:pPr>
      <w:widowControl/>
      <w:tabs>
        <w:tab w:val="left" w:pos="0"/>
        <w:tab w:val="center" w:pos="360"/>
        <w:tab w:val="left" w:pos="993"/>
        <w:tab w:val="left" w:pos="1134"/>
      </w:tabs>
      <w:spacing w:line="300" w:lineRule="auto"/>
      <w:ind w:left="0"/>
    </w:pPr>
    <w:rPr>
      <w:rFonts w:ascii="宋体" w:hAnsi="宋体" w:eastAsia="宋体"/>
      <w:kern w:val="0"/>
      <w:sz w:val="24"/>
    </w:rPr>
  </w:style>
  <w:style w:type="paragraph" w:customStyle="1" w:styleId="1909">
    <w:name w:val="Char Char Char Char1 Char Char Char Char Char1 Char1"/>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910">
    <w:name w:val="CM79"/>
    <w:basedOn w:val="194"/>
    <w:next w:val="194"/>
    <w:qFormat/>
    <w:uiPriority w:val="0"/>
    <w:pPr>
      <w:spacing w:line="796" w:lineRule="atLeast"/>
    </w:pPr>
    <w:rPr>
      <w:rFonts w:hAnsi="Calibri"/>
      <w:color w:val="auto"/>
      <w:kern w:val="2"/>
      <w:szCs w:val="24"/>
    </w:rPr>
  </w:style>
  <w:style w:type="paragraph" w:customStyle="1" w:styleId="1911">
    <w:name w:val="P4"/>
    <w:qFormat/>
    <w:uiPriority w:val="0"/>
    <w:pPr>
      <w:widowControl w:val="0"/>
      <w:adjustRightInd w:val="0"/>
      <w:spacing w:after="240" w:line="240" w:lineRule="atLeast"/>
      <w:ind w:left="2880"/>
      <w:jc w:val="both"/>
      <w:textAlignment w:val="baseline"/>
    </w:pPr>
    <w:rPr>
      <w:rFonts w:ascii="Times New Roman" w:hAnsi="Times New Roman" w:eastAsia="全真中明體" w:cs="Times New Roman"/>
      <w:color w:val="000000"/>
      <w:spacing w:val="20"/>
      <w:kern w:val="2"/>
      <w:sz w:val="24"/>
      <w:szCs w:val="24"/>
      <w:lang w:val="en-GB" w:eastAsia="zh-TW" w:bidi="ar-SA"/>
    </w:rPr>
  </w:style>
  <w:style w:type="paragraph" w:customStyle="1" w:styleId="1912">
    <w:name w:val="CM66"/>
    <w:basedOn w:val="194"/>
    <w:next w:val="194"/>
    <w:qFormat/>
    <w:uiPriority w:val="0"/>
    <w:rPr>
      <w:rFonts w:hAnsi="Calibri"/>
      <w:color w:val="auto"/>
      <w:kern w:val="2"/>
      <w:szCs w:val="24"/>
    </w:rPr>
  </w:style>
  <w:style w:type="paragraph" w:customStyle="1" w:styleId="1913">
    <w:name w:val="Cap_标题_1"/>
    <w:next w:val="1"/>
    <w:qFormat/>
    <w:uiPriority w:val="0"/>
    <w:pPr>
      <w:keepNext/>
      <w:pageBreakBefore/>
      <w:tabs>
        <w:tab w:val="left" w:pos="425"/>
      </w:tabs>
      <w:spacing w:before="180" w:after="120"/>
      <w:outlineLvl w:val="0"/>
    </w:pPr>
    <w:rPr>
      <w:rFonts w:ascii="Arial" w:hAnsi="Arial" w:eastAsia="宋体" w:cs="Arial"/>
      <w:b/>
      <w:bCs/>
      <w:smallCaps/>
      <w:color w:val="000000"/>
      <w:kern w:val="32"/>
      <w:sz w:val="28"/>
      <w:szCs w:val="28"/>
      <w:lang w:val="en-US" w:eastAsia="en-CA" w:bidi="ar-SA"/>
    </w:rPr>
  </w:style>
  <w:style w:type="paragraph" w:customStyle="1" w:styleId="1914">
    <w:name w:val="CM121"/>
    <w:basedOn w:val="194"/>
    <w:next w:val="194"/>
    <w:qFormat/>
    <w:uiPriority w:val="0"/>
    <w:rPr>
      <w:rFonts w:hAnsi="Calibri"/>
      <w:color w:val="auto"/>
      <w:kern w:val="2"/>
      <w:szCs w:val="24"/>
    </w:rPr>
  </w:style>
  <w:style w:type="paragraph" w:customStyle="1" w:styleId="1915">
    <w:name w:val="修订7"/>
    <w:uiPriority w:val="0"/>
    <w:rPr>
      <w:rFonts w:ascii="Times New Roman" w:hAnsi="Times New Roman" w:eastAsia="宋体" w:cs="Times New Roman"/>
      <w:color w:val="000000"/>
      <w:kern w:val="2"/>
      <w:sz w:val="21"/>
      <w:szCs w:val="24"/>
      <w:lang w:val="en-US" w:eastAsia="zh-CN" w:bidi="ar-SA"/>
    </w:rPr>
  </w:style>
  <w:style w:type="paragraph" w:customStyle="1" w:styleId="1916">
    <w:name w:val="封面样式1"/>
    <w:basedOn w:val="1"/>
    <w:qFormat/>
    <w:uiPriority w:val="0"/>
    <w:pPr>
      <w:spacing w:line="440" w:lineRule="exact"/>
      <w:ind w:firstLine="630" w:firstLineChars="300"/>
      <w:jc w:val="left"/>
    </w:pPr>
    <w:rPr>
      <w:rFonts w:ascii="华文细黑" w:hAnsi="华文细黑" w:cs="Arial"/>
      <w:color w:val="000000"/>
      <w:kern w:val="0"/>
      <w:sz w:val="24"/>
      <w:szCs w:val="21"/>
    </w:rPr>
  </w:style>
  <w:style w:type="paragraph" w:customStyle="1" w:styleId="1917">
    <w:name w:val="CM21"/>
    <w:basedOn w:val="194"/>
    <w:next w:val="194"/>
    <w:qFormat/>
    <w:uiPriority w:val="0"/>
    <w:rPr>
      <w:rFonts w:hAnsi="Calibri"/>
      <w:color w:val="auto"/>
      <w:kern w:val="2"/>
      <w:szCs w:val="24"/>
    </w:rPr>
  </w:style>
  <w:style w:type="paragraph" w:customStyle="1" w:styleId="1918">
    <w:name w:val="Char Char2 Char Char Char Char Char Char Char Char Char Char Char Char Char2"/>
    <w:basedOn w:val="1"/>
    <w:qFormat/>
    <w:uiPriority w:val="0"/>
    <w:pPr>
      <w:ind w:firstLine="360" w:firstLineChars="150"/>
    </w:pPr>
    <w:rPr>
      <w:rFonts w:ascii="Tahoma" w:hAnsi="Tahoma"/>
      <w:color w:val="000000"/>
      <w:sz w:val="24"/>
      <w:szCs w:val="20"/>
    </w:rPr>
  </w:style>
  <w:style w:type="paragraph" w:customStyle="1" w:styleId="1919">
    <w:name w:val="字元1"/>
    <w:basedOn w:val="1"/>
    <w:qFormat/>
    <w:uiPriority w:val="0"/>
    <w:rPr>
      <w:rFonts w:ascii="Tahoma" w:hAnsi="Tahoma"/>
      <w:color w:val="000000"/>
      <w:sz w:val="24"/>
      <w:szCs w:val="20"/>
    </w:rPr>
  </w:style>
  <w:style w:type="paragraph" w:customStyle="1" w:styleId="1920">
    <w:name w:val="CM41"/>
    <w:basedOn w:val="194"/>
    <w:next w:val="194"/>
    <w:qFormat/>
    <w:uiPriority w:val="0"/>
    <w:rPr>
      <w:rFonts w:hAnsi="Calibri"/>
      <w:color w:val="auto"/>
      <w:kern w:val="2"/>
      <w:szCs w:val="24"/>
    </w:rPr>
  </w:style>
  <w:style w:type="paragraph" w:customStyle="1" w:styleId="1921">
    <w:name w:val="Char Char1 Char1"/>
    <w:basedOn w:val="1"/>
    <w:qFormat/>
    <w:uiPriority w:val="0"/>
    <w:pPr>
      <w:shd w:val="clear" w:color="auto" w:fill="000080"/>
      <w:spacing w:line="360" w:lineRule="auto"/>
    </w:pPr>
    <w:rPr>
      <w:rFonts w:ascii="Tahoma" w:hAnsi="Tahoma"/>
      <w:color w:val="000000"/>
      <w:sz w:val="24"/>
      <w:szCs w:val="24"/>
    </w:rPr>
  </w:style>
  <w:style w:type="paragraph" w:customStyle="1" w:styleId="1922">
    <w:name w:val="样式 样式 样式 第六行 + 左侧:  -2 字符 段前: 2 行 + 左侧:  -10 字符 段前: 2 行 + 左侧:  -..."/>
    <w:basedOn w:val="999"/>
    <w:qFormat/>
    <w:uiPriority w:val="0"/>
    <w:pPr>
      <w:ind w:left="-1200" w:leftChars="-1200"/>
    </w:pPr>
    <w:rPr>
      <w:szCs w:val="20"/>
    </w:rPr>
  </w:style>
  <w:style w:type="paragraph" w:customStyle="1" w:styleId="1923">
    <w:name w:val="表文1"/>
    <w:basedOn w:val="1"/>
    <w:qFormat/>
    <w:uiPriority w:val="0"/>
    <w:pPr>
      <w:autoSpaceDE w:val="0"/>
      <w:autoSpaceDN w:val="0"/>
      <w:adjustRightInd w:val="0"/>
      <w:snapToGrid w:val="0"/>
      <w:spacing w:before="120" w:after="60" w:line="312" w:lineRule="auto"/>
      <w:jc w:val="center"/>
      <w:textAlignment w:val="baseline"/>
    </w:pPr>
    <w:rPr>
      <w:rFonts w:ascii="Arial" w:hAnsi="Arial"/>
      <w:color w:val="000000"/>
      <w:kern w:val="0"/>
      <w:sz w:val="24"/>
      <w:szCs w:val="20"/>
    </w:rPr>
  </w:style>
  <w:style w:type="paragraph" w:customStyle="1" w:styleId="1924">
    <w:name w:val="Char Char Char Char Char Char1 Char Char Char Char Char Char Char Char Char1 Char Char Char Char1"/>
    <w:basedOn w:val="1"/>
    <w:qFormat/>
    <w:uiPriority w:val="0"/>
    <w:rPr>
      <w:rFonts w:ascii="Times New Roman" w:hAnsi="Times New Roman"/>
      <w:color w:val="000000"/>
      <w:sz w:val="24"/>
      <w:szCs w:val="24"/>
    </w:rPr>
  </w:style>
  <w:style w:type="paragraph" w:customStyle="1" w:styleId="1925">
    <w:name w:val="CM65"/>
    <w:basedOn w:val="194"/>
    <w:next w:val="194"/>
    <w:qFormat/>
    <w:uiPriority w:val="0"/>
    <w:pPr>
      <w:spacing w:line="400" w:lineRule="atLeast"/>
    </w:pPr>
    <w:rPr>
      <w:rFonts w:hAnsi="Calibri"/>
      <w:color w:val="auto"/>
      <w:kern w:val="2"/>
      <w:szCs w:val="24"/>
    </w:rPr>
  </w:style>
  <w:style w:type="paragraph" w:customStyle="1" w:styleId="1926">
    <w:name w:val="CM117"/>
    <w:basedOn w:val="194"/>
    <w:next w:val="194"/>
    <w:qFormat/>
    <w:uiPriority w:val="0"/>
    <w:pPr>
      <w:spacing w:line="546" w:lineRule="atLeast"/>
    </w:pPr>
    <w:rPr>
      <w:rFonts w:hAnsi="Calibri"/>
      <w:color w:val="auto"/>
      <w:kern w:val="2"/>
      <w:szCs w:val="24"/>
    </w:rPr>
  </w:style>
  <w:style w:type="paragraph" w:customStyle="1" w:styleId="1927">
    <w:name w:val="Char Char Char Char Char Char1 Char Char"/>
    <w:basedOn w:val="1"/>
    <w:qFormat/>
    <w:uiPriority w:val="0"/>
    <w:rPr>
      <w:rFonts w:ascii="Times New Roman" w:hAnsi="Times New Roman"/>
      <w:color w:val="000000"/>
      <w:sz w:val="24"/>
      <w:szCs w:val="24"/>
    </w:rPr>
  </w:style>
  <w:style w:type="paragraph" w:customStyle="1" w:styleId="1928">
    <w:name w:val="Char Char Char Char Char Char Char Char Char1 Char Char Char Char2"/>
    <w:basedOn w:val="1"/>
    <w:qFormat/>
    <w:uiPriority w:val="99"/>
    <w:rPr>
      <w:rFonts w:ascii="Tahoma" w:hAnsi="Tahoma"/>
      <w:color w:val="000000"/>
      <w:sz w:val="24"/>
      <w:szCs w:val="20"/>
    </w:rPr>
  </w:style>
  <w:style w:type="paragraph" w:customStyle="1" w:styleId="1929">
    <w:name w:val="CM137"/>
    <w:basedOn w:val="194"/>
    <w:next w:val="194"/>
    <w:qFormat/>
    <w:uiPriority w:val="0"/>
    <w:pPr>
      <w:spacing w:line="273" w:lineRule="atLeast"/>
    </w:pPr>
    <w:rPr>
      <w:rFonts w:hAnsi="Calibri"/>
      <w:color w:val="auto"/>
      <w:kern w:val="2"/>
      <w:szCs w:val="24"/>
    </w:rPr>
  </w:style>
  <w:style w:type="paragraph" w:customStyle="1" w:styleId="1930">
    <w:name w:val="CM81"/>
    <w:basedOn w:val="194"/>
    <w:next w:val="194"/>
    <w:qFormat/>
    <w:uiPriority w:val="0"/>
    <w:rPr>
      <w:rFonts w:hAnsi="Calibri"/>
      <w:color w:val="auto"/>
      <w:kern w:val="2"/>
      <w:szCs w:val="24"/>
    </w:rPr>
  </w:style>
  <w:style w:type="paragraph" w:customStyle="1" w:styleId="1931">
    <w:name w:val="Char Char Char2"/>
    <w:basedOn w:val="1"/>
    <w:qFormat/>
    <w:uiPriority w:val="0"/>
    <w:pPr>
      <w:spacing w:line="240" w:lineRule="atLeast"/>
      <w:ind w:left="420" w:firstLine="420"/>
    </w:pPr>
    <w:rPr>
      <w:rFonts w:ascii="Times New Roman" w:hAnsi="Times New Roman"/>
      <w:color w:val="000000"/>
      <w:kern w:val="0"/>
      <w:sz w:val="24"/>
      <w:szCs w:val="21"/>
    </w:rPr>
  </w:style>
  <w:style w:type="paragraph" w:customStyle="1" w:styleId="1932">
    <w:name w:val="CM219"/>
    <w:basedOn w:val="194"/>
    <w:next w:val="194"/>
    <w:qFormat/>
    <w:uiPriority w:val="0"/>
    <w:rPr>
      <w:rFonts w:hAnsi="Calibri"/>
      <w:color w:val="auto"/>
      <w:kern w:val="2"/>
      <w:szCs w:val="24"/>
    </w:rPr>
  </w:style>
  <w:style w:type="paragraph" w:customStyle="1" w:styleId="1933">
    <w:name w:val="P3"/>
    <w:qFormat/>
    <w:uiPriority w:val="0"/>
    <w:pPr>
      <w:widowControl w:val="0"/>
      <w:adjustRightInd w:val="0"/>
      <w:spacing w:after="240" w:line="240" w:lineRule="atLeast"/>
      <w:ind w:left="2880" w:hanging="576"/>
      <w:jc w:val="both"/>
      <w:textAlignment w:val="baseline"/>
    </w:pPr>
    <w:rPr>
      <w:rFonts w:ascii="Times New Roman" w:hAnsi="Times New Roman" w:eastAsia="全真中明體" w:cs="Times New Roman"/>
      <w:color w:val="000000"/>
      <w:spacing w:val="30"/>
      <w:kern w:val="2"/>
      <w:sz w:val="24"/>
      <w:szCs w:val="24"/>
      <w:lang w:val="en-GB" w:eastAsia="zh-TW" w:bidi="ar-SA"/>
    </w:rPr>
  </w:style>
  <w:style w:type="paragraph" w:customStyle="1" w:styleId="1934">
    <w:name w:val="CM198"/>
    <w:basedOn w:val="194"/>
    <w:next w:val="194"/>
    <w:qFormat/>
    <w:uiPriority w:val="0"/>
    <w:rPr>
      <w:rFonts w:hAnsi="Calibri"/>
      <w:color w:val="auto"/>
      <w:kern w:val="2"/>
      <w:szCs w:val="24"/>
    </w:rPr>
  </w:style>
  <w:style w:type="paragraph" w:customStyle="1" w:styleId="1935">
    <w:name w:val="字元 字元12"/>
    <w:basedOn w:val="1"/>
    <w:qFormat/>
    <w:uiPriority w:val="0"/>
    <w:rPr>
      <w:rFonts w:ascii="Times New Roman" w:hAnsi="Times New Roman"/>
      <w:color w:val="000000"/>
      <w:sz w:val="24"/>
      <w:szCs w:val="24"/>
    </w:rPr>
  </w:style>
  <w:style w:type="paragraph" w:customStyle="1" w:styleId="1936">
    <w:name w:val="样式 样式 样式 样式 第六行 + 左侧:  -2 字符 段前: 2 行 + 左侧:  -10 字符 段前: 2 行 + 左侧:..."/>
    <w:basedOn w:val="1922"/>
    <w:qFormat/>
    <w:uiPriority w:val="0"/>
    <w:pPr>
      <w:ind w:left="-1000" w:leftChars="-1000"/>
    </w:pPr>
  </w:style>
  <w:style w:type="paragraph" w:customStyle="1" w:styleId="1937">
    <w:name w:val="样式 首行缩进:  2 字符"/>
    <w:basedOn w:val="1"/>
    <w:qFormat/>
    <w:uiPriority w:val="0"/>
    <w:pPr>
      <w:tabs>
        <w:tab w:val="left" w:pos="770"/>
        <w:tab w:val="left" w:pos="4660"/>
      </w:tabs>
      <w:adjustRightInd w:val="0"/>
      <w:snapToGrid w:val="0"/>
      <w:spacing w:line="360" w:lineRule="auto"/>
      <w:ind w:firstLine="560" w:firstLineChars="200"/>
      <w:jc w:val="left"/>
    </w:pPr>
    <w:rPr>
      <w:rFonts w:ascii="宋体" w:hAnsi="宋体" w:cs="宋体"/>
      <w:color w:val="000000"/>
      <w:sz w:val="28"/>
      <w:szCs w:val="20"/>
    </w:rPr>
  </w:style>
  <w:style w:type="paragraph" w:customStyle="1" w:styleId="1938">
    <w:name w:val="Char14"/>
    <w:basedOn w:val="1"/>
    <w:qFormat/>
    <w:uiPriority w:val="0"/>
    <w:rPr>
      <w:rFonts w:ascii="Times New Roman" w:hAnsi="Times New Roman"/>
      <w:color w:val="000000"/>
      <w:sz w:val="24"/>
      <w:szCs w:val="24"/>
    </w:rPr>
  </w:style>
  <w:style w:type="paragraph" w:customStyle="1" w:styleId="1939">
    <w:name w:val="香奈儿 4"/>
    <w:basedOn w:val="1"/>
    <w:qFormat/>
    <w:uiPriority w:val="0"/>
    <w:pPr>
      <w:widowControl/>
      <w:tabs>
        <w:tab w:val="left" w:pos="360"/>
        <w:tab w:val="right" w:pos="840"/>
        <w:tab w:val="left" w:pos="2430"/>
      </w:tabs>
      <w:spacing w:after="120"/>
    </w:pPr>
    <w:rPr>
      <w:rFonts w:ascii="Times New Roman" w:hAnsi="Times New Roman"/>
      <w:color w:val="000000"/>
      <w:sz w:val="24"/>
      <w:szCs w:val="20"/>
    </w:rPr>
  </w:style>
  <w:style w:type="paragraph" w:customStyle="1" w:styleId="1940">
    <w:name w:val="scc"/>
    <w:basedOn w:val="1"/>
    <w:qFormat/>
    <w:uiPriority w:val="0"/>
    <w:pPr>
      <w:adjustRightInd w:val="0"/>
      <w:spacing w:line="400" w:lineRule="atLeast"/>
      <w:jc w:val="center"/>
      <w:textAlignment w:val="baseline"/>
    </w:pPr>
    <w:rPr>
      <w:rFonts w:ascii="Times New Roman" w:hAnsi="Times New Roman" w:eastAsia="楷体_GB2312"/>
      <w:b/>
      <w:color w:val="000000"/>
      <w:kern w:val="0"/>
      <w:sz w:val="24"/>
      <w:szCs w:val="20"/>
    </w:rPr>
  </w:style>
  <w:style w:type="paragraph" w:customStyle="1" w:styleId="1941">
    <w:name w:val="Char Char Char Char Char Char Char Char Char1 Char Char Char Char4"/>
    <w:basedOn w:val="1"/>
    <w:qFormat/>
    <w:uiPriority w:val="0"/>
    <w:rPr>
      <w:rFonts w:ascii="Times New Roman" w:hAnsi="Times New Roman"/>
      <w:color w:val="000000"/>
      <w:sz w:val="24"/>
      <w:szCs w:val="24"/>
    </w:rPr>
  </w:style>
  <w:style w:type="paragraph" w:customStyle="1" w:styleId="1942">
    <w:name w:val="列表编号 2A"/>
    <w:basedOn w:val="1"/>
    <w:qFormat/>
    <w:uiPriority w:val="0"/>
    <w:pPr>
      <w:tabs>
        <w:tab w:val="left" w:pos="845"/>
      </w:tabs>
      <w:ind w:left="847" w:firstLine="630" w:firstLineChars="300"/>
      <w:jc w:val="left"/>
    </w:pPr>
    <w:rPr>
      <w:rFonts w:ascii="Times New Roman" w:hAnsi="Times New Roman" w:cs="Arial"/>
      <w:color w:val="000000"/>
      <w:sz w:val="28"/>
      <w:szCs w:val="20"/>
    </w:rPr>
  </w:style>
  <w:style w:type="paragraph" w:customStyle="1" w:styleId="1943">
    <w:name w:val="_Style 39"/>
    <w:basedOn w:val="1"/>
    <w:qFormat/>
    <w:uiPriority w:val="0"/>
    <w:rPr>
      <w:rFonts w:ascii="Times New Roman" w:hAnsi="Times New Roman"/>
      <w:color w:val="000000"/>
      <w:sz w:val="24"/>
      <w:szCs w:val="24"/>
    </w:rPr>
  </w:style>
  <w:style w:type="paragraph" w:customStyle="1" w:styleId="1944">
    <w:name w:val="样式 第五行 + 左侧:  -8 字符 段前: 2 行1"/>
    <w:basedOn w:val="1005"/>
    <w:qFormat/>
    <w:uiPriority w:val="0"/>
    <w:pPr>
      <w:ind w:left="-300" w:leftChars="-300"/>
    </w:pPr>
    <w:rPr>
      <w:szCs w:val="20"/>
    </w:rPr>
  </w:style>
  <w:style w:type="paragraph" w:customStyle="1" w:styleId="1945">
    <w:name w:val="样式 正文文本缩进 + 首行缩进:  2 字符"/>
    <w:basedOn w:val="31"/>
    <w:qFormat/>
    <w:uiPriority w:val="0"/>
    <w:pPr>
      <w:tabs>
        <w:tab w:val="left" w:pos="9016"/>
      </w:tabs>
      <w:spacing w:line="500" w:lineRule="exact"/>
      <w:ind w:left="0" w:firstLine="480" w:firstLineChars="200"/>
      <w:jc w:val="left"/>
    </w:pPr>
    <w:rPr>
      <w:rFonts w:eastAsia="宋体" w:cs="宋体"/>
      <w:kern w:val="0"/>
      <w:sz w:val="24"/>
      <w:szCs w:val="24"/>
    </w:rPr>
  </w:style>
  <w:style w:type="paragraph" w:customStyle="1" w:styleId="1946">
    <w:name w:val="批注框文本 Char Char"/>
    <w:basedOn w:val="1"/>
    <w:qFormat/>
    <w:uiPriority w:val="0"/>
    <w:pPr>
      <w:widowControl/>
      <w:jc w:val="left"/>
    </w:pPr>
    <w:rPr>
      <w:rFonts w:ascii="Times New Roman" w:hAnsi="Times New Roman"/>
      <w:color w:val="000000"/>
      <w:kern w:val="0"/>
      <w:sz w:val="18"/>
      <w:szCs w:val="20"/>
    </w:rPr>
  </w:style>
  <w:style w:type="paragraph" w:customStyle="1" w:styleId="1947">
    <w:name w:val="CM101"/>
    <w:basedOn w:val="194"/>
    <w:next w:val="194"/>
    <w:qFormat/>
    <w:uiPriority w:val="0"/>
    <w:pPr>
      <w:spacing w:line="340" w:lineRule="atLeast"/>
    </w:pPr>
    <w:rPr>
      <w:rFonts w:hAnsi="Calibri"/>
      <w:color w:val="auto"/>
      <w:kern w:val="2"/>
      <w:szCs w:val="24"/>
    </w:rPr>
  </w:style>
  <w:style w:type="paragraph" w:customStyle="1" w:styleId="1948">
    <w:name w:val="Char Char Char Char1 Char Char Char Char Char1 Char3"/>
    <w:basedOn w:val="1"/>
    <w:uiPriority w:val="0"/>
    <w:pPr>
      <w:spacing w:line="240" w:lineRule="atLeast"/>
      <w:ind w:left="420" w:firstLine="420"/>
    </w:pPr>
    <w:rPr>
      <w:rFonts w:ascii="Times New Roman" w:hAnsi="Times New Roman"/>
      <w:color w:val="000000"/>
      <w:kern w:val="0"/>
      <w:sz w:val="24"/>
      <w:szCs w:val="21"/>
    </w:rPr>
  </w:style>
  <w:style w:type="paragraph" w:customStyle="1" w:styleId="1949">
    <w:name w:val="CM105"/>
    <w:basedOn w:val="194"/>
    <w:next w:val="194"/>
    <w:qFormat/>
    <w:uiPriority w:val="0"/>
    <w:rPr>
      <w:rFonts w:hAnsi="Calibri"/>
      <w:color w:val="auto"/>
      <w:kern w:val="2"/>
      <w:szCs w:val="24"/>
    </w:rPr>
  </w:style>
  <w:style w:type="paragraph" w:customStyle="1" w:styleId="1950">
    <w:name w:val="修订版本号1"/>
    <w:qFormat/>
    <w:uiPriority w:val="0"/>
    <w:rPr>
      <w:rFonts w:ascii="Times New Roman" w:hAnsi="Times New Roman" w:eastAsia="宋体" w:cs="Times New Roman"/>
      <w:color w:val="000000"/>
      <w:kern w:val="2"/>
      <w:sz w:val="21"/>
      <w:szCs w:val="24"/>
      <w:lang w:val="en-US" w:eastAsia="zh-CN" w:bidi="ar-SA"/>
    </w:rPr>
  </w:style>
  <w:style w:type="paragraph" w:customStyle="1" w:styleId="1951">
    <w:name w:val="Char5"/>
    <w:basedOn w:val="1"/>
    <w:qFormat/>
    <w:uiPriority w:val="0"/>
    <w:pPr>
      <w:tabs>
        <w:tab w:val="left" w:pos="360"/>
      </w:tabs>
    </w:pPr>
    <w:rPr>
      <w:rFonts w:ascii="Times New Roman" w:hAnsi="Times New Roman"/>
      <w:color w:val="000000"/>
      <w:sz w:val="24"/>
      <w:szCs w:val="24"/>
    </w:rPr>
  </w:style>
  <w:style w:type="paragraph" w:customStyle="1" w:styleId="1952">
    <w:name w:val="CM144"/>
    <w:basedOn w:val="194"/>
    <w:next w:val="194"/>
    <w:qFormat/>
    <w:uiPriority w:val="0"/>
    <w:rPr>
      <w:rFonts w:hAnsi="Calibri"/>
      <w:color w:val="auto"/>
      <w:kern w:val="2"/>
      <w:szCs w:val="24"/>
    </w:rPr>
  </w:style>
  <w:style w:type="paragraph" w:customStyle="1" w:styleId="1953">
    <w:name w:val="Subtitle 2"/>
    <w:basedOn w:val="1"/>
    <w:qFormat/>
    <w:uiPriority w:val="0"/>
    <w:pPr>
      <w:widowControl/>
      <w:tabs>
        <w:tab w:val="center" w:pos="4752"/>
        <w:tab w:val="right" w:pos="9864"/>
      </w:tabs>
      <w:spacing w:before="240" w:after="240"/>
      <w:ind w:firstLine="200" w:firstLineChars="200"/>
      <w:jc w:val="center"/>
      <w:outlineLvl w:val="1"/>
    </w:pPr>
    <w:rPr>
      <w:rFonts w:ascii="Arial" w:hAnsi="Arial"/>
      <w:b/>
      <w:color w:val="000000"/>
      <w:kern w:val="0"/>
      <w:sz w:val="32"/>
      <w:szCs w:val="20"/>
    </w:rPr>
  </w:style>
  <w:style w:type="paragraph" w:customStyle="1" w:styleId="1954">
    <w:name w:val="CM94"/>
    <w:basedOn w:val="194"/>
    <w:next w:val="194"/>
    <w:qFormat/>
    <w:uiPriority w:val="0"/>
    <w:rPr>
      <w:rFonts w:hAnsi="Calibri"/>
      <w:color w:val="auto"/>
      <w:kern w:val="2"/>
      <w:szCs w:val="24"/>
    </w:rPr>
  </w:style>
  <w:style w:type="paragraph" w:customStyle="1" w:styleId="1955">
    <w:name w:val="修订11"/>
    <w:qFormat/>
    <w:uiPriority w:val="0"/>
    <w:rPr>
      <w:rFonts w:ascii="Times New Roman" w:hAnsi="Times New Roman" w:eastAsia="宋体" w:cs="Times New Roman"/>
      <w:color w:val="000000"/>
      <w:kern w:val="2"/>
      <w:sz w:val="21"/>
      <w:szCs w:val="24"/>
      <w:lang w:val="en-US" w:eastAsia="zh-CN" w:bidi="ar-SA"/>
    </w:rPr>
  </w:style>
  <w:style w:type="paragraph" w:customStyle="1" w:styleId="1956">
    <w:name w:val="P7"/>
    <w:qFormat/>
    <w:uiPriority w:val="0"/>
    <w:pPr>
      <w:widowControl w:val="0"/>
      <w:tabs>
        <w:tab w:val="left" w:pos="576"/>
      </w:tabs>
      <w:adjustRightInd w:val="0"/>
      <w:spacing w:after="240" w:line="240" w:lineRule="atLeast"/>
      <w:ind w:left="1728" w:hanging="1728"/>
      <w:jc w:val="both"/>
      <w:textAlignment w:val="baseline"/>
    </w:pPr>
    <w:rPr>
      <w:rFonts w:ascii="Times New Roman" w:hAnsi="Times New Roman" w:eastAsia="全真中明體" w:cs="Times New Roman"/>
      <w:color w:val="000000"/>
      <w:spacing w:val="30"/>
      <w:kern w:val="2"/>
      <w:sz w:val="24"/>
      <w:szCs w:val="24"/>
      <w:lang w:val="en-GB" w:eastAsia="zh-TW" w:bidi="ar-SA"/>
    </w:rPr>
  </w:style>
  <w:style w:type="paragraph" w:customStyle="1" w:styleId="1957">
    <w:name w:val="CM107"/>
    <w:basedOn w:val="194"/>
    <w:next w:val="194"/>
    <w:qFormat/>
    <w:uiPriority w:val="0"/>
    <w:rPr>
      <w:rFonts w:hAnsi="Calibri"/>
      <w:color w:val="auto"/>
      <w:kern w:val="2"/>
      <w:szCs w:val="24"/>
    </w:rPr>
  </w:style>
  <w:style w:type="paragraph" w:customStyle="1" w:styleId="1958">
    <w:name w:val="Char Char121"/>
    <w:basedOn w:val="1"/>
    <w:qFormat/>
    <w:uiPriority w:val="0"/>
    <w:pPr>
      <w:spacing w:line="240" w:lineRule="atLeast"/>
      <w:ind w:left="420" w:firstLine="420"/>
    </w:pPr>
    <w:rPr>
      <w:rFonts w:ascii="宋体" w:hAnsi="Times New Roman"/>
      <w:snapToGrid w:val="0"/>
      <w:color w:val="000000"/>
      <w:kern w:val="21"/>
      <w:sz w:val="24"/>
      <w:szCs w:val="24"/>
    </w:rPr>
  </w:style>
  <w:style w:type="paragraph" w:customStyle="1" w:styleId="1959">
    <w:name w:val="Char Char Char Char Char Char Char Char1"/>
    <w:basedOn w:val="1"/>
    <w:uiPriority w:val="0"/>
    <w:pPr>
      <w:widowControl/>
      <w:spacing w:after="160" w:line="240" w:lineRule="exact"/>
      <w:jc w:val="left"/>
    </w:pPr>
    <w:rPr>
      <w:rFonts w:ascii="Verdana" w:hAnsi="Verdana"/>
      <w:color w:val="000000"/>
      <w:kern w:val="0"/>
      <w:sz w:val="20"/>
      <w:szCs w:val="20"/>
      <w:lang w:eastAsia="en-US"/>
    </w:rPr>
  </w:style>
  <w:style w:type="paragraph" w:customStyle="1" w:styleId="1960">
    <w:name w:val="CM160"/>
    <w:basedOn w:val="194"/>
    <w:next w:val="194"/>
    <w:qFormat/>
    <w:uiPriority w:val="0"/>
    <w:rPr>
      <w:rFonts w:hAnsi="Calibri"/>
      <w:color w:val="auto"/>
      <w:kern w:val="2"/>
      <w:szCs w:val="24"/>
    </w:rPr>
  </w:style>
  <w:style w:type="paragraph" w:customStyle="1" w:styleId="1961">
    <w:name w:val="封面字体3"/>
    <w:basedOn w:val="1"/>
    <w:qFormat/>
    <w:uiPriority w:val="0"/>
    <w:pPr>
      <w:spacing w:line="240" w:lineRule="atLeast"/>
      <w:jc w:val="left"/>
    </w:pPr>
    <w:rPr>
      <w:rFonts w:ascii="华文细黑" w:hAnsi="华文细黑" w:eastAsia="黑体" w:cs="Arial"/>
      <w:bCs/>
      <w:color w:val="000000"/>
      <w:spacing w:val="100"/>
      <w:kern w:val="0"/>
      <w:sz w:val="44"/>
      <w:szCs w:val="21"/>
    </w:rPr>
  </w:style>
  <w:style w:type="paragraph" w:customStyle="1" w:styleId="1962">
    <w:name w:val="样式 正文缩进正文（首行缩进两字）特点ALT+Z表正文正文非缩进四号段1Normal Indent Char2...2"/>
    <w:basedOn w:val="4"/>
    <w:qFormat/>
    <w:uiPriority w:val="0"/>
    <w:pPr>
      <w:tabs>
        <w:tab w:val="left" w:pos="1740"/>
      </w:tabs>
      <w:adjustRightInd w:val="0"/>
      <w:spacing w:before="360" w:after="120" w:line="360" w:lineRule="auto"/>
      <w:ind w:left="1740" w:hanging="420"/>
      <w:jc w:val="center"/>
      <w:textAlignment w:val="baseline"/>
    </w:pPr>
    <w:rPr>
      <w:rFonts w:ascii="宋体" w:hAnsi="宋体"/>
      <w:bCs w:val="0"/>
      <w:kern w:val="0"/>
      <w:sz w:val="28"/>
      <w:szCs w:val="28"/>
    </w:rPr>
  </w:style>
  <w:style w:type="paragraph" w:customStyle="1" w:styleId="1963">
    <w:name w:val="字元 字元1"/>
    <w:basedOn w:val="1"/>
    <w:qFormat/>
    <w:uiPriority w:val="0"/>
    <w:rPr>
      <w:rFonts w:ascii="Times New Roman" w:hAnsi="Times New Roman"/>
      <w:color w:val="000000"/>
      <w:sz w:val="24"/>
      <w:szCs w:val="24"/>
    </w:rPr>
  </w:style>
  <w:style w:type="paragraph" w:customStyle="1" w:styleId="1964">
    <w:name w:val="CM109"/>
    <w:basedOn w:val="194"/>
    <w:next w:val="194"/>
    <w:qFormat/>
    <w:uiPriority w:val="0"/>
    <w:rPr>
      <w:rFonts w:hAnsi="Calibri"/>
      <w:color w:val="auto"/>
      <w:kern w:val="2"/>
      <w:szCs w:val="24"/>
    </w:rPr>
  </w:style>
  <w:style w:type="paragraph" w:customStyle="1" w:styleId="1965">
    <w:name w:val="CM185"/>
    <w:basedOn w:val="194"/>
    <w:next w:val="194"/>
    <w:qFormat/>
    <w:uiPriority w:val="0"/>
    <w:rPr>
      <w:rFonts w:hAnsi="Calibri"/>
      <w:color w:val="auto"/>
      <w:kern w:val="2"/>
      <w:szCs w:val="24"/>
    </w:rPr>
  </w:style>
  <w:style w:type="paragraph" w:customStyle="1" w:styleId="1966">
    <w:name w:val="菲页1"/>
    <w:basedOn w:val="3"/>
    <w:qFormat/>
    <w:uiPriority w:val="0"/>
    <w:pPr>
      <w:keepLines w:val="0"/>
      <w:widowControl/>
      <w:spacing w:before="120" w:after="120" w:line="240" w:lineRule="auto"/>
      <w:jc w:val="center"/>
    </w:pPr>
    <w:rPr>
      <w:rFonts w:ascii="黑体" w:hAnsi="宋体" w:eastAsia="仿宋"/>
      <w:b w:val="0"/>
      <w:iCs/>
      <w:kern w:val="0"/>
      <w:sz w:val="52"/>
      <w:szCs w:val="48"/>
      <w:lang w:bidi="en-US"/>
    </w:rPr>
  </w:style>
  <w:style w:type="paragraph" w:customStyle="1" w:styleId="1967">
    <w:name w:val="CM64"/>
    <w:basedOn w:val="194"/>
    <w:next w:val="194"/>
    <w:qFormat/>
    <w:uiPriority w:val="0"/>
    <w:pPr>
      <w:spacing w:line="400" w:lineRule="atLeast"/>
    </w:pPr>
    <w:rPr>
      <w:rFonts w:hAnsi="Calibri"/>
      <w:color w:val="auto"/>
      <w:kern w:val="2"/>
      <w:szCs w:val="24"/>
    </w:rPr>
  </w:style>
  <w:style w:type="paragraph" w:customStyle="1" w:styleId="1968">
    <w:name w:val="封面字体2"/>
    <w:basedOn w:val="1"/>
    <w:qFormat/>
    <w:uiPriority w:val="0"/>
    <w:pPr>
      <w:spacing w:line="240" w:lineRule="atLeast"/>
      <w:jc w:val="left"/>
    </w:pPr>
    <w:rPr>
      <w:rFonts w:ascii="华文细黑" w:hAnsi="华文细黑" w:cs="Arial"/>
      <w:b/>
      <w:bCs/>
      <w:color w:val="000000"/>
      <w:spacing w:val="100"/>
      <w:kern w:val="0"/>
      <w:sz w:val="44"/>
      <w:szCs w:val="21"/>
    </w:rPr>
  </w:style>
  <w:style w:type="paragraph" w:customStyle="1" w:styleId="1969">
    <w:name w:val="Char61"/>
    <w:basedOn w:val="1"/>
    <w:qFormat/>
    <w:uiPriority w:val="0"/>
    <w:pPr>
      <w:tabs>
        <w:tab w:val="left" w:pos="794"/>
        <w:tab w:val="left" w:pos="1191"/>
        <w:tab w:val="left" w:pos="1588"/>
        <w:tab w:val="left" w:pos="1985"/>
      </w:tabs>
      <w:autoSpaceDE w:val="0"/>
      <w:autoSpaceDN w:val="0"/>
      <w:adjustRightInd w:val="0"/>
      <w:spacing w:before="136"/>
    </w:pPr>
    <w:rPr>
      <w:rFonts w:ascii="Tahoma" w:hAnsi="Tahoma"/>
      <w:color w:val="000000"/>
      <w:kern w:val="0"/>
      <w:sz w:val="24"/>
      <w:szCs w:val="20"/>
      <w:lang w:val="en-GB"/>
    </w:rPr>
  </w:style>
  <w:style w:type="paragraph" w:customStyle="1" w:styleId="1970">
    <w:name w:val="Body Text Indent 21"/>
    <w:basedOn w:val="1"/>
    <w:qFormat/>
    <w:uiPriority w:val="0"/>
    <w:pPr>
      <w:spacing w:line="480" w:lineRule="auto"/>
      <w:ind w:left="420" w:leftChars="200"/>
    </w:pPr>
    <w:rPr>
      <w:rFonts w:ascii="Times New Roman" w:hAnsi="Times New Roman"/>
      <w:szCs w:val="24"/>
    </w:rPr>
  </w:style>
  <w:style w:type="paragraph" w:customStyle="1" w:styleId="1971">
    <w:name w:val="正文文本缩进 2 New"/>
    <w:basedOn w:val="980"/>
    <w:qFormat/>
    <w:uiPriority w:val="0"/>
    <w:pPr>
      <w:spacing w:before="60" w:after="60"/>
      <w:ind w:left="479"/>
    </w:pPr>
    <w:rPr>
      <w:rFonts w:ascii="宋体"/>
      <w:sz w:val="24"/>
      <w:szCs w:val="20"/>
    </w:rPr>
  </w:style>
  <w:style w:type="paragraph" w:customStyle="1" w:styleId="1972">
    <w:name w:val="_Style 403"/>
    <w:basedOn w:val="31"/>
    <w:next w:val="81"/>
    <w:qFormat/>
    <w:uiPriority w:val="0"/>
    <w:pPr>
      <w:spacing w:after="120"/>
      <w:ind w:left="200" w:leftChars="200" w:firstLine="420" w:firstLineChars="200"/>
    </w:pPr>
    <w:rPr>
      <w:sz w:val="21"/>
      <w:szCs w:val="24"/>
      <w:lang w:val="zh-CN"/>
    </w:rPr>
  </w:style>
  <w:style w:type="paragraph" w:customStyle="1" w:styleId="1973">
    <w:name w:val="Char111"/>
    <w:basedOn w:val="22"/>
    <w:uiPriority w:val="0"/>
    <w:rPr>
      <w:rFonts w:ascii="Tahoma" w:hAnsi="Tahoma"/>
      <w:kern w:val="2"/>
      <w:szCs w:val="24"/>
      <w:shd w:val="clear" w:color="auto" w:fill="auto"/>
      <w:lang w:val="zh-CN"/>
    </w:rPr>
  </w:style>
  <w:style w:type="paragraph" w:customStyle="1" w:styleId="1974">
    <w:name w:val="Level 2"/>
    <w:basedOn w:val="1"/>
    <w:next w:val="1"/>
    <w:uiPriority w:val="99"/>
    <w:pPr>
      <w:widowControl/>
      <w:tabs>
        <w:tab w:val="left" w:pos="709"/>
      </w:tabs>
      <w:spacing w:after="210" w:line="264" w:lineRule="auto"/>
      <w:ind w:left="709" w:hanging="709"/>
      <w:outlineLvl w:val="1"/>
    </w:pPr>
    <w:rPr>
      <w:rFonts w:ascii="Arial" w:hAnsi="Arial" w:eastAsia="PMingLiU" w:cs="Arial"/>
      <w:kern w:val="28"/>
      <w:szCs w:val="21"/>
      <w:lang w:val="en-GB" w:eastAsia="en-US"/>
    </w:rPr>
  </w:style>
  <w:style w:type="paragraph" w:customStyle="1" w:styleId="1975">
    <w:name w:val="正文 + 宋体"/>
    <w:basedOn w:val="1"/>
    <w:uiPriority w:val="0"/>
    <w:pPr>
      <w:widowControl/>
      <w:spacing w:line="324" w:lineRule="auto"/>
      <w:ind w:firstLine="480" w:firstLineChars="200"/>
      <w:jc w:val="left"/>
    </w:pPr>
    <w:rPr>
      <w:rFonts w:ascii="Times New Roman" w:hAnsi="Times New Roman"/>
      <w:kern w:val="0"/>
      <w:sz w:val="20"/>
      <w:szCs w:val="20"/>
    </w:rPr>
  </w:style>
  <w:style w:type="paragraph" w:customStyle="1" w:styleId="1976">
    <w:name w:val="正文_0"/>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77">
    <w:name w:val="尾消息标题"/>
    <w:basedOn w:val="73"/>
    <w:next w:val="30"/>
    <w:uiPriority w:val="0"/>
    <w:pPr>
      <w:pBdr>
        <w:top w:val="double" w:color="auto" w:sz="6" w:space="18"/>
        <w:bottom w:val="double" w:color="auto" w:sz="6" w:space="18"/>
        <w:between w:val="single" w:color="auto" w:sz="6" w:space="18"/>
      </w:pBdr>
      <w:tabs>
        <w:tab w:val="left" w:pos="1279"/>
        <w:tab w:val="left" w:pos="2940"/>
        <w:tab w:val="left" w:pos="5100"/>
        <w:tab w:val="right" w:pos="8640"/>
      </w:tabs>
      <w:spacing w:before="13"/>
      <w:ind w:left="0"/>
    </w:pPr>
  </w:style>
  <w:style w:type="paragraph" w:customStyle="1" w:styleId="1978">
    <w:name w:val="Char Char Char Char Char Char Char Char Char Char Char Char Char Char Char Char Char Char Char Char Char Char111"/>
    <w:basedOn w:val="1"/>
    <w:uiPriority w:val="0"/>
    <w:pPr>
      <w:widowControl/>
      <w:spacing w:after="160" w:line="240" w:lineRule="exact"/>
      <w:jc w:val="left"/>
    </w:pPr>
    <w:rPr>
      <w:rFonts w:ascii="Verdana" w:hAnsi="Verdana" w:eastAsia="仿宋_GB2312"/>
      <w:kern w:val="0"/>
      <w:sz w:val="24"/>
      <w:szCs w:val="20"/>
      <w:lang w:eastAsia="en-US"/>
    </w:rPr>
  </w:style>
  <w:style w:type="paragraph" w:customStyle="1" w:styleId="1979">
    <w:name w:val="附表"/>
    <w:basedOn w:val="1"/>
    <w:uiPriority w:val="0"/>
    <w:pPr>
      <w:adjustRightInd w:val="0"/>
      <w:snapToGrid w:val="0"/>
    </w:pPr>
    <w:rPr>
      <w:rFonts w:ascii="黑体" w:hAnsi="Times New Roman" w:eastAsia="黑体"/>
      <w:szCs w:val="24"/>
    </w:rPr>
  </w:style>
  <w:style w:type="paragraph" w:customStyle="1" w:styleId="1980">
    <w:name w:val="正文_1"/>
    <w:qFormat/>
    <w:uiPriority w:val="0"/>
    <w:pPr>
      <w:widowControl w:val="0"/>
      <w:jc w:val="both"/>
    </w:pPr>
    <w:rPr>
      <w:rFonts w:ascii="Calibri" w:hAnsi="Calibri" w:eastAsia="宋体" w:cs="Times New Roman"/>
      <w:kern w:val="2"/>
      <w:sz w:val="21"/>
      <w:szCs w:val="22"/>
      <w:lang w:val="en-US" w:eastAsia="zh-CN" w:bidi="ar-SA"/>
    </w:rPr>
  </w:style>
  <w:style w:type="paragraph" w:customStyle="1" w:styleId="1981">
    <w:name w:val="Char Char6 Char Char11"/>
    <w:basedOn w:val="1"/>
    <w:uiPriority w:val="0"/>
    <w:pPr>
      <w:adjustRightInd w:val="0"/>
      <w:spacing w:line="360" w:lineRule="auto"/>
    </w:pPr>
    <w:rPr>
      <w:rFonts w:ascii="Times New Roman" w:hAnsi="Times New Roman"/>
      <w:szCs w:val="24"/>
    </w:rPr>
  </w:style>
  <w:style w:type="paragraph" w:customStyle="1" w:styleId="1982">
    <w:name w:val="Char Char Char1 Char Char Char Char2"/>
    <w:basedOn w:val="1"/>
    <w:qFormat/>
    <w:uiPriority w:val="0"/>
    <w:rPr>
      <w:rFonts w:ascii="Times New Roman" w:hAnsi="Times New Roman"/>
      <w:szCs w:val="20"/>
    </w:rPr>
  </w:style>
  <w:style w:type="paragraph" w:customStyle="1" w:styleId="1983">
    <w:name w:val="专用标题2"/>
    <w:basedOn w:val="3"/>
    <w:next w:val="1"/>
    <w:qFormat/>
    <w:uiPriority w:val="0"/>
    <w:pPr>
      <w:keepNext w:val="0"/>
      <w:keepLines w:val="0"/>
      <w:tabs>
        <w:tab w:val="left" w:pos="993"/>
        <w:tab w:val="left" w:pos="3852"/>
      </w:tabs>
      <w:spacing w:beforeLines="50" w:after="0" w:line="360" w:lineRule="auto"/>
    </w:pPr>
    <w:rPr>
      <w:rFonts w:ascii="宋体" w:hAnsi="宋体" w:cs="Times"/>
      <w:sz w:val="24"/>
      <w:szCs w:val="24"/>
    </w:rPr>
  </w:style>
  <w:style w:type="paragraph" w:customStyle="1" w:styleId="1984">
    <w:name w:val="_Style 10"/>
    <w:basedOn w:val="1"/>
    <w:uiPriority w:val="0"/>
    <w:pPr>
      <w:adjustRightInd w:val="0"/>
      <w:spacing w:line="312" w:lineRule="atLeast"/>
      <w:textAlignment w:val="baseline"/>
    </w:pPr>
    <w:rPr>
      <w:rFonts w:ascii="Times New Roman" w:hAnsi="Times New Roman"/>
      <w:szCs w:val="20"/>
    </w:rPr>
  </w:style>
  <w:style w:type="paragraph" w:customStyle="1" w:styleId="1985">
    <w:name w:val="Char211"/>
    <w:basedOn w:val="22"/>
    <w:next w:val="1"/>
    <w:uiPriority w:val="0"/>
    <w:rPr>
      <w:rFonts w:ascii="Tahoma" w:hAnsi="Tahoma"/>
      <w:kern w:val="2"/>
      <w:szCs w:val="24"/>
      <w:shd w:val="clear" w:color="auto" w:fill="auto"/>
      <w:lang w:val="zh-CN"/>
    </w:rPr>
  </w:style>
  <w:style w:type="paragraph" w:customStyle="1" w:styleId="1986">
    <w:name w:val=".."/>
    <w:basedOn w:val="194"/>
    <w:next w:val="194"/>
    <w:qFormat/>
    <w:uiPriority w:val="0"/>
    <w:rPr>
      <w:rFonts w:hAnsi="Calibri"/>
      <w:sz w:val="22"/>
      <w:szCs w:val="22"/>
    </w:rPr>
  </w:style>
  <w:style w:type="paragraph" w:customStyle="1" w:styleId="1987">
    <w:name w:val="正文-宋4行25"/>
    <w:basedOn w:val="1"/>
    <w:qFormat/>
    <w:uiPriority w:val="0"/>
    <w:pPr>
      <w:adjustRightInd w:val="0"/>
      <w:snapToGrid w:val="0"/>
      <w:spacing w:line="400" w:lineRule="exact"/>
      <w:ind w:left="406" w:leftChars="169" w:firstLine="480" w:firstLineChars="200"/>
      <w:textAlignment w:val="baseline"/>
    </w:pPr>
    <w:rPr>
      <w:rFonts w:ascii="宋体" w:hAnsi="Times New Roman" w:cs="宋体"/>
      <w:kern w:val="0"/>
      <w:sz w:val="24"/>
      <w:szCs w:val="24"/>
    </w:rPr>
  </w:style>
  <w:style w:type="paragraph" w:customStyle="1" w:styleId="1988">
    <w:name w:val="文本内容"/>
    <w:basedOn w:val="1"/>
    <w:qFormat/>
    <w:uiPriority w:val="0"/>
    <w:pPr>
      <w:spacing w:line="360" w:lineRule="auto"/>
      <w:ind w:firstLine="480" w:firstLineChars="200"/>
    </w:pPr>
    <w:rPr>
      <w:rFonts w:ascii="Times New Roman" w:hAnsi="Times New Roman"/>
      <w:color w:val="000000"/>
      <w:sz w:val="24"/>
      <w:szCs w:val="24"/>
    </w:rPr>
  </w:style>
  <w:style w:type="paragraph" w:customStyle="1" w:styleId="1989">
    <w:name w:val="zjl正文"/>
    <w:basedOn w:val="1"/>
    <w:qFormat/>
    <w:uiPriority w:val="0"/>
    <w:pPr>
      <w:spacing w:line="360" w:lineRule="auto"/>
      <w:ind w:right="210"/>
    </w:pPr>
    <w:rPr>
      <w:rFonts w:ascii="宋体" w:hAnsi="宋体"/>
      <w:b/>
      <w:szCs w:val="21"/>
    </w:rPr>
  </w:style>
  <w:style w:type="paragraph" w:customStyle="1" w:styleId="1990">
    <w:name w:val="样式 标题 3 + 首行缩进:  2 字符 行距: 1.5 倍行距"/>
    <w:basedOn w:val="4"/>
    <w:qFormat/>
    <w:uiPriority w:val="0"/>
    <w:pPr>
      <w:widowControl/>
      <w:spacing w:before="120" w:after="120" w:line="360" w:lineRule="auto"/>
      <w:ind w:firstLine="200" w:firstLineChars="200"/>
      <w:jc w:val="left"/>
    </w:pPr>
    <w:rPr>
      <w:rFonts w:ascii="宋体" w:hAnsi="宋体"/>
      <w:color w:val="4F81BD"/>
      <w:kern w:val="0"/>
      <w:sz w:val="22"/>
      <w:szCs w:val="20"/>
      <w:lang w:val="zh-CN" w:eastAsia="en-US" w:bidi="en-US"/>
    </w:rPr>
  </w:style>
  <w:style w:type="paragraph" w:customStyle="1" w:styleId="1991">
    <w:name w:val="四级条标题"/>
    <w:basedOn w:val="843"/>
    <w:next w:val="839"/>
    <w:qFormat/>
    <w:uiPriority w:val="0"/>
    <w:pPr>
      <w:numPr>
        <w:ilvl w:val="0"/>
        <w:numId w:val="0"/>
      </w:numPr>
      <w:outlineLvl w:val="5"/>
    </w:pPr>
    <w:rPr>
      <w:sz w:val="20"/>
    </w:rPr>
  </w:style>
  <w:style w:type="paragraph" w:customStyle="1" w:styleId="1992">
    <w:name w:val="列项·"/>
    <w:qFormat/>
    <w:uiPriority w:val="0"/>
    <w:pPr>
      <w:tabs>
        <w:tab w:val="left" w:pos="360"/>
        <w:tab w:val="left" w:pos="840"/>
      </w:tabs>
      <w:jc w:val="both"/>
    </w:pPr>
    <w:rPr>
      <w:rFonts w:ascii="宋体" w:hAnsi="Times New Roman" w:eastAsia="宋体" w:cs="Times New Roman"/>
      <w:sz w:val="21"/>
      <w:lang w:val="en-US" w:eastAsia="zh-CN" w:bidi="ar-SA"/>
    </w:rPr>
  </w:style>
  <w:style w:type="paragraph" w:customStyle="1" w:styleId="1993">
    <w:name w:val="封面标准号1"/>
    <w:qFormat/>
    <w:uiPriority w:val="0"/>
    <w:pPr>
      <w:widowControl w:val="0"/>
      <w:kinsoku w:val="0"/>
      <w:overflowPunct w:val="0"/>
      <w:autoSpaceDE w:val="0"/>
      <w:autoSpaceDN w:val="0"/>
      <w:spacing w:before="308"/>
      <w:jc w:val="right"/>
      <w:textAlignment w:val="center"/>
    </w:pPr>
    <w:rPr>
      <w:rFonts w:ascii="Times New Roman" w:hAnsi="Times New Roman" w:eastAsia="宋体" w:cs="Times New Roman"/>
      <w:sz w:val="28"/>
      <w:lang w:val="en-US" w:eastAsia="zh-CN" w:bidi="ar-SA"/>
    </w:rPr>
  </w:style>
  <w:style w:type="paragraph" w:customStyle="1" w:styleId="1994">
    <w:name w:val="正文图标题"/>
    <w:next w:val="839"/>
    <w:qFormat/>
    <w:uiPriority w:val="0"/>
    <w:pPr>
      <w:tabs>
        <w:tab w:val="left" w:pos="360"/>
      </w:tabs>
      <w:jc w:val="center"/>
    </w:pPr>
    <w:rPr>
      <w:rFonts w:ascii="黑体" w:hAnsi="Times New Roman" w:eastAsia="黑体" w:cs="Times New Roman"/>
      <w:sz w:val="21"/>
      <w:lang w:val="en-US" w:eastAsia="zh-CN" w:bidi="ar-SA"/>
    </w:rPr>
  </w:style>
  <w:style w:type="paragraph" w:customStyle="1" w:styleId="1995">
    <w:name w:val="参考文献、索引标题"/>
    <w:basedOn w:val="1"/>
    <w:next w:val="1"/>
    <w:uiPriority w:val="0"/>
    <w:pPr>
      <w:widowControl/>
      <w:shd w:val="clear" w:color="FFFFFF" w:fill="FFFFFF"/>
      <w:spacing w:before="640" w:after="200"/>
      <w:jc w:val="center"/>
      <w:outlineLvl w:val="0"/>
    </w:pPr>
    <w:rPr>
      <w:rFonts w:ascii="黑体" w:hAnsi="Times New Roman" w:eastAsia="黑体"/>
      <w:kern w:val="0"/>
      <w:szCs w:val="20"/>
    </w:rPr>
  </w:style>
  <w:style w:type="paragraph" w:customStyle="1" w:styleId="1996">
    <w:name w:val="发布日期"/>
    <w:uiPriority w:val="0"/>
    <w:rPr>
      <w:rFonts w:ascii="Times New Roman" w:hAnsi="Times New Roman" w:eastAsia="黑体" w:cs="Times New Roman"/>
      <w:sz w:val="28"/>
      <w:lang w:val="en-US" w:eastAsia="zh-CN" w:bidi="ar-SA"/>
    </w:rPr>
  </w:style>
  <w:style w:type="paragraph" w:customStyle="1" w:styleId="1997">
    <w:name w:val="五级条标题"/>
    <w:basedOn w:val="1"/>
    <w:next w:val="839"/>
    <w:uiPriority w:val="0"/>
    <w:pPr>
      <w:widowControl/>
      <w:outlineLvl w:val="6"/>
    </w:pPr>
    <w:rPr>
      <w:rFonts w:ascii="黑体" w:hAnsi="Times New Roman" w:eastAsia="黑体"/>
      <w:kern w:val="0"/>
      <w:szCs w:val="20"/>
    </w:rPr>
  </w:style>
  <w:style w:type="paragraph" w:customStyle="1" w:styleId="1998">
    <w:name w:val="目次、标准名称标题"/>
    <w:basedOn w:val="1522"/>
    <w:next w:val="839"/>
    <w:uiPriority w:val="0"/>
    <w:pPr>
      <w:tabs>
        <w:tab w:val="left" w:pos="1140"/>
      </w:tabs>
      <w:spacing w:line="460" w:lineRule="exact"/>
      <w:ind w:left="0" w:firstLine="0"/>
    </w:pPr>
  </w:style>
  <w:style w:type="paragraph" w:customStyle="1" w:styleId="1999">
    <w:name w:val="条文脚注"/>
    <w:basedOn w:val="61"/>
    <w:uiPriority w:val="0"/>
    <w:pPr>
      <w:adjustRightInd/>
      <w:snapToGrid w:val="0"/>
      <w:spacing w:line="240" w:lineRule="auto"/>
      <w:ind w:left="780" w:leftChars="200" w:hanging="360" w:hangingChars="200"/>
      <w:jc w:val="both"/>
      <w:textAlignment w:val="auto"/>
    </w:pPr>
    <w:rPr>
      <w:rFonts w:ascii="宋体"/>
      <w:szCs w:val="18"/>
      <w:lang w:val="zh-CN"/>
    </w:rPr>
  </w:style>
  <w:style w:type="paragraph" w:customStyle="1" w:styleId="2000">
    <w:name w:val="四级无标题条"/>
    <w:basedOn w:val="1"/>
    <w:uiPriority w:val="0"/>
    <w:pPr>
      <w:ind w:left="2879" w:hanging="420"/>
    </w:pPr>
    <w:rPr>
      <w:rFonts w:ascii="Times New Roman" w:hAnsi="Times New Roman"/>
      <w:szCs w:val="24"/>
    </w:rPr>
  </w:style>
  <w:style w:type="paragraph" w:customStyle="1" w:styleId="2001">
    <w:name w:val="实施日期"/>
    <w:basedOn w:val="1996"/>
    <w:uiPriority w:val="0"/>
    <w:pPr>
      <w:jc w:val="right"/>
    </w:pPr>
  </w:style>
  <w:style w:type="paragraph" w:customStyle="1" w:styleId="2002">
    <w:name w:val="-正文 Char"/>
    <w:basedOn w:val="1"/>
    <w:qFormat/>
    <w:uiPriority w:val="0"/>
    <w:pPr>
      <w:widowControl/>
      <w:overflowPunct w:val="0"/>
      <w:autoSpaceDE w:val="0"/>
      <w:autoSpaceDN w:val="0"/>
      <w:adjustRightInd w:val="0"/>
      <w:spacing w:line="360" w:lineRule="auto"/>
      <w:ind w:firstLine="200" w:firstLineChars="200"/>
      <w:jc w:val="left"/>
      <w:textAlignment w:val="baseline"/>
    </w:pPr>
    <w:rPr>
      <w:rFonts w:ascii="Arial" w:hAnsi="Arial"/>
      <w:kern w:val="0"/>
      <w:sz w:val="24"/>
      <w:szCs w:val="24"/>
    </w:rPr>
  </w:style>
  <w:style w:type="paragraph" w:customStyle="1" w:styleId="2003">
    <w:name w:val="封面标准文稿编辑信息"/>
    <w:uiPriority w:val="0"/>
    <w:pPr>
      <w:spacing w:before="180" w:line="180" w:lineRule="exact"/>
      <w:jc w:val="center"/>
    </w:pPr>
    <w:rPr>
      <w:rFonts w:ascii="宋体" w:hAnsi="Times New Roman" w:eastAsia="宋体" w:cs="Times New Roman"/>
      <w:sz w:val="21"/>
      <w:lang w:val="en-US" w:eastAsia="zh-CN" w:bidi="ar-SA"/>
    </w:rPr>
  </w:style>
  <w:style w:type="paragraph" w:customStyle="1" w:styleId="2004">
    <w:name w:val="+注："/>
    <w:basedOn w:val="1"/>
    <w:qFormat/>
    <w:uiPriority w:val="0"/>
    <w:pPr>
      <w:spacing w:line="360" w:lineRule="auto"/>
      <w:ind w:firstLine="200" w:firstLineChars="200"/>
    </w:pPr>
    <w:rPr>
      <w:rFonts w:ascii="Times New Roman" w:hAnsi="Times New Roman"/>
      <w:szCs w:val="21"/>
    </w:rPr>
  </w:style>
  <w:style w:type="paragraph" w:customStyle="1" w:styleId="2005">
    <w:name w:val="数字编号列项（二级）"/>
    <w:uiPriority w:val="0"/>
    <w:pPr>
      <w:jc w:val="both"/>
    </w:pPr>
    <w:rPr>
      <w:rFonts w:ascii="宋体" w:hAnsi="Times New Roman" w:eastAsia="宋体" w:cs="Times New Roman"/>
      <w:sz w:val="21"/>
      <w:lang w:val="en-US" w:eastAsia="zh-CN" w:bidi="ar-SA"/>
    </w:rPr>
  </w:style>
  <w:style w:type="paragraph" w:customStyle="1" w:styleId="2006">
    <w:name w:val="Aufz. frei"/>
    <w:basedOn w:val="1"/>
    <w:qFormat/>
    <w:uiPriority w:val="0"/>
    <w:pPr>
      <w:tabs>
        <w:tab w:val="left" w:pos="1080"/>
        <w:tab w:val="left" w:pos="1418"/>
      </w:tabs>
      <w:spacing w:before="100"/>
      <w:ind w:left="1418" w:hanging="567"/>
      <w:jc w:val="left"/>
    </w:pPr>
    <w:rPr>
      <w:rFonts w:ascii="Arial" w:hAnsi="Arial"/>
      <w:color w:val="000000"/>
      <w:kern w:val="0"/>
      <w:sz w:val="22"/>
      <w:szCs w:val="20"/>
      <w:lang w:val="de-DE" w:eastAsia="de-DE"/>
    </w:rPr>
  </w:style>
  <w:style w:type="paragraph" w:customStyle="1" w:styleId="2007">
    <w:name w:val="封面标准文稿类别"/>
    <w:uiPriority w:val="0"/>
    <w:pPr>
      <w:spacing w:before="440" w:line="400" w:lineRule="exact"/>
      <w:jc w:val="center"/>
    </w:pPr>
    <w:rPr>
      <w:rFonts w:ascii="宋体" w:hAnsi="Times New Roman" w:eastAsia="宋体" w:cs="Times New Roman"/>
      <w:sz w:val="24"/>
      <w:lang w:val="en-US" w:eastAsia="zh-CN" w:bidi="ar-SA"/>
    </w:rPr>
  </w:style>
  <w:style w:type="paragraph" w:customStyle="1" w:styleId="2008">
    <w:name w:val="封面标准代替信息"/>
    <w:basedOn w:val="2009"/>
    <w:uiPriority w:val="0"/>
    <w:pPr>
      <w:spacing w:before="57"/>
    </w:pPr>
    <w:rPr>
      <w:rFonts w:ascii="宋体"/>
      <w:sz w:val="21"/>
    </w:rPr>
  </w:style>
  <w:style w:type="paragraph" w:customStyle="1" w:styleId="2009">
    <w:name w:val="封面标准号2"/>
    <w:basedOn w:val="1993"/>
    <w:uiPriority w:val="0"/>
    <w:pPr>
      <w:adjustRightInd w:val="0"/>
      <w:spacing w:before="357" w:line="280" w:lineRule="exact"/>
    </w:pPr>
  </w:style>
  <w:style w:type="paragraph" w:customStyle="1" w:styleId="2010">
    <w:name w:val="发布部门"/>
    <w:next w:val="839"/>
    <w:uiPriority w:val="0"/>
    <w:pPr>
      <w:jc w:val="center"/>
    </w:pPr>
    <w:rPr>
      <w:rFonts w:ascii="宋体" w:hAnsi="Times New Roman" w:eastAsia="宋体" w:cs="Times New Roman"/>
      <w:b/>
      <w:spacing w:val="20"/>
      <w:w w:val="135"/>
      <w:sz w:val="36"/>
      <w:lang w:val="en-US" w:eastAsia="zh-CN" w:bidi="ar-SA"/>
    </w:rPr>
  </w:style>
  <w:style w:type="paragraph" w:customStyle="1" w:styleId="2011">
    <w:name w:val="样式 标题 5 + 右侧:  1 字符"/>
    <w:basedOn w:val="6"/>
    <w:uiPriority w:val="0"/>
    <w:pPr>
      <w:tabs>
        <w:tab w:val="left" w:pos="678"/>
      </w:tabs>
      <w:adjustRightInd w:val="0"/>
      <w:spacing w:before="0" w:after="0" w:line="360" w:lineRule="auto"/>
      <w:ind w:left="678" w:right="210" w:rightChars="100" w:hanging="468"/>
      <w:textAlignment w:val="baseline"/>
    </w:pPr>
    <w:rPr>
      <w:rFonts w:ascii="Calibri" w:hAnsi="Calibri" w:cs="宋体"/>
      <w:b w:val="0"/>
      <w:bCs w:val="0"/>
      <w:kern w:val="0"/>
      <w:sz w:val="21"/>
      <w:szCs w:val="20"/>
      <w:lang w:val="zh-CN"/>
    </w:rPr>
  </w:style>
  <w:style w:type="paragraph" w:customStyle="1" w:styleId="2012">
    <w:name w:val="正文51"/>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013">
    <w:name w:val="Char Char Char Char1 Char Char"/>
    <w:basedOn w:val="1"/>
    <w:uiPriority w:val="0"/>
    <w:rPr>
      <w:rFonts w:ascii="Times New Roman" w:hAnsi="Times New Roman"/>
      <w:szCs w:val="24"/>
    </w:rPr>
  </w:style>
  <w:style w:type="paragraph" w:customStyle="1" w:styleId="2014">
    <w:name w:val="协议书标题2"/>
    <w:basedOn w:val="3"/>
    <w:next w:val="1"/>
    <w:qFormat/>
    <w:uiPriority w:val="0"/>
    <w:pPr>
      <w:keepNext w:val="0"/>
      <w:keepLines w:val="0"/>
      <w:tabs>
        <w:tab w:val="left" w:pos="567"/>
        <w:tab w:val="left" w:pos="3852"/>
      </w:tabs>
      <w:spacing w:beforeLines="50" w:after="0" w:line="360" w:lineRule="auto"/>
      <w:jc w:val="left"/>
    </w:pPr>
    <w:rPr>
      <w:rFonts w:ascii="宋体" w:hAnsi="宋体"/>
      <w:sz w:val="24"/>
      <w:szCs w:val="24"/>
    </w:rPr>
  </w:style>
  <w:style w:type="paragraph" w:customStyle="1" w:styleId="2015">
    <w:name w:val="aa"/>
    <w:basedOn w:val="1"/>
    <w:qFormat/>
    <w:uiPriority w:val="0"/>
    <w:pPr>
      <w:widowControl/>
      <w:spacing w:before="100" w:beforeAutospacing="1" w:after="100" w:afterAutospacing="1" w:line="276" w:lineRule="auto"/>
      <w:jc w:val="left"/>
    </w:pPr>
    <w:rPr>
      <w:rFonts w:ascii="宋体" w:hAnsi="宋体" w:cs="宋体"/>
      <w:kern w:val="0"/>
      <w:sz w:val="24"/>
      <w:szCs w:val="24"/>
    </w:rPr>
  </w:style>
  <w:style w:type="paragraph" w:customStyle="1" w:styleId="2016">
    <w:name w:val="样式 样式 标题 1 + 黑体 + 居中 段前: 0 磅 段后: 0 磅"/>
    <w:basedOn w:val="1"/>
    <w:uiPriority w:val="0"/>
    <w:pPr>
      <w:keepNext/>
      <w:keepLines/>
      <w:autoSpaceDE w:val="0"/>
      <w:autoSpaceDN w:val="0"/>
      <w:adjustRightInd w:val="0"/>
      <w:spacing w:beforeLines="50" w:afterLines="50"/>
      <w:jc w:val="center"/>
      <w:outlineLvl w:val="0"/>
    </w:pPr>
    <w:rPr>
      <w:rFonts w:ascii="黑体" w:hAnsi="黑体" w:eastAsia="黑体" w:cs="宋体"/>
      <w:b/>
      <w:bCs/>
      <w:kern w:val="44"/>
      <w:sz w:val="32"/>
      <w:szCs w:val="20"/>
    </w:rPr>
  </w:style>
  <w:style w:type="paragraph" w:customStyle="1" w:styleId="2017">
    <w:name w:val="样式 bszw + 首行缩进:  2 字符"/>
    <w:basedOn w:val="1"/>
    <w:qFormat/>
    <w:uiPriority w:val="0"/>
    <w:pPr>
      <w:spacing w:after="200" w:line="360" w:lineRule="auto"/>
      <w:ind w:firstLine="420" w:firstLineChars="200"/>
    </w:pPr>
    <w:rPr>
      <w:rFonts w:ascii="Times New Roman" w:hAnsi="Times New Roman" w:cs="宋体"/>
      <w:kern w:val="0"/>
      <w:sz w:val="24"/>
      <w:szCs w:val="24"/>
    </w:rPr>
  </w:style>
  <w:style w:type="paragraph" w:customStyle="1" w:styleId="2018">
    <w:name w:val="表格编号"/>
    <w:basedOn w:val="1"/>
    <w:qFormat/>
    <w:uiPriority w:val="0"/>
    <w:pPr>
      <w:tabs>
        <w:tab w:val="left" w:pos="624"/>
        <w:tab w:val="left" w:pos="1227"/>
      </w:tabs>
      <w:adjustRightInd w:val="0"/>
      <w:spacing w:beforeLines="50" w:line="360" w:lineRule="atLeast"/>
      <w:ind w:firstLine="1247"/>
      <w:jc w:val="center"/>
      <w:textAlignment w:val="baseline"/>
    </w:pPr>
    <w:rPr>
      <w:rFonts w:ascii="Times New Roman" w:hAnsi="Times New Roman"/>
      <w:kern w:val="0"/>
      <w:sz w:val="24"/>
      <w:szCs w:val="20"/>
    </w:rPr>
  </w:style>
  <w:style w:type="paragraph" w:customStyle="1" w:styleId="2019">
    <w:name w:val="_Style 16"/>
    <w:basedOn w:val="1"/>
    <w:next w:val="41"/>
    <w:uiPriority w:val="0"/>
    <w:rPr>
      <w:rFonts w:ascii="宋体" w:hAnsi="Courier New"/>
      <w:sz w:val="24"/>
      <w:szCs w:val="20"/>
    </w:rPr>
  </w:style>
  <w:style w:type="paragraph" w:customStyle="1" w:styleId="2020">
    <w:name w:val="样式 标题 4 + 段前: 1 行"/>
    <w:basedOn w:val="5"/>
    <w:uiPriority w:val="0"/>
    <w:pPr>
      <w:adjustRightInd w:val="0"/>
      <w:snapToGrid w:val="0"/>
      <w:spacing w:beforeLines="100" w:after="0" w:line="240" w:lineRule="auto"/>
      <w:ind w:left="864" w:hanging="864"/>
    </w:pPr>
    <w:rPr>
      <w:rFonts w:ascii="Arial" w:hAnsi="Arial" w:cs="宋体"/>
      <w:kern w:val="28"/>
      <w:szCs w:val="20"/>
      <w:lang w:val="zh-CN"/>
    </w:rPr>
  </w:style>
  <w:style w:type="paragraph" w:customStyle="1" w:styleId="2021">
    <w:name w:val="p"/>
    <w:basedOn w:val="1"/>
    <w:qFormat/>
    <w:uiPriority w:val="0"/>
    <w:pPr>
      <w:widowControl/>
      <w:spacing w:after="125" w:line="276" w:lineRule="auto"/>
      <w:jc w:val="left"/>
    </w:pPr>
    <w:rPr>
      <w:rFonts w:ascii="微软雅黑" w:hAnsi="微软雅黑" w:eastAsia="微软雅黑" w:cs="宋体"/>
      <w:color w:val="454545"/>
      <w:kern w:val="0"/>
      <w:sz w:val="24"/>
      <w:szCs w:val="24"/>
    </w:rPr>
  </w:style>
  <w:style w:type="paragraph" w:customStyle="1" w:styleId="2022">
    <w:name w:val="_Style 154"/>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023">
    <w:name w:val="1.1.1"/>
    <w:basedOn w:val="4"/>
    <w:qFormat/>
    <w:uiPriority w:val="0"/>
    <w:pPr>
      <w:tabs>
        <w:tab w:val="left" w:pos="1080"/>
        <w:tab w:val="left" w:pos="1260"/>
      </w:tabs>
      <w:adjustRightInd w:val="0"/>
      <w:spacing w:before="120" w:afterLines="50" w:line="440" w:lineRule="exact"/>
      <w:ind w:left="1140" w:hanging="1140"/>
      <w:jc w:val="left"/>
      <w:textAlignment w:val="baseline"/>
    </w:pPr>
    <w:rPr>
      <w:rFonts w:ascii="Times New Roman" w:hAnsi="Times New Roman"/>
      <w:bCs w:val="0"/>
      <w:sz w:val="24"/>
      <w:szCs w:val="20"/>
    </w:rPr>
  </w:style>
  <w:style w:type="paragraph" w:customStyle="1" w:styleId="2024">
    <w:name w:val="1.1"/>
    <w:basedOn w:val="1"/>
    <w:next w:val="1"/>
    <w:qFormat/>
    <w:uiPriority w:val="0"/>
    <w:pPr>
      <w:tabs>
        <w:tab w:val="left" w:pos="2520"/>
      </w:tabs>
      <w:adjustRightInd w:val="0"/>
      <w:spacing w:before="360" w:after="120" w:line="360" w:lineRule="atLeast"/>
      <w:ind w:left="2520" w:hanging="1080"/>
      <w:textAlignment w:val="baseline"/>
    </w:pPr>
    <w:rPr>
      <w:rFonts w:ascii="Arial" w:hAnsi="Arial"/>
      <w:b/>
      <w:kern w:val="0"/>
      <w:sz w:val="32"/>
      <w:szCs w:val="20"/>
    </w:rPr>
  </w:style>
  <w:style w:type="paragraph" w:customStyle="1" w:styleId="2025">
    <w:name w:val="_Style 32"/>
    <w:basedOn w:val="1"/>
    <w:qFormat/>
    <w:uiPriority w:val="0"/>
    <w:rPr>
      <w:rFonts w:ascii="Times New Roman" w:hAnsi="Times New Roman"/>
      <w:szCs w:val="24"/>
    </w:rPr>
  </w:style>
  <w:style w:type="paragraph" w:customStyle="1" w:styleId="2026">
    <w:name w:val="标书三级标题"/>
    <w:basedOn w:val="1"/>
    <w:uiPriority w:val="0"/>
    <w:pPr>
      <w:spacing w:line="360" w:lineRule="auto"/>
    </w:pPr>
    <w:rPr>
      <w:rFonts w:ascii="Times New Roman" w:hAnsi="Times New Roman"/>
      <w:bCs/>
      <w:kern w:val="24"/>
      <w:sz w:val="24"/>
      <w:szCs w:val="20"/>
    </w:rPr>
  </w:style>
  <w:style w:type="paragraph" w:customStyle="1" w:styleId="2027">
    <w:name w:val="reader-word-layer reader-word-s1-6"/>
    <w:basedOn w:val="1"/>
    <w:uiPriority w:val="0"/>
    <w:pPr>
      <w:widowControl/>
      <w:spacing w:before="100" w:beforeAutospacing="1" w:after="100" w:afterAutospacing="1"/>
      <w:jc w:val="left"/>
    </w:pPr>
    <w:rPr>
      <w:rFonts w:ascii="宋体" w:hAnsi="宋体" w:cs="宋体"/>
      <w:kern w:val="0"/>
      <w:sz w:val="24"/>
      <w:szCs w:val="24"/>
    </w:rPr>
  </w:style>
  <w:style w:type="paragraph" w:customStyle="1" w:styleId="2028">
    <w:name w:val="table"/>
    <w:qFormat/>
    <w:uiPriority w:val="0"/>
    <w:pPr>
      <w:adjustRightInd w:val="0"/>
      <w:snapToGrid w:val="0"/>
    </w:pPr>
    <w:rPr>
      <w:rFonts w:ascii="宋体" w:hAnsi="Calibri" w:eastAsia="宋体" w:cs="黑体"/>
      <w:kern w:val="2"/>
      <w:sz w:val="24"/>
      <w:szCs w:val="22"/>
      <w:lang w:val="en-US" w:eastAsia="zh-CN" w:bidi="ar-SA"/>
    </w:rPr>
  </w:style>
  <w:style w:type="paragraph" w:customStyle="1" w:styleId="2029">
    <w:name w:val="索引 11"/>
    <w:basedOn w:val="1"/>
    <w:next w:val="1"/>
    <w:qFormat/>
    <w:uiPriority w:val="0"/>
    <w:pPr>
      <w:ind w:firstLine="480" w:firstLineChars="200"/>
      <w:jc w:val="center"/>
    </w:pPr>
    <w:rPr>
      <w:sz w:val="24"/>
      <w:szCs w:val="24"/>
    </w:rPr>
  </w:style>
  <w:style w:type="paragraph" w:customStyle="1" w:styleId="2030">
    <w:name w:val="WG标题3 居中"/>
    <w:basedOn w:val="30"/>
    <w:qFormat/>
    <w:uiPriority w:val="0"/>
    <w:pPr>
      <w:pageBreakBefore/>
      <w:widowControl/>
      <w:autoSpaceDE w:val="0"/>
      <w:autoSpaceDN w:val="0"/>
      <w:spacing w:after="0" w:line="320" w:lineRule="exact"/>
      <w:ind w:left="0" w:leftChars="0" w:right="0" w:rightChars="0" w:firstLine="629"/>
      <w:outlineLvl w:val="2"/>
    </w:pPr>
    <w:rPr>
      <w:rFonts w:ascii="宋体" w:hAnsi="宋体"/>
      <w:b/>
      <w:color w:val="000000"/>
      <w:sz w:val="28"/>
      <w:szCs w:val="21"/>
    </w:rPr>
  </w:style>
  <w:style w:type="paragraph" w:customStyle="1" w:styleId="2031">
    <w:name w:val="列出段落41"/>
    <w:basedOn w:val="1"/>
    <w:qFormat/>
    <w:uiPriority w:val="0"/>
    <w:pPr>
      <w:ind w:firstLine="420" w:firstLineChars="200"/>
    </w:pPr>
  </w:style>
  <w:style w:type="table" w:customStyle="1" w:styleId="2032">
    <w:name w:val="Table Normal"/>
    <w:unhideWhenUsed/>
    <w:qFormat/>
    <w:uiPriority w:val="2"/>
    <w:pPr>
      <w:widowControl w:val="0"/>
    </w:pPr>
    <w:rPr>
      <w:sz w:val="22"/>
      <w:szCs w:val="22"/>
      <w:lang w:eastAsia="en-US"/>
    </w:rPr>
    <w:tblPr>
      <w:tblCellMar>
        <w:top w:w="0" w:type="dxa"/>
        <w:left w:w="0" w:type="dxa"/>
        <w:bottom w:w="0" w:type="dxa"/>
        <w:right w:w="0" w:type="dxa"/>
      </w:tblCellMar>
    </w:tblPr>
  </w:style>
  <w:style w:type="table" w:customStyle="1" w:styleId="2033">
    <w:name w:val="网格型2"/>
    <w:basedOn w:val="82"/>
    <w:qFormat/>
    <w:uiPriority w:val="0"/>
    <w:rPr>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customStyle="1" w:styleId="2034">
    <w:name w:val="网格型1"/>
    <w:basedOn w:val="82"/>
    <w:qFormat/>
    <w:uiPriority w:val="0"/>
    <w:pPr>
      <w:widowControl w:val="0"/>
      <w:jc w:val="both"/>
    </w:pPr>
    <w:rPr>
      <w:rFonts w:ascii="Times New Roman" w:hAnsi="Times New Roman" w:eastAsia="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2035">
    <w:name w:val="正文（标准）"/>
    <w:basedOn w:val="1"/>
    <w:next w:val="1"/>
    <w:semiHidden/>
    <w:qFormat/>
    <w:uiPriority w:val="0"/>
    <w:pPr>
      <w:widowControl/>
      <w:spacing w:line="360" w:lineRule="auto"/>
      <w:jc w:val="left"/>
    </w:pPr>
    <w:rPr>
      <w:rFonts w:ascii="宋体" w:hAnsi="宋体" w:cs="宋体"/>
      <w:b/>
      <w:kern w:val="0"/>
      <w:sz w:val="20"/>
      <w:szCs w:val="21"/>
    </w:rPr>
  </w:style>
  <w:style w:type="character" w:customStyle="1" w:styleId="2036">
    <w:name w:val="题注 Char"/>
    <w:link w:val="19"/>
    <w:qFormat/>
    <w:uiPriority w:val="0"/>
    <w:rPr>
      <w:rFonts w:ascii="Cambria" w:hAnsi="Cambria" w:eastAsia="黑体"/>
      <w:kern w:val="2"/>
    </w:rPr>
  </w:style>
  <w:style w:type="character" w:customStyle="1" w:styleId="2037">
    <w:name w:val="签名 Char"/>
    <w:basedOn w:val="84"/>
    <w:link w:val="54"/>
    <w:qFormat/>
    <w:uiPriority w:val="0"/>
    <w:rPr>
      <w:rFonts w:ascii="Times New Roman" w:hAnsi="Times New Roman"/>
      <w:kern w:val="2"/>
      <w:sz w:val="21"/>
      <w:szCs w:val="24"/>
    </w:rPr>
  </w:style>
  <w:style w:type="character" w:customStyle="1" w:styleId="2038">
    <w:name w:val="信息标题 Char3"/>
    <w:qFormat/>
    <w:uiPriority w:val="0"/>
    <w:rPr>
      <w:rFonts w:ascii="Garamond" w:hAnsi="Garamond"/>
      <w:spacing w:val="-5"/>
      <w:sz w:val="18"/>
    </w:rPr>
  </w:style>
  <w:style w:type="character" w:customStyle="1" w:styleId="2039">
    <w:name w:val="正文缩进 字符"/>
    <w:qFormat/>
    <w:uiPriority w:val="0"/>
  </w:style>
  <w:style w:type="character" w:customStyle="1" w:styleId="2040">
    <w:name w:val="页脚 字符1"/>
    <w:qFormat/>
    <w:uiPriority w:val="99"/>
    <w:rPr>
      <w:rFonts w:ascii="Times New Roman" w:hAnsi="Times New Roman" w:eastAsia="宋体" w:cs="Times New Roman"/>
      <w:sz w:val="18"/>
      <w:szCs w:val="18"/>
      <w:lang w:val="en-US" w:eastAsia="zh-CN" w:bidi="ar-SA"/>
    </w:rPr>
  </w:style>
  <w:style w:type="character" w:customStyle="1" w:styleId="2041">
    <w:name w:val="g1"/>
    <w:qFormat/>
    <w:uiPriority w:val="0"/>
    <w:rPr>
      <w:color w:val="008000"/>
    </w:rPr>
  </w:style>
  <w:style w:type="character" w:customStyle="1" w:styleId="2042">
    <w:name w:val="标题 2 字符2"/>
    <w:qFormat/>
    <w:uiPriority w:val="99"/>
    <w:rPr>
      <w:rFonts w:ascii="Arial" w:hAnsi="Arial" w:eastAsia="黑体" w:cs="Times New Roman"/>
      <w:b/>
      <w:bCs/>
      <w:sz w:val="32"/>
      <w:szCs w:val="32"/>
    </w:rPr>
  </w:style>
  <w:style w:type="character" w:customStyle="1" w:styleId="2043">
    <w:name w:val="正文文本 + 间距 0 pt"/>
    <w:qFormat/>
    <w:uiPriority w:val="0"/>
    <w:rPr>
      <w:rFonts w:ascii="MingLiU" w:hAnsi="MingLiU" w:eastAsia="MingLiU" w:cs="MingLiU"/>
      <w:color w:val="000000"/>
      <w:spacing w:val="10"/>
      <w:w w:val="100"/>
      <w:position w:val="0"/>
      <w:sz w:val="19"/>
      <w:szCs w:val="19"/>
      <w:shd w:val="clear" w:color="auto" w:fill="FFFFFF"/>
      <w:lang w:val="zh-TW"/>
    </w:rPr>
  </w:style>
  <w:style w:type="character" w:customStyle="1" w:styleId="2044">
    <w:name w:val="标题 3 字符2"/>
    <w:qFormat/>
    <w:uiPriority w:val="99"/>
    <w:rPr>
      <w:rFonts w:ascii="Times New Roman" w:hAnsi="Times New Roman" w:eastAsia="宋体" w:cs="Times New Roman"/>
      <w:b/>
      <w:bCs/>
      <w:sz w:val="32"/>
      <w:szCs w:val="32"/>
    </w:rPr>
  </w:style>
  <w:style w:type="character" w:customStyle="1" w:styleId="2045">
    <w:name w:val="正文文本_"/>
    <w:link w:val="2046"/>
    <w:qFormat/>
    <w:uiPriority w:val="0"/>
    <w:rPr>
      <w:rFonts w:ascii="MingLiU" w:hAnsi="MingLiU" w:eastAsia="MingLiU" w:cs="MingLiU"/>
      <w:sz w:val="19"/>
      <w:szCs w:val="19"/>
      <w:shd w:val="clear" w:color="auto" w:fill="FFFFFF"/>
    </w:rPr>
  </w:style>
  <w:style w:type="paragraph" w:customStyle="1" w:styleId="2046">
    <w:name w:val="正文文本3"/>
    <w:basedOn w:val="1"/>
    <w:link w:val="2045"/>
    <w:qFormat/>
    <w:uiPriority w:val="0"/>
    <w:pPr>
      <w:shd w:val="clear" w:color="auto" w:fill="FFFFFF"/>
      <w:spacing w:line="466" w:lineRule="exact"/>
      <w:ind w:hanging="1660"/>
      <w:jc w:val="right"/>
    </w:pPr>
    <w:rPr>
      <w:rFonts w:ascii="MingLiU" w:hAnsi="MingLiU" w:eastAsia="MingLiU" w:cs="MingLiU"/>
      <w:kern w:val="0"/>
      <w:sz w:val="19"/>
      <w:szCs w:val="19"/>
      <w:shd w:val="clear" w:color="auto" w:fill="FFFFFF"/>
    </w:rPr>
  </w:style>
  <w:style w:type="character" w:customStyle="1" w:styleId="2047">
    <w:name w:val="font51"/>
    <w:qFormat/>
    <w:uiPriority w:val="0"/>
    <w:rPr>
      <w:rFonts w:hint="eastAsia" w:ascii="宋体" w:hAnsi="宋体" w:eastAsia="宋体" w:cs="宋体"/>
      <w:color w:val="000000"/>
      <w:sz w:val="18"/>
      <w:szCs w:val="18"/>
      <w:u w:val="none"/>
    </w:rPr>
  </w:style>
  <w:style w:type="character" w:customStyle="1" w:styleId="2048">
    <w:name w:val="fy"/>
    <w:qFormat/>
    <w:uiPriority w:val="0"/>
  </w:style>
  <w:style w:type="character" w:customStyle="1" w:styleId="2049">
    <w:name w:val="标题 2 字符3"/>
    <w:qFormat/>
    <w:uiPriority w:val="0"/>
    <w:rPr>
      <w:rFonts w:ascii="Arial" w:hAnsi="Arial" w:eastAsia="黑体"/>
      <w:b/>
      <w:bCs/>
      <w:sz w:val="32"/>
      <w:szCs w:val="32"/>
    </w:rPr>
  </w:style>
  <w:style w:type="character" w:customStyle="1" w:styleId="2050">
    <w:name w:val="jianju"/>
    <w:qFormat/>
    <w:uiPriority w:val="0"/>
  </w:style>
  <w:style w:type="paragraph" w:customStyle="1" w:styleId="2051">
    <w:name w:val="_Style 1"/>
    <w:basedOn w:val="1"/>
    <w:qFormat/>
    <w:uiPriority w:val="0"/>
    <w:pPr>
      <w:ind w:firstLine="420" w:firstLineChars="200"/>
    </w:pPr>
    <w:rPr>
      <w:rFonts w:ascii="Times New Roman" w:hAnsi="Times New Roman"/>
    </w:rPr>
  </w:style>
  <w:style w:type="paragraph" w:customStyle="1" w:styleId="2052">
    <w:name w:val="_Style 118"/>
    <w:basedOn w:val="31"/>
    <w:next w:val="81"/>
    <w:qFormat/>
    <w:uiPriority w:val="0"/>
    <w:pPr>
      <w:spacing w:after="120"/>
      <w:ind w:left="200" w:leftChars="200" w:firstLine="420" w:firstLineChars="200"/>
    </w:pPr>
    <w:rPr>
      <w:rFonts w:eastAsia="宋体"/>
      <w:sz w:val="21"/>
      <w:szCs w:val="24"/>
    </w:rPr>
  </w:style>
  <w:style w:type="paragraph" w:customStyle="1" w:styleId="2053">
    <w:name w:val="Char Char Char Char1 Char Char Char Char Char1 Char Char Char Char Char Char Char"/>
    <w:basedOn w:val="1"/>
    <w:qFormat/>
    <w:uiPriority w:val="0"/>
    <w:pPr>
      <w:spacing w:line="240" w:lineRule="atLeast"/>
      <w:ind w:left="420" w:firstLine="420"/>
    </w:pPr>
    <w:rPr>
      <w:rFonts w:ascii="Times New Roman" w:hAnsi="Times New Roman"/>
      <w:kern w:val="0"/>
      <w:szCs w:val="21"/>
    </w:rPr>
  </w:style>
  <w:style w:type="character" w:customStyle="1" w:styleId="2054">
    <w:name w:val="样式1 字符"/>
    <w:qFormat/>
    <w:uiPriority w:val="0"/>
    <w:rPr>
      <w:rFonts w:ascii="黑体" w:hAnsi="Arial" w:eastAsia="黑体"/>
      <w:b/>
      <w:bCs/>
      <w:sz w:val="24"/>
      <w:szCs w:val="30"/>
    </w:rPr>
  </w:style>
  <w:style w:type="paragraph" w:customStyle="1" w:styleId="2055">
    <w:name w:val="PP 行"/>
    <w:basedOn w:val="54"/>
    <w:qFormat/>
    <w:uiPriority w:val="0"/>
  </w:style>
  <w:style w:type="paragraph" w:customStyle="1" w:styleId="2056">
    <w:name w:val="_Style 54"/>
    <w:basedOn w:val="1"/>
    <w:qFormat/>
    <w:uiPriority w:val="0"/>
    <w:pPr>
      <w:ind w:firstLine="467" w:firstLineChars="200"/>
    </w:pPr>
    <w:rPr>
      <w:rFonts w:ascii="仿宋_GB2312" w:hAnsi="Times New Roman" w:eastAsia="仿宋_GB2312"/>
      <w:sz w:val="24"/>
      <w:szCs w:val="24"/>
    </w:rPr>
  </w:style>
  <w:style w:type="paragraph" w:customStyle="1" w:styleId="2057">
    <w:name w:val="_Style 119"/>
    <w:basedOn w:val="31"/>
    <w:next w:val="81"/>
    <w:qFormat/>
    <w:uiPriority w:val="0"/>
    <w:pPr>
      <w:spacing w:after="120"/>
      <w:ind w:left="200" w:leftChars="200" w:firstLine="420" w:firstLineChars="200"/>
    </w:pPr>
    <w:rPr>
      <w:rFonts w:eastAsia="宋体"/>
      <w:sz w:val="21"/>
      <w:szCs w:val="24"/>
    </w:rPr>
  </w:style>
  <w:style w:type="paragraph" w:customStyle="1" w:styleId="2058">
    <w:name w:val="_Style 117"/>
    <w:basedOn w:val="31"/>
    <w:next w:val="81"/>
    <w:qFormat/>
    <w:uiPriority w:val="0"/>
    <w:pPr>
      <w:spacing w:after="120"/>
      <w:ind w:left="200" w:leftChars="200" w:firstLine="420" w:firstLineChars="200"/>
    </w:pPr>
    <w:rPr>
      <w:rFonts w:eastAsia="宋体"/>
      <w:sz w:val="21"/>
      <w:szCs w:val="24"/>
    </w:rPr>
  </w:style>
  <w:style w:type="paragraph" w:customStyle="1" w:styleId="2059">
    <w:name w:val="_Style 3"/>
    <w:basedOn w:val="1"/>
    <w:qFormat/>
    <w:uiPriority w:val="99"/>
    <w:pPr>
      <w:ind w:firstLine="420" w:firstLineChars="200"/>
    </w:pPr>
    <w:rPr>
      <w:rFonts w:ascii="Times New Roman" w:hAnsi="Times New Roman"/>
    </w:rPr>
  </w:style>
  <w:style w:type="paragraph" w:customStyle="1" w:styleId="2060">
    <w:name w:val="_Style 5"/>
    <w:basedOn w:val="1"/>
    <w:qFormat/>
    <w:uiPriority w:val="0"/>
    <w:pPr>
      <w:widowControl/>
      <w:spacing w:after="160" w:line="240" w:lineRule="exact"/>
      <w:jc w:val="left"/>
    </w:pPr>
    <w:rPr>
      <w:rFonts w:ascii="Verdana" w:hAnsi="Verdana" w:eastAsia="仿宋_GB2312"/>
      <w:kern w:val="0"/>
      <w:sz w:val="24"/>
      <w:szCs w:val="20"/>
      <w:lang w:eastAsia="en-US"/>
    </w:rPr>
  </w:style>
  <w:style w:type="character" w:customStyle="1" w:styleId="2061">
    <w:name w:val="未处理的提及2"/>
    <w:unhideWhenUsed/>
    <w:qFormat/>
    <w:uiPriority w:val="99"/>
    <w:rPr>
      <w:color w:val="605E5C"/>
      <w:shd w:val="clear" w:color="auto" w:fill="E1DFDD"/>
    </w:rPr>
  </w:style>
  <w:style w:type="character" w:customStyle="1" w:styleId="2062">
    <w:name w:val="NormalCharacter"/>
    <w:qFormat/>
    <w:uiPriority w:val="0"/>
  </w:style>
  <w:style w:type="character" w:customStyle="1" w:styleId="2063">
    <w:name w:val="font71"/>
    <w:qFormat/>
    <w:uiPriority w:val="0"/>
    <w:rPr>
      <w:rFonts w:hint="eastAsia" w:ascii="宋体" w:hAnsi="宋体" w:eastAsia="宋体" w:cs="宋体"/>
      <w:color w:val="000000"/>
      <w:sz w:val="12"/>
      <w:szCs w:val="12"/>
      <w:u w:val="none"/>
    </w:rPr>
  </w:style>
  <w:style w:type="character" w:customStyle="1" w:styleId="2064">
    <w:name w:val="font81"/>
    <w:qFormat/>
    <w:uiPriority w:val="0"/>
    <w:rPr>
      <w:rFonts w:hint="eastAsia" w:ascii="宋体" w:hAnsi="宋体" w:eastAsia="宋体" w:cs="宋体"/>
      <w:color w:val="0066CC"/>
      <w:sz w:val="12"/>
      <w:szCs w:val="12"/>
      <w:u w:val="none"/>
    </w:rPr>
  </w:style>
  <w:style w:type="character" w:customStyle="1" w:styleId="2065">
    <w:name w:val="font91"/>
    <w:qFormat/>
    <w:uiPriority w:val="0"/>
    <w:rPr>
      <w:rFonts w:hint="eastAsia" w:ascii="宋体" w:hAnsi="宋体" w:eastAsia="宋体" w:cs="宋体"/>
      <w:color w:val="0066CC"/>
      <w:sz w:val="12"/>
      <w:szCs w:val="12"/>
      <w:u w:val="none"/>
    </w:rPr>
  </w:style>
  <w:style w:type="character" w:customStyle="1" w:styleId="2066">
    <w:name w:val="Table Paragraph Char"/>
    <w:link w:val="1177"/>
    <w:qFormat/>
    <w:uiPriority w:val="1"/>
    <w:rPr>
      <w:sz w:val="22"/>
      <w:szCs w:val="22"/>
      <w:lang w:eastAsia="en-US"/>
    </w:rPr>
  </w:style>
  <w:style w:type="table" w:customStyle="1" w:styleId="2067">
    <w:name w:val="Table Normal_0"/>
    <w:unhideWhenUsed/>
    <w:qFormat/>
    <w:uiPriority w:val="2"/>
    <w:rPr>
      <w:rFonts w:ascii="Times New Roman" w:hAnsi="Times New Roman"/>
    </w:rPr>
    <w:tblPr>
      <w:tblCellMar>
        <w:top w:w="0" w:type="dxa"/>
        <w:left w:w="0" w:type="dxa"/>
        <w:bottom w:w="0" w:type="dxa"/>
        <w:right w:w="0" w:type="dxa"/>
      </w:tblCellMar>
    </w:tblPr>
  </w:style>
  <w:style w:type="paragraph" w:customStyle="1" w:styleId="2068">
    <w:name w:val="0段落文字"/>
    <w:basedOn w:val="1"/>
    <w:qFormat/>
    <w:uiPriority w:val="0"/>
    <w:pPr>
      <w:widowControl/>
      <w:spacing w:line="360" w:lineRule="auto"/>
      <w:ind w:firstLine="200" w:firstLineChars="200"/>
      <w:jc w:val="left"/>
    </w:pPr>
    <w:rPr>
      <w:rFonts w:ascii="Times New Roman" w:hAnsi="Times New Roman"/>
      <w:kern w:val="0"/>
      <w:sz w:val="24"/>
      <w:szCs w:val="21"/>
      <w:lang w:val="zh-CN"/>
    </w:rPr>
  </w:style>
  <w:style w:type="paragraph" w:customStyle="1" w:styleId="2069">
    <w:name w:val="无缩进正文"/>
    <w:basedOn w:val="1"/>
    <w:next w:val="1"/>
    <w:qFormat/>
    <w:uiPriority w:val="0"/>
    <w:pPr>
      <w:adjustRightInd w:val="0"/>
      <w:spacing w:line="480" w:lineRule="exact"/>
      <w:ind w:firstLine="480"/>
      <w:jc w:val="left"/>
      <w:textAlignment w:val="baseline"/>
    </w:pPr>
    <w:rPr>
      <w:rFonts w:ascii="宋体" w:hAnsi="宋体" w:eastAsia="楷体_GB2312"/>
      <w:kern w:val="0"/>
      <w:sz w:val="28"/>
      <w:szCs w:val="20"/>
    </w:rPr>
  </w:style>
  <w:style w:type="character" w:customStyle="1" w:styleId="2070">
    <w:name w:val="16"/>
    <w:qFormat/>
    <w:uiPriority w:val="0"/>
    <w:rPr>
      <w:rFonts w:hint="default" w:ascii="Times New Roman" w:hAnsi="Times New Roman" w:cs="Times New Roman"/>
      <w:b/>
      <w:bCs/>
      <w:sz w:val="32"/>
      <w:szCs w:val="32"/>
    </w:rPr>
  </w:style>
  <w:style w:type="character" w:customStyle="1" w:styleId="2071">
    <w:name w:val="more"/>
    <w:qFormat/>
    <w:uiPriority w:val="0"/>
  </w:style>
  <w:style w:type="paragraph" w:customStyle="1" w:styleId="2072">
    <w:name w:val="样式 样式 首行缩进:  2.57 字符 + 首行缩进:  2.57 字符"/>
    <w:basedOn w:val="1"/>
    <w:qFormat/>
    <w:uiPriority w:val="0"/>
    <w:pPr>
      <w:widowControl/>
      <w:spacing w:line="360" w:lineRule="auto"/>
      <w:ind w:firstLine="771" w:firstLineChars="257"/>
      <w:jc w:val="left"/>
    </w:pPr>
    <w:rPr>
      <w:rFonts w:ascii="Times New Roman" w:hAnsi="Times New Roman" w:eastAsia="仿宋" w:cs="宋体"/>
      <w:kern w:val="0"/>
      <w:sz w:val="30"/>
      <w:szCs w:val="30"/>
    </w:rPr>
  </w:style>
  <w:style w:type="character" w:customStyle="1" w:styleId="2073">
    <w:name w:val="表格文字 字符"/>
    <w:link w:val="1589"/>
    <w:qFormat/>
    <w:uiPriority w:val="0"/>
    <w:rPr>
      <w:rFonts w:ascii="Times New Roman" w:hAnsi="Times New Roman"/>
      <w:sz w:val="21"/>
    </w:rPr>
  </w:style>
  <w:style w:type="paragraph" w:customStyle="1" w:styleId="2074">
    <w:name w:val="+正文 Char5"/>
    <w:basedOn w:val="1"/>
    <w:qFormat/>
    <w:uiPriority w:val="0"/>
    <w:pPr>
      <w:widowControl/>
      <w:ind w:firstLine="200" w:firstLineChars="200"/>
      <w:jc w:val="left"/>
    </w:pPr>
    <w:rPr>
      <w:rFonts w:ascii="Times New Roman" w:hAnsi="Times New Roman"/>
      <w:kern w:val="0"/>
      <w:sz w:val="24"/>
      <w:szCs w:val="28"/>
    </w:rPr>
  </w:style>
  <w:style w:type="paragraph" w:customStyle="1" w:styleId="2075">
    <w:name w:val="样式 正文缩进 + 首行缩进:  2 字符"/>
    <w:basedOn w:val="18"/>
    <w:qFormat/>
    <w:uiPriority w:val="0"/>
    <w:pPr>
      <w:widowControl/>
      <w:adjustRightInd/>
      <w:spacing w:line="240" w:lineRule="auto"/>
      <w:ind w:firstLine="200" w:firstLineChars="200"/>
      <w:jc w:val="left"/>
      <w:textAlignment w:val="auto"/>
    </w:pPr>
    <w:rPr>
      <w:rFonts w:ascii="宋体" w:hAnsi="宋体" w:cs="宋体"/>
      <w:sz w:val="21"/>
    </w:rPr>
  </w:style>
  <w:style w:type="table" w:customStyle="1" w:styleId="2076">
    <w:name w:val="网格表 1 浅色1"/>
    <w:basedOn w:val="82"/>
    <w:qFormat/>
    <w:uiPriority w:val="46"/>
    <w:rPr>
      <w:rFonts w:ascii="Times New Roman" w:hAnsi="Times New Roman"/>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table" w:customStyle="1" w:styleId="2077">
    <w:name w:val="网格表 1 浅色115"/>
    <w:basedOn w:val="82"/>
    <w:qFormat/>
    <w:uiPriority w:val="46"/>
    <w:rPr>
      <w:rFonts w:ascii="Times New Roman" w:hAnsi="Times New Roman"/>
    </w:rPr>
    <w:tblPr>
      <w:tblBorders>
        <w:top w:val="single" w:color="999999" w:sz="4" w:space="0"/>
        <w:left w:val="single" w:color="999999" w:sz="4" w:space="0"/>
        <w:bottom w:val="single" w:color="999999" w:sz="4" w:space="0"/>
        <w:right w:val="single" w:color="999999" w:sz="4" w:space="0"/>
        <w:insideH w:val="single" w:color="999999" w:sz="4" w:space="0"/>
        <w:insideV w:val="single" w:color="999999" w:sz="4" w:space="0"/>
      </w:tblBorders>
      <w:tblCellMar>
        <w:top w:w="0" w:type="dxa"/>
        <w:left w:w="108" w:type="dxa"/>
        <w:bottom w:w="0" w:type="dxa"/>
        <w:right w:w="108" w:type="dxa"/>
      </w:tblCellMar>
    </w:tblPr>
    <w:tblStylePr w:type="firstRow">
      <w:rPr>
        <w:b/>
        <w:bCs/>
      </w:rPr>
      <w:tcPr>
        <w:tcBorders>
          <w:top w:val="nil"/>
          <w:left w:val="single" w:color="666666" w:sz="12" w:space="0"/>
          <w:bottom w:val="nil"/>
          <w:right w:val="nil"/>
          <w:insideH w:val="nil"/>
          <w:insideV w:val="nil"/>
          <w:tl2br w:val="nil"/>
          <w:tr2bl w:val="nil"/>
        </w:tcBorders>
      </w:tcPr>
    </w:tblStylePr>
    <w:tblStylePr w:type="lastRow">
      <w:rPr>
        <w:b/>
        <w:bCs/>
      </w:rPr>
      <w:tcPr>
        <w:tcBorders>
          <w:top w:val="double" w:color="666666" w:sz="2" w:space="0"/>
          <w:left w:val="nil"/>
          <w:bottom w:val="nil"/>
          <w:right w:val="nil"/>
          <w:insideH w:val="nil"/>
          <w:insideV w:val="nil"/>
          <w:tl2br w:val="nil"/>
          <w:tr2bl w:val="nil"/>
        </w:tcBorders>
      </w:tcPr>
    </w:tblStylePr>
    <w:tblStylePr w:type="firstCol">
      <w:rPr>
        <w:b/>
        <w:bCs/>
      </w:rPr>
    </w:tblStylePr>
    <w:tblStylePr w:type="lastCol">
      <w:rPr>
        <w:b/>
        <w:bCs/>
      </w:rPr>
    </w:tblStylePr>
  </w:style>
  <w:style w:type="paragraph" w:customStyle="1" w:styleId="2078">
    <w:name w:val="*正文"/>
    <w:basedOn w:val="1"/>
    <w:qFormat/>
    <w:uiPriority w:val="0"/>
    <w:pPr>
      <w:widowControl/>
      <w:spacing w:line="360" w:lineRule="auto"/>
      <w:ind w:firstLine="480" w:firstLineChars="200"/>
      <w:jc w:val="left"/>
    </w:pPr>
    <w:rPr>
      <w:rFonts w:ascii="仿宋_GB2312" w:hAnsi="等线" w:eastAsia="仿宋"/>
      <w:sz w:val="24"/>
      <w:szCs w:val="24"/>
    </w:rPr>
  </w:style>
  <w:style w:type="paragraph" w:customStyle="1" w:styleId="2079">
    <w:name w:val="_正文段落"/>
    <w:basedOn w:val="1"/>
    <w:next w:val="1"/>
    <w:qFormat/>
    <w:uiPriority w:val="0"/>
    <w:pPr>
      <w:widowControl/>
      <w:spacing w:beforeLines="15" w:afterLines="15" w:line="360" w:lineRule="auto"/>
      <w:ind w:firstLine="480" w:firstLineChars="200"/>
      <w:jc w:val="left"/>
    </w:pPr>
    <w:rPr>
      <w:rFonts w:ascii="宋体" w:hAnsi="宋体"/>
      <w:kern w:val="0"/>
      <w:szCs w:val="21"/>
    </w:rPr>
  </w:style>
  <w:style w:type="paragraph" w:customStyle="1" w:styleId="2080">
    <w:name w:val="标准正文样式"/>
    <w:basedOn w:val="2081"/>
    <w:qFormat/>
    <w:uiPriority w:val="0"/>
    <w:pPr>
      <w:ind w:firstLine="200"/>
    </w:pPr>
  </w:style>
  <w:style w:type="paragraph" w:customStyle="1" w:styleId="2081">
    <w:name w:val="样式 样式 正文首行缩进 2 + 首行缩进:  2 字符 + 首行缩进:  2 字符"/>
    <w:basedOn w:val="1"/>
    <w:qFormat/>
    <w:uiPriority w:val="0"/>
    <w:pPr>
      <w:widowControl/>
      <w:spacing w:line="360" w:lineRule="auto"/>
      <w:ind w:firstLine="480" w:firstLineChars="200"/>
      <w:jc w:val="left"/>
    </w:pPr>
    <w:rPr>
      <w:rFonts w:ascii="Times New Roman" w:hAnsi="Times New Roman"/>
      <w:kern w:val="0"/>
      <w:szCs w:val="20"/>
    </w:rPr>
  </w:style>
  <w:style w:type="paragraph" w:customStyle="1" w:styleId="2082">
    <w:name w:val="正文new"/>
    <w:basedOn w:val="1"/>
    <w:qFormat/>
    <w:uiPriority w:val="0"/>
    <w:pPr>
      <w:widowControl/>
      <w:spacing w:beforeLines="50" w:afterLines="50" w:line="360" w:lineRule="auto"/>
      <w:ind w:firstLine="420" w:firstLineChars="200"/>
      <w:jc w:val="left"/>
    </w:pPr>
    <w:rPr>
      <w:rFonts w:ascii="宋体" w:hAnsi="宋体"/>
      <w:color w:val="000000"/>
      <w:kern w:val="0"/>
      <w:szCs w:val="24"/>
    </w:rPr>
  </w:style>
  <w:style w:type="paragraph" w:customStyle="1" w:styleId="2083">
    <w:name w:val="7 正文"/>
    <w:basedOn w:val="18"/>
    <w:qFormat/>
    <w:uiPriority w:val="0"/>
    <w:pPr>
      <w:widowControl/>
      <w:adjustRightInd/>
      <w:spacing w:before="100" w:beforeAutospacing="1" w:after="100" w:afterAutospacing="1" w:line="300" w:lineRule="auto"/>
      <w:ind w:firstLine="480" w:firstLineChars="200"/>
      <w:jc w:val="left"/>
      <w:textAlignment w:val="auto"/>
    </w:pPr>
    <w:rPr>
      <w:rFonts w:ascii="Arial" w:hAnsi="Arial"/>
      <w:szCs w:val="21"/>
    </w:rPr>
  </w:style>
  <w:style w:type="paragraph" w:customStyle="1" w:styleId="2084">
    <w:name w:val="文档正文"/>
    <w:basedOn w:val="1"/>
    <w:qFormat/>
    <w:uiPriority w:val="0"/>
    <w:pPr>
      <w:widowControl/>
      <w:adjustRightInd w:val="0"/>
      <w:spacing w:line="312" w:lineRule="atLeast"/>
      <w:ind w:firstLine="567"/>
      <w:jc w:val="left"/>
      <w:textAlignment w:val="baseline"/>
    </w:pPr>
    <w:rPr>
      <w:rFonts w:ascii="长城仿宋" w:eastAsia="长城仿宋"/>
      <w:kern w:val="0"/>
      <w:sz w:val="28"/>
      <w:szCs w:val="21"/>
    </w:rPr>
  </w:style>
  <w:style w:type="paragraph" w:customStyle="1" w:styleId="2085">
    <w:name w:val="[Normal]"/>
    <w:qFormat/>
    <w:uiPriority w:val="0"/>
    <w:rPr>
      <w:rFonts w:ascii="宋体" w:hAnsi="宋体" w:eastAsia="宋体" w:cs="Times New Roman"/>
      <w:sz w:val="24"/>
      <w:szCs w:val="22"/>
      <w:lang w:val="zh-CN" w:eastAsia="zh-CN" w:bidi="ar-SA"/>
    </w:rPr>
  </w:style>
  <w:style w:type="paragraph" w:customStyle="1" w:styleId="2086">
    <w:name w:val="列出段落111"/>
    <w:basedOn w:val="1"/>
    <w:qFormat/>
    <w:uiPriority w:val="0"/>
    <w:pPr>
      <w:widowControl/>
      <w:ind w:firstLine="420" w:firstLineChars="200"/>
      <w:jc w:val="left"/>
    </w:pPr>
    <w:rPr>
      <w:rFonts w:ascii="Times New Roman" w:hAnsi="Times New Roman"/>
      <w:kern w:val="0"/>
      <w:sz w:val="20"/>
      <w:szCs w:val="24"/>
    </w:rPr>
  </w:style>
  <w:style w:type="character" w:customStyle="1" w:styleId="2087">
    <w:name w:val="明显引用 字符3"/>
    <w:qFormat/>
    <w:uiPriority w:val="99"/>
    <w:rPr>
      <w:i/>
      <w:iCs/>
      <w:color w:val="5B9BD5"/>
      <w:kern w:val="2"/>
      <w:sz w:val="21"/>
      <w:szCs w:val="24"/>
    </w:rPr>
  </w:style>
  <w:style w:type="character" w:customStyle="1" w:styleId="2088">
    <w:name w:val="样式8 字符"/>
    <w:link w:val="1666"/>
    <w:qFormat/>
    <w:uiPriority w:val="0"/>
    <w:rPr>
      <w:rFonts w:ascii="Times New Roman" w:hAnsi="Times New Roman" w:eastAsia="黑体"/>
      <w:b/>
      <w:sz w:val="21"/>
      <w:szCs w:val="21"/>
    </w:rPr>
  </w:style>
  <w:style w:type="character" w:customStyle="1" w:styleId="2089">
    <w:name w:val="明显引用 字符2"/>
    <w:qFormat/>
    <w:uiPriority w:val="0"/>
    <w:rPr>
      <w:i/>
      <w:iCs/>
      <w:color w:val="4472C4"/>
      <w:kern w:val="2"/>
      <w:sz w:val="21"/>
      <w:szCs w:val="24"/>
    </w:rPr>
  </w:style>
  <w:style w:type="character" w:customStyle="1" w:styleId="2090">
    <w:name w:val="称呼 字符1"/>
    <w:qFormat/>
    <w:uiPriority w:val="99"/>
    <w:rPr>
      <w:kern w:val="2"/>
      <w:sz w:val="21"/>
      <w:szCs w:val="24"/>
    </w:rPr>
  </w:style>
  <w:style w:type="character" w:customStyle="1" w:styleId="2091">
    <w:name w:val="10"/>
    <w:qFormat/>
    <w:uiPriority w:val="0"/>
    <w:rPr>
      <w:rFonts w:hint="default" w:ascii="Calibri" w:hAnsi="Calibri" w:eastAsia="宋体" w:cs="Times New Roman"/>
    </w:rPr>
  </w:style>
  <w:style w:type="character" w:customStyle="1" w:styleId="2092">
    <w:name w:val="Footer Char1"/>
    <w:qFormat/>
    <w:uiPriority w:val="0"/>
    <w:rPr>
      <w:sz w:val="18"/>
    </w:rPr>
  </w:style>
  <w:style w:type="character" w:customStyle="1" w:styleId="2093">
    <w:name w:val="副标题 字符2"/>
    <w:qFormat/>
    <w:uiPriority w:val="0"/>
    <w:rPr>
      <w:rFonts w:ascii="等线" w:hAnsi="等线" w:eastAsia="等线" w:cs="Times New Roman"/>
      <w:b/>
      <w:bCs/>
      <w:kern w:val="28"/>
      <w:sz w:val="32"/>
      <w:szCs w:val="32"/>
    </w:rPr>
  </w:style>
  <w:style w:type="character" w:customStyle="1" w:styleId="2094">
    <w:name w:val="U_正文2 Char"/>
    <w:link w:val="2095"/>
    <w:qFormat/>
    <w:uiPriority w:val="0"/>
    <w:rPr>
      <w:kern w:val="2"/>
      <w:sz w:val="24"/>
    </w:rPr>
  </w:style>
  <w:style w:type="paragraph" w:customStyle="1" w:styleId="2095">
    <w:name w:val="U_正文2"/>
    <w:basedOn w:val="1"/>
    <w:link w:val="2094"/>
    <w:qFormat/>
    <w:uiPriority w:val="0"/>
    <w:pPr>
      <w:spacing w:beforeLines="10" w:afterLines="10" w:line="300" w:lineRule="auto"/>
    </w:pPr>
    <w:rPr>
      <w:sz w:val="24"/>
      <w:szCs w:val="20"/>
    </w:rPr>
  </w:style>
  <w:style w:type="character" w:customStyle="1" w:styleId="2096">
    <w:name w:val="正文突出 字符"/>
    <w:link w:val="2097"/>
    <w:qFormat/>
    <w:uiPriority w:val="0"/>
    <w:rPr>
      <w:rFonts w:eastAsia="华文中宋" w:cs="华文中宋"/>
      <w:b/>
      <w:sz w:val="24"/>
      <w:szCs w:val="24"/>
      <w:u w:val="single"/>
    </w:rPr>
  </w:style>
  <w:style w:type="paragraph" w:customStyle="1" w:styleId="2097">
    <w:name w:val="正文突出"/>
    <w:basedOn w:val="30"/>
    <w:next w:val="2098"/>
    <w:link w:val="2096"/>
    <w:qFormat/>
    <w:uiPriority w:val="0"/>
    <w:pPr>
      <w:adjustRightInd/>
      <w:spacing w:after="120" w:line="240" w:lineRule="auto"/>
      <w:ind w:left="0" w:leftChars="0" w:right="0" w:rightChars="0"/>
      <w:jc w:val="both"/>
      <w:textAlignment w:val="auto"/>
    </w:pPr>
    <w:rPr>
      <w:rFonts w:eastAsia="华文中宋" w:cs="华文中宋"/>
      <w:b/>
      <w:sz w:val="24"/>
      <w:szCs w:val="24"/>
      <w:u w:val="single"/>
    </w:rPr>
  </w:style>
  <w:style w:type="paragraph" w:customStyle="1" w:styleId="2098">
    <w:name w:val="正文首行缩进1"/>
    <w:basedOn w:val="30"/>
    <w:qFormat/>
    <w:uiPriority w:val="0"/>
    <w:pPr>
      <w:adjustRightInd/>
      <w:spacing w:after="120" w:line="240" w:lineRule="auto"/>
      <w:ind w:left="0" w:leftChars="0" w:right="0" w:rightChars="0"/>
      <w:jc w:val="both"/>
      <w:textAlignment w:val="auto"/>
    </w:pPr>
    <w:rPr>
      <w:rFonts w:ascii="Times New Roman" w:hAnsi="Times New Roman"/>
      <w:sz w:val="24"/>
      <w:szCs w:val="24"/>
    </w:rPr>
  </w:style>
  <w:style w:type="character" w:customStyle="1" w:styleId="2099">
    <w:name w:val="样式H2 Char"/>
    <w:link w:val="2100"/>
    <w:qFormat/>
    <w:locked/>
    <w:uiPriority w:val="0"/>
    <w:rPr>
      <w:rFonts w:ascii="Cambria" w:hAnsi="Cambria" w:cs="宋体"/>
      <w:b/>
      <w:bCs/>
      <w:sz w:val="44"/>
      <w:szCs w:val="44"/>
    </w:rPr>
  </w:style>
  <w:style w:type="paragraph" w:customStyle="1" w:styleId="2100">
    <w:name w:val="样式H2"/>
    <w:basedOn w:val="3"/>
    <w:link w:val="2099"/>
    <w:qFormat/>
    <w:uiPriority w:val="0"/>
    <w:pPr>
      <w:spacing w:line="360" w:lineRule="auto"/>
      <w:jc w:val="center"/>
    </w:pPr>
    <w:rPr>
      <w:rFonts w:cs="宋体"/>
      <w:kern w:val="0"/>
      <w:sz w:val="44"/>
      <w:szCs w:val="44"/>
    </w:rPr>
  </w:style>
  <w:style w:type="character" w:customStyle="1" w:styleId="2101">
    <w:name w:val="环规正文正文 字符"/>
    <w:link w:val="2102"/>
    <w:qFormat/>
    <w:uiPriority w:val="0"/>
    <w:rPr>
      <w:sz w:val="24"/>
      <w:szCs w:val="22"/>
    </w:rPr>
  </w:style>
  <w:style w:type="paragraph" w:customStyle="1" w:styleId="2102">
    <w:name w:val="环规正文正文"/>
    <w:link w:val="2101"/>
    <w:qFormat/>
    <w:uiPriority w:val="0"/>
    <w:pPr>
      <w:spacing w:line="360" w:lineRule="auto"/>
      <w:ind w:firstLine="200" w:firstLineChars="200"/>
      <w:jc w:val="both"/>
    </w:pPr>
    <w:rPr>
      <w:rFonts w:ascii="Calibri" w:hAnsi="Calibri" w:eastAsia="宋体" w:cs="Times New Roman"/>
      <w:sz w:val="24"/>
      <w:szCs w:val="22"/>
      <w:lang w:val="en-US" w:eastAsia="zh-CN" w:bidi="ar-SA"/>
    </w:rPr>
  </w:style>
  <w:style w:type="character" w:customStyle="1" w:styleId="2103">
    <w:name w:val="标题 字符2"/>
    <w:qFormat/>
    <w:uiPriority w:val="0"/>
    <w:rPr>
      <w:rFonts w:ascii="等线 Light" w:hAnsi="等线 Light" w:eastAsia="等线 Light" w:cs="Times New Roman"/>
      <w:b/>
      <w:bCs/>
      <w:kern w:val="2"/>
      <w:sz w:val="32"/>
      <w:szCs w:val="32"/>
    </w:rPr>
  </w:style>
  <w:style w:type="character" w:customStyle="1" w:styleId="2104">
    <w:name w:val="样式H4 Char"/>
    <w:link w:val="2105"/>
    <w:qFormat/>
    <w:locked/>
    <w:uiPriority w:val="0"/>
    <w:rPr>
      <w:rFonts w:ascii="宋体" w:hAnsi="宋体"/>
      <w:b/>
      <w:bCs/>
      <w:sz w:val="30"/>
      <w:szCs w:val="30"/>
    </w:rPr>
  </w:style>
  <w:style w:type="paragraph" w:customStyle="1" w:styleId="2105">
    <w:name w:val="样式H4"/>
    <w:basedOn w:val="4"/>
    <w:link w:val="2104"/>
    <w:qFormat/>
    <w:uiPriority w:val="0"/>
    <w:pPr>
      <w:spacing w:before="0" w:after="0" w:line="412" w:lineRule="auto"/>
      <w:ind w:firstLine="640"/>
    </w:pPr>
    <w:rPr>
      <w:rFonts w:ascii="宋体" w:hAnsi="宋体"/>
      <w:kern w:val="0"/>
      <w:sz w:val="30"/>
      <w:szCs w:val="30"/>
    </w:rPr>
  </w:style>
  <w:style w:type="character" w:customStyle="1" w:styleId="2106">
    <w:name w:val="未处理的提及3"/>
    <w:unhideWhenUsed/>
    <w:qFormat/>
    <w:uiPriority w:val="99"/>
    <w:rPr>
      <w:color w:val="605E5C"/>
      <w:shd w:val="clear" w:color="auto" w:fill="E1DFDD"/>
    </w:rPr>
  </w:style>
  <w:style w:type="character" w:customStyle="1" w:styleId="2107">
    <w:name w:val="font212"/>
    <w:qFormat/>
    <w:uiPriority w:val="0"/>
    <w:rPr>
      <w:rFonts w:hint="eastAsia" w:ascii="宋体" w:hAnsi="宋体" w:eastAsia="宋体" w:cs="宋体"/>
      <w:color w:val="000000"/>
      <w:sz w:val="22"/>
      <w:szCs w:val="22"/>
      <w:u w:val="none"/>
    </w:rPr>
  </w:style>
  <w:style w:type="character" w:customStyle="1" w:styleId="2108">
    <w:name w:val="正文首行缩进（绿盟科技） Char"/>
    <w:link w:val="2109"/>
    <w:qFormat/>
    <w:uiPriority w:val="0"/>
    <w:rPr>
      <w:rFonts w:ascii="Arial" w:hAnsi="Arial"/>
      <w:sz w:val="21"/>
      <w:szCs w:val="21"/>
    </w:rPr>
  </w:style>
  <w:style w:type="paragraph" w:customStyle="1" w:styleId="2109">
    <w:name w:val="正文首行缩进（绿盟科技）"/>
    <w:basedOn w:val="1"/>
    <w:link w:val="2108"/>
    <w:qFormat/>
    <w:uiPriority w:val="0"/>
    <w:pPr>
      <w:widowControl/>
      <w:spacing w:after="50" w:line="276" w:lineRule="auto"/>
      <w:ind w:firstLine="200" w:firstLineChars="200"/>
      <w:jc w:val="left"/>
    </w:pPr>
    <w:rPr>
      <w:rFonts w:ascii="Arial" w:hAnsi="Arial"/>
      <w:kern w:val="0"/>
      <w:szCs w:val="21"/>
    </w:rPr>
  </w:style>
  <w:style w:type="character" w:customStyle="1" w:styleId="2110">
    <w:name w:val="标题 3 Char4"/>
    <w:qFormat/>
    <w:uiPriority w:val="0"/>
    <w:rPr>
      <w:rFonts w:ascii="Times New Roman" w:hAnsi="Times New Roman"/>
      <w:b/>
      <w:bCs/>
      <w:kern w:val="2"/>
      <w:sz w:val="32"/>
      <w:szCs w:val="32"/>
    </w:rPr>
  </w:style>
  <w:style w:type="character" w:customStyle="1" w:styleId="2111">
    <w:name w:val="正文文本首行缩进 字符1"/>
    <w:qFormat/>
    <w:locked/>
    <w:uiPriority w:val="0"/>
    <w:rPr>
      <w:rFonts w:ascii="楷体_GB2312" w:hAnsi="Times New Roman" w:eastAsia="楷体_GB2312" w:cs="Times New Roman"/>
      <w:spacing w:val="4"/>
      <w:sz w:val="20"/>
      <w:szCs w:val="20"/>
    </w:rPr>
  </w:style>
  <w:style w:type="character" w:customStyle="1" w:styleId="2112">
    <w:name w:val="列出段落 Char1"/>
    <w:qFormat/>
    <w:uiPriority w:val="0"/>
    <w:rPr>
      <w:kern w:val="2"/>
      <w:sz w:val="21"/>
      <w:szCs w:val="22"/>
    </w:rPr>
  </w:style>
  <w:style w:type="character" w:customStyle="1" w:styleId="2113">
    <w:name w:val="引用 字符2"/>
    <w:qFormat/>
    <w:uiPriority w:val="0"/>
    <w:rPr>
      <w:i/>
      <w:iCs/>
      <w:color w:val="404040"/>
      <w:kern w:val="2"/>
      <w:sz w:val="21"/>
      <w:szCs w:val="24"/>
    </w:rPr>
  </w:style>
  <w:style w:type="character" w:customStyle="1" w:styleId="2114">
    <w:name w:val="TITRE1 Char"/>
    <w:qFormat/>
    <w:uiPriority w:val="0"/>
    <w:rPr>
      <w:rFonts w:ascii="Arial" w:hAnsi="Arial" w:eastAsia="宋体" w:cs="Arial"/>
      <w:b/>
      <w:iCs/>
      <w:color w:val="000000"/>
      <w:kern w:val="32"/>
      <w:sz w:val="36"/>
      <w:szCs w:val="20"/>
      <w:lang w:val="sv-SE"/>
    </w:rPr>
  </w:style>
  <w:style w:type="character" w:customStyle="1" w:styleId="2115">
    <w:name w:val="@他"/>
    <w:unhideWhenUsed/>
    <w:qFormat/>
    <w:uiPriority w:val="99"/>
    <w:rPr>
      <w:color w:val="2B579A"/>
      <w:shd w:val="clear" w:color="auto" w:fill="E6E6E6"/>
    </w:rPr>
  </w:style>
  <w:style w:type="character" w:customStyle="1" w:styleId="2116">
    <w:name w:val="content"/>
    <w:qFormat/>
    <w:uiPriority w:val="0"/>
  </w:style>
  <w:style w:type="character" w:customStyle="1" w:styleId="2117">
    <w:name w:val="标题 5 字符2"/>
    <w:qFormat/>
    <w:uiPriority w:val="0"/>
    <w:rPr>
      <w:rFonts w:eastAsia="仿宋_GB2312"/>
      <w:kern w:val="2"/>
      <w:sz w:val="28"/>
      <w:szCs w:val="28"/>
    </w:rPr>
  </w:style>
  <w:style w:type="character" w:customStyle="1" w:styleId="2118">
    <w:name w:val="search-in-page-highlight-item"/>
    <w:qFormat/>
    <w:uiPriority w:val="0"/>
  </w:style>
  <w:style w:type="character" w:customStyle="1" w:styleId="2119">
    <w:name w:val="正文文本 字符1"/>
    <w:qFormat/>
    <w:uiPriority w:val="0"/>
    <w:rPr>
      <w:kern w:val="2"/>
      <w:sz w:val="21"/>
      <w:szCs w:val="24"/>
    </w:rPr>
  </w:style>
  <w:style w:type="character" w:customStyle="1" w:styleId="2120">
    <w:name w:val="z-窗体底端 字符"/>
    <w:semiHidden/>
    <w:qFormat/>
    <w:uiPriority w:val="99"/>
    <w:rPr>
      <w:rFonts w:ascii="Arial" w:hAnsi="Arial" w:cs="Arial"/>
      <w:vanish/>
      <w:kern w:val="2"/>
      <w:sz w:val="16"/>
      <w:szCs w:val="16"/>
    </w:rPr>
  </w:style>
  <w:style w:type="character" w:customStyle="1" w:styleId="2121">
    <w:name w:val="尾注文本 字符2"/>
    <w:semiHidden/>
    <w:qFormat/>
    <w:uiPriority w:val="99"/>
    <w:rPr>
      <w:kern w:val="2"/>
      <w:sz w:val="21"/>
      <w:szCs w:val="24"/>
    </w:rPr>
  </w:style>
  <w:style w:type="character" w:customStyle="1" w:styleId="2122">
    <w:name w:val="HTML 预设格式 字符1"/>
    <w:qFormat/>
    <w:uiPriority w:val="0"/>
    <w:rPr>
      <w:rFonts w:ascii="Courier New" w:hAnsi="Courier New" w:cs="Courier New"/>
      <w:kern w:val="2"/>
    </w:rPr>
  </w:style>
  <w:style w:type="character" w:customStyle="1" w:styleId="2123">
    <w:name w:val="Header Char1"/>
    <w:qFormat/>
    <w:uiPriority w:val="0"/>
    <w:rPr>
      <w:sz w:val="18"/>
    </w:rPr>
  </w:style>
  <w:style w:type="character" w:customStyle="1" w:styleId="2124">
    <w:name w:val="明显参考12"/>
    <w:qFormat/>
    <w:uiPriority w:val="32"/>
    <w:rPr>
      <w:b/>
      <w:bCs/>
      <w:smallCaps/>
      <w:color w:val="C0504D"/>
      <w:spacing w:val="5"/>
      <w:u w:val="single"/>
    </w:rPr>
  </w:style>
  <w:style w:type="character" w:customStyle="1" w:styleId="2125">
    <w:name w:val="z-窗体顶端 字符"/>
    <w:semiHidden/>
    <w:qFormat/>
    <w:uiPriority w:val="99"/>
    <w:rPr>
      <w:rFonts w:ascii="Arial" w:hAnsi="Arial" w:cs="Arial"/>
      <w:vanish/>
      <w:kern w:val="2"/>
      <w:sz w:val="16"/>
      <w:szCs w:val="16"/>
    </w:rPr>
  </w:style>
  <w:style w:type="character" w:customStyle="1" w:styleId="2126">
    <w:name w:val="页眉 字符2"/>
    <w:qFormat/>
    <w:uiPriority w:val="99"/>
    <w:rPr>
      <w:kern w:val="2"/>
      <w:sz w:val="18"/>
      <w:szCs w:val="18"/>
    </w:rPr>
  </w:style>
  <w:style w:type="character" w:customStyle="1" w:styleId="2127">
    <w:name w:val="编号  ww Char"/>
    <w:qFormat/>
    <w:uiPriority w:val="0"/>
    <w:rPr>
      <w:rFonts w:ascii="Arial" w:hAnsi="Arial" w:eastAsia="黑体" w:cs="Times New Roman"/>
      <w:b/>
      <w:bCs/>
      <w:sz w:val="28"/>
      <w:szCs w:val="28"/>
    </w:rPr>
  </w:style>
  <w:style w:type="character" w:customStyle="1" w:styleId="2128">
    <w:name w:val="日期 字符2"/>
    <w:qFormat/>
    <w:uiPriority w:val="0"/>
    <w:rPr>
      <w:kern w:val="2"/>
      <w:sz w:val="21"/>
    </w:rPr>
  </w:style>
  <w:style w:type="character" w:customStyle="1" w:styleId="2129">
    <w:name w:val="样式7 字符"/>
    <w:link w:val="1899"/>
    <w:qFormat/>
    <w:uiPriority w:val="0"/>
    <w:rPr>
      <w:rFonts w:ascii="Times New Roman" w:hAnsi="Times New Roman"/>
      <w:color w:val="000000"/>
    </w:rPr>
  </w:style>
  <w:style w:type="character" w:customStyle="1" w:styleId="2130">
    <w:name w:val="search-in-page-highlight-wrapper"/>
    <w:qFormat/>
    <w:uiPriority w:val="0"/>
  </w:style>
  <w:style w:type="character" w:customStyle="1" w:styleId="2131">
    <w:name w:val="font271"/>
    <w:qFormat/>
    <w:uiPriority w:val="0"/>
    <w:rPr>
      <w:rFonts w:ascii="Arial" w:hAnsi="Arial" w:cs="Arial"/>
      <w:color w:val="000000"/>
      <w:sz w:val="20"/>
      <w:szCs w:val="20"/>
      <w:u w:val="none"/>
    </w:rPr>
  </w:style>
  <w:style w:type="character" w:customStyle="1" w:styleId="2132">
    <w:name w:val="ls"/>
    <w:semiHidden/>
    <w:qFormat/>
    <w:uiPriority w:val="0"/>
    <w:rPr>
      <w:rFonts w:ascii="Arial" w:hAnsi="Arial" w:eastAsia="宋体" w:cs="Arial"/>
      <w:color w:val="auto"/>
      <w:sz w:val="18"/>
      <w:szCs w:val="20"/>
    </w:rPr>
  </w:style>
  <w:style w:type="character" w:customStyle="1" w:styleId="2133">
    <w:name w:val="批注引用3"/>
    <w:qFormat/>
    <w:uiPriority w:val="0"/>
    <w:rPr>
      <w:sz w:val="21"/>
      <w:szCs w:val="21"/>
    </w:rPr>
  </w:style>
  <w:style w:type="character" w:customStyle="1" w:styleId="2134">
    <w:name w:val="题注 Char1"/>
    <w:qFormat/>
    <w:uiPriority w:val="0"/>
    <w:rPr>
      <w:rFonts w:ascii="Cambria" w:hAnsi="Cambria" w:eastAsia="黑体"/>
    </w:rPr>
  </w:style>
  <w:style w:type="character" w:customStyle="1" w:styleId="2135">
    <w:name w:val="未处理的提及21"/>
    <w:unhideWhenUsed/>
    <w:qFormat/>
    <w:uiPriority w:val="99"/>
    <w:rPr>
      <w:color w:val="605E5C"/>
      <w:shd w:val="clear" w:color="auto" w:fill="E1DFDD"/>
    </w:rPr>
  </w:style>
  <w:style w:type="character" w:customStyle="1" w:styleId="2136">
    <w:name w:val="明显强调21"/>
    <w:qFormat/>
    <w:uiPriority w:val="0"/>
    <w:rPr>
      <w:b/>
      <w:bCs/>
      <w:i/>
      <w:iCs/>
      <w:color w:val="4F81BD"/>
    </w:rPr>
  </w:style>
  <w:style w:type="character" w:customStyle="1" w:styleId="2137">
    <w:name w:val="Char Char65"/>
    <w:qFormat/>
    <w:uiPriority w:val="0"/>
    <w:rPr>
      <w:rFonts w:ascii="黑体" w:hAnsi="宋体" w:eastAsia="黑体"/>
      <w:kern w:val="2"/>
      <w:sz w:val="28"/>
      <w:lang w:val="en-US" w:eastAsia="zh-CN"/>
    </w:rPr>
  </w:style>
  <w:style w:type="character" w:customStyle="1" w:styleId="2138">
    <w:name w:val="不明显参考21"/>
    <w:qFormat/>
    <w:uiPriority w:val="0"/>
    <w:rPr>
      <w:smallCaps/>
      <w:color w:val="DA1F28"/>
      <w:u w:val="single"/>
    </w:rPr>
  </w:style>
  <w:style w:type="character" w:customStyle="1" w:styleId="2139">
    <w:name w:val="para1"/>
    <w:qFormat/>
    <w:uiPriority w:val="0"/>
    <w:rPr>
      <w:rFonts w:ascii="Arial" w:hAnsi="Arial"/>
      <w:sz w:val="18"/>
    </w:rPr>
  </w:style>
  <w:style w:type="character" w:customStyle="1" w:styleId="2140">
    <w:name w:val="列表段落 字符"/>
    <w:qFormat/>
    <w:uiPriority w:val="0"/>
    <w:rPr>
      <w:rFonts w:ascii="Calibri" w:hAnsi="Calibri" w:eastAsia="宋体" w:cs="Times New Roman"/>
      <w:kern w:val="2"/>
      <w:sz w:val="21"/>
      <w:szCs w:val="22"/>
    </w:rPr>
  </w:style>
  <w:style w:type="character" w:customStyle="1" w:styleId="2141">
    <w:name w:val="font131"/>
    <w:qFormat/>
    <w:uiPriority w:val="0"/>
    <w:rPr>
      <w:rFonts w:hint="eastAsia" w:ascii="宋体" w:hAnsi="宋体" w:eastAsia="宋体" w:cs="宋体"/>
      <w:color w:val="000000"/>
      <w:sz w:val="24"/>
      <w:szCs w:val="24"/>
      <w:u w:val="none"/>
    </w:rPr>
  </w:style>
  <w:style w:type="character" w:customStyle="1" w:styleId="2142">
    <w:name w:val="z-窗体底端 Char1"/>
    <w:semiHidden/>
    <w:qFormat/>
    <w:uiPriority w:val="99"/>
    <w:rPr>
      <w:rFonts w:ascii="Arial" w:hAnsi="Arial" w:cs="Arial"/>
      <w:vanish/>
      <w:sz w:val="16"/>
      <w:szCs w:val="16"/>
    </w:rPr>
  </w:style>
  <w:style w:type="character" w:customStyle="1" w:styleId="2143">
    <w:name w:val="z-窗体顶端 Char1"/>
    <w:semiHidden/>
    <w:qFormat/>
    <w:uiPriority w:val="99"/>
    <w:rPr>
      <w:rFonts w:ascii="Arial" w:hAnsi="Arial" w:cs="Arial"/>
      <w:vanish/>
      <w:sz w:val="16"/>
      <w:szCs w:val="16"/>
    </w:rPr>
  </w:style>
  <w:style w:type="character" w:customStyle="1" w:styleId="2144">
    <w:name w:val="图片文字 字符"/>
    <w:link w:val="2145"/>
    <w:qFormat/>
    <w:uiPriority w:val="0"/>
    <w:rPr>
      <w:rFonts w:ascii="等线" w:hAnsi="等线" w:eastAsia="等线"/>
      <w:kern w:val="2"/>
      <w:sz w:val="21"/>
      <w:szCs w:val="22"/>
    </w:rPr>
  </w:style>
  <w:style w:type="paragraph" w:customStyle="1" w:styleId="2145">
    <w:name w:val="图片文字"/>
    <w:link w:val="2144"/>
    <w:qFormat/>
    <w:uiPriority w:val="0"/>
    <w:pPr>
      <w:jc w:val="center"/>
    </w:pPr>
    <w:rPr>
      <w:rFonts w:ascii="等线" w:hAnsi="等线" w:eastAsia="等线" w:cs="Times New Roman"/>
      <w:kern w:val="2"/>
      <w:sz w:val="21"/>
      <w:szCs w:val="22"/>
      <w:lang w:val="en-US" w:eastAsia="zh-CN" w:bidi="ar-SA"/>
    </w:rPr>
  </w:style>
  <w:style w:type="character" w:customStyle="1" w:styleId="2146">
    <w:name w:val="题注 字符"/>
    <w:qFormat/>
    <w:uiPriority w:val="0"/>
    <w:rPr>
      <w:rFonts w:ascii="Cambria" w:hAnsi="Cambria" w:eastAsia="黑体"/>
    </w:rPr>
  </w:style>
  <w:style w:type="character" w:customStyle="1" w:styleId="2147">
    <w:name w:val="c-gap-right-small3"/>
    <w:qFormat/>
    <w:uiPriority w:val="0"/>
  </w:style>
  <w:style w:type="character" w:customStyle="1" w:styleId="2148">
    <w:name w:val="文档结构图 字符1"/>
    <w:qFormat/>
    <w:uiPriority w:val="99"/>
    <w:rPr>
      <w:rFonts w:ascii="宋体"/>
      <w:kern w:val="2"/>
      <w:sz w:val="18"/>
      <w:szCs w:val="18"/>
    </w:rPr>
  </w:style>
  <w:style w:type="character" w:customStyle="1" w:styleId="2149">
    <w:name w:val="样式H3 Char"/>
    <w:link w:val="2150"/>
    <w:qFormat/>
    <w:locked/>
    <w:uiPriority w:val="0"/>
    <w:rPr>
      <w:rFonts w:ascii="Cambria" w:hAnsi="Cambria" w:cs="宋体"/>
      <w:b/>
      <w:bCs/>
      <w:sz w:val="32"/>
      <w:szCs w:val="24"/>
    </w:rPr>
  </w:style>
  <w:style w:type="paragraph" w:customStyle="1" w:styleId="2150">
    <w:name w:val="样式H3"/>
    <w:basedOn w:val="3"/>
    <w:link w:val="2149"/>
    <w:qFormat/>
    <w:uiPriority w:val="0"/>
    <w:pPr>
      <w:spacing w:line="412" w:lineRule="auto"/>
    </w:pPr>
    <w:rPr>
      <w:rFonts w:cs="宋体"/>
      <w:kern w:val="0"/>
      <w:szCs w:val="24"/>
    </w:rPr>
  </w:style>
  <w:style w:type="character" w:customStyle="1" w:styleId="2151">
    <w:name w:val="正文文本缩进 2 字符1"/>
    <w:qFormat/>
    <w:uiPriority w:val="0"/>
    <w:rPr>
      <w:kern w:val="2"/>
      <w:sz w:val="21"/>
    </w:rPr>
  </w:style>
  <w:style w:type="character" w:customStyle="1" w:styleId="2152">
    <w:name w:val="书籍标题12"/>
    <w:qFormat/>
    <w:uiPriority w:val="33"/>
    <w:rPr>
      <w:b/>
      <w:bCs/>
      <w:smallCaps/>
      <w:spacing w:val="5"/>
    </w:rPr>
  </w:style>
  <w:style w:type="character" w:customStyle="1" w:styleId="2153">
    <w:name w:val="H3 Char"/>
    <w:qFormat/>
    <w:uiPriority w:val="0"/>
    <w:rPr>
      <w:rFonts w:ascii="黑体" w:hAnsi="宋体" w:eastAsia="黑体" w:cs="Arial"/>
      <w:color w:val="000000"/>
      <w:kern w:val="24"/>
      <w:sz w:val="28"/>
      <w:szCs w:val="28"/>
      <w:lang w:val="sv-SE"/>
    </w:rPr>
  </w:style>
  <w:style w:type="character" w:customStyle="1" w:styleId="2154">
    <w:name w:val="纯文本 字符2"/>
    <w:qFormat/>
    <w:uiPriority w:val="0"/>
    <w:rPr>
      <w:rFonts w:ascii="宋体" w:hAnsi="Courier New" w:cs="Courier New"/>
      <w:kern w:val="2"/>
      <w:sz w:val="21"/>
      <w:szCs w:val="21"/>
    </w:rPr>
  </w:style>
  <w:style w:type="character" w:customStyle="1" w:styleId="2155">
    <w:name w:val="font221"/>
    <w:qFormat/>
    <w:uiPriority w:val="0"/>
    <w:rPr>
      <w:rFonts w:hint="eastAsia" w:ascii="宋体" w:hAnsi="宋体" w:eastAsia="宋体" w:cs="宋体"/>
      <w:color w:val="000000"/>
      <w:sz w:val="22"/>
      <w:szCs w:val="22"/>
      <w:u w:val="none"/>
    </w:rPr>
  </w:style>
  <w:style w:type="character" w:customStyle="1" w:styleId="2156">
    <w:name w:val="样式H1 Char"/>
    <w:link w:val="2157"/>
    <w:qFormat/>
    <w:locked/>
    <w:uiPriority w:val="0"/>
    <w:rPr>
      <w:rFonts w:ascii="华文中宋" w:hAnsi="华文中宋" w:eastAsia="华文中宋"/>
      <w:b/>
      <w:bCs/>
      <w:kern w:val="44"/>
      <w:sz w:val="52"/>
      <w:szCs w:val="52"/>
    </w:rPr>
  </w:style>
  <w:style w:type="paragraph" w:customStyle="1" w:styleId="2157">
    <w:name w:val="样式H1"/>
    <w:basedOn w:val="2"/>
    <w:link w:val="2156"/>
    <w:qFormat/>
    <w:uiPriority w:val="0"/>
    <w:pPr>
      <w:spacing w:before="0" w:after="0"/>
      <w:jc w:val="center"/>
    </w:pPr>
    <w:rPr>
      <w:rFonts w:ascii="华文中宋" w:hAnsi="华文中宋" w:eastAsia="华文中宋"/>
      <w:sz w:val="52"/>
      <w:szCs w:val="52"/>
    </w:rPr>
  </w:style>
  <w:style w:type="character" w:customStyle="1" w:styleId="2158">
    <w:name w:val="refer-count"/>
    <w:qFormat/>
    <w:uiPriority w:val="0"/>
  </w:style>
  <w:style w:type="character" w:customStyle="1" w:styleId="2159">
    <w:name w:val="不明显强调31"/>
    <w:qFormat/>
    <w:uiPriority w:val="0"/>
    <w:rPr>
      <w:i/>
      <w:iCs/>
      <w:color w:val="808080"/>
    </w:rPr>
  </w:style>
  <w:style w:type="character" w:customStyle="1" w:styleId="2160">
    <w:name w:val="law-parenthese"/>
    <w:qFormat/>
    <w:uiPriority w:val="0"/>
  </w:style>
  <w:style w:type="character" w:customStyle="1" w:styleId="2161">
    <w:name w:val="批注文字 字符2"/>
    <w:qFormat/>
    <w:uiPriority w:val="0"/>
    <w:rPr>
      <w:kern w:val="2"/>
      <w:sz w:val="21"/>
      <w:szCs w:val="24"/>
    </w:rPr>
  </w:style>
  <w:style w:type="character" w:customStyle="1" w:styleId="2162">
    <w:name w:val="正文文本 3 字符2"/>
    <w:qFormat/>
    <w:uiPriority w:val="0"/>
    <w:rPr>
      <w:kern w:val="2"/>
      <w:sz w:val="16"/>
      <w:szCs w:val="16"/>
    </w:rPr>
  </w:style>
  <w:style w:type="character" w:customStyle="1" w:styleId="2163">
    <w:name w:val="副标题 字符3"/>
    <w:qFormat/>
    <w:uiPriority w:val="11"/>
    <w:rPr>
      <w:rFonts w:ascii="Calibri" w:hAnsi="Calibri" w:eastAsia="宋体" w:cs="Times New Roman"/>
      <w:b/>
      <w:bCs/>
      <w:kern w:val="28"/>
      <w:sz w:val="32"/>
      <w:szCs w:val="32"/>
    </w:rPr>
  </w:style>
  <w:style w:type="character" w:customStyle="1" w:styleId="2164">
    <w:name w:val="脚注文本 字符2"/>
    <w:semiHidden/>
    <w:qFormat/>
    <w:uiPriority w:val="99"/>
    <w:rPr>
      <w:kern w:val="2"/>
      <w:sz w:val="18"/>
      <w:szCs w:val="18"/>
    </w:rPr>
  </w:style>
  <w:style w:type="character" w:customStyle="1" w:styleId="2165">
    <w:name w:val="引用 字符3"/>
    <w:qFormat/>
    <w:uiPriority w:val="99"/>
    <w:rPr>
      <w:i/>
      <w:iCs/>
      <w:color w:val="404040"/>
      <w:kern w:val="2"/>
      <w:sz w:val="21"/>
      <w:szCs w:val="24"/>
    </w:rPr>
  </w:style>
  <w:style w:type="paragraph" w:customStyle="1" w:styleId="2166">
    <w:name w:val="标题1"/>
    <w:basedOn w:val="2"/>
    <w:qFormat/>
    <w:uiPriority w:val="0"/>
    <w:pPr>
      <w:spacing w:before="100" w:beforeAutospacing="1" w:after="100" w:afterAutospacing="1" w:line="240" w:lineRule="atLeast"/>
      <w:jc w:val="center"/>
    </w:pPr>
    <w:rPr>
      <w:color w:val="000000"/>
      <w:kern w:val="2"/>
      <w:sz w:val="30"/>
      <w:szCs w:val="30"/>
    </w:rPr>
  </w:style>
  <w:style w:type="paragraph" w:customStyle="1" w:styleId="2167">
    <w:name w:val="_Style 55"/>
    <w:basedOn w:val="2"/>
    <w:next w:val="1"/>
    <w:qFormat/>
    <w:uiPriority w:val="99"/>
    <w:pPr>
      <w:spacing w:before="0" w:after="0"/>
      <w:outlineLvl w:val="9"/>
    </w:pPr>
  </w:style>
  <w:style w:type="paragraph" w:customStyle="1" w:styleId="2168">
    <w:name w:val="专用标题4"/>
    <w:basedOn w:val="5"/>
    <w:next w:val="1"/>
    <w:qFormat/>
    <w:uiPriority w:val="0"/>
    <w:pPr>
      <w:widowControl/>
      <w:adjustRightInd w:val="0"/>
      <w:snapToGrid w:val="0"/>
      <w:spacing w:before="0" w:after="0" w:line="240" w:lineRule="auto"/>
      <w:jc w:val="left"/>
    </w:pPr>
    <w:rPr>
      <w:rFonts w:ascii="Arial" w:hAnsi="Arial"/>
      <w:b w:val="0"/>
      <w:bCs w:val="0"/>
      <w:szCs w:val="22"/>
    </w:rPr>
  </w:style>
  <w:style w:type="paragraph" w:customStyle="1" w:styleId="2169">
    <w:name w:val="5"/>
    <w:basedOn w:val="1"/>
    <w:qFormat/>
    <w:uiPriority w:val="0"/>
    <w:pPr>
      <w:tabs>
        <w:tab w:val="right" w:pos="-2120"/>
      </w:tabs>
      <w:snapToGrid w:val="0"/>
    </w:pPr>
    <w:rPr>
      <w:rFonts w:ascii="Times New Roman" w:hAnsi="Times New Roman"/>
      <w:szCs w:val="24"/>
    </w:rPr>
  </w:style>
  <w:style w:type="paragraph" w:customStyle="1" w:styleId="2170">
    <w:name w:val="Char Char Char Char Char Char Char4"/>
    <w:basedOn w:val="1"/>
    <w:qFormat/>
    <w:uiPriority w:val="0"/>
    <w:pPr>
      <w:widowControl/>
      <w:spacing w:after="160" w:line="240" w:lineRule="exact"/>
      <w:jc w:val="left"/>
    </w:pPr>
    <w:rPr>
      <w:rFonts w:ascii="Times New Roman" w:hAnsi="Times New Roman"/>
      <w:szCs w:val="24"/>
    </w:rPr>
  </w:style>
  <w:style w:type="paragraph" w:customStyle="1" w:styleId="2171">
    <w:name w:val="Normal_2_0"/>
    <w:basedOn w:val="1565"/>
    <w:qFormat/>
    <w:uiPriority w:val="0"/>
    <w:pPr>
      <w:adjustRightInd/>
      <w:spacing w:after="0" w:line="240" w:lineRule="auto"/>
    </w:pPr>
    <w:rPr>
      <w:rFonts w:ascii="Times New Roman"/>
      <w:color w:val="auto"/>
      <w:kern w:val="0"/>
      <w:sz w:val="24"/>
      <w:szCs w:val="24"/>
    </w:rPr>
  </w:style>
  <w:style w:type="paragraph" w:customStyle="1" w:styleId="2172">
    <w:name w:val="Title 4 Chinese"/>
    <w:qFormat/>
    <w:uiPriority w:val="0"/>
    <w:pPr>
      <w:ind w:left="1276"/>
    </w:pPr>
    <w:rPr>
      <w:rFonts w:ascii="Times New Roman" w:hAnsi="Times New Roman" w:eastAsia="宋体" w:cs="Times New Roman"/>
      <w:kern w:val="2"/>
      <w:sz w:val="24"/>
      <w:szCs w:val="24"/>
      <w:lang w:val="en-US" w:eastAsia="zh-CN" w:bidi="ar-SA"/>
    </w:rPr>
  </w:style>
  <w:style w:type="paragraph" w:customStyle="1" w:styleId="2173">
    <w:name w:val="正文样式"/>
    <w:basedOn w:val="1"/>
    <w:qFormat/>
    <w:uiPriority w:val="0"/>
    <w:pPr>
      <w:spacing w:line="360" w:lineRule="auto"/>
      <w:ind w:firstLine="567"/>
    </w:pPr>
    <w:rPr>
      <w:rFonts w:ascii="宋体" w:hAnsi="宋体"/>
      <w:szCs w:val="20"/>
    </w:rPr>
  </w:style>
  <w:style w:type="paragraph" w:customStyle="1" w:styleId="2174">
    <w:name w:val="Revision_0"/>
    <w:qFormat/>
    <w:uiPriority w:val="0"/>
    <w:rPr>
      <w:rFonts w:ascii="Times New Roman" w:hAnsi="Times New Roman" w:eastAsia="宋体" w:cs="Times New Roman"/>
      <w:kern w:val="2"/>
      <w:sz w:val="21"/>
      <w:szCs w:val="24"/>
      <w:lang w:val="en-US" w:eastAsia="zh-CN" w:bidi="ar-SA"/>
    </w:rPr>
  </w:style>
  <w:style w:type="paragraph" w:customStyle="1" w:styleId="2175">
    <w:name w:val="新正文"/>
    <w:basedOn w:val="1"/>
    <w:qFormat/>
    <w:uiPriority w:val="99"/>
    <w:pPr>
      <w:spacing w:line="360" w:lineRule="auto"/>
      <w:ind w:firstLine="482" w:firstLineChars="200"/>
    </w:pPr>
    <w:rPr>
      <w:rFonts w:ascii="Times New Roman" w:hAnsi="Times New Roman"/>
      <w:sz w:val="24"/>
      <w:szCs w:val="24"/>
    </w:rPr>
  </w:style>
  <w:style w:type="paragraph" w:customStyle="1" w:styleId="2176">
    <w:name w:val="2号标题-方正姚体"/>
    <w:basedOn w:val="1"/>
    <w:next w:val="2098"/>
    <w:qFormat/>
    <w:uiPriority w:val="0"/>
    <w:pPr>
      <w:spacing w:line="440" w:lineRule="exact"/>
      <w:outlineLvl w:val="1"/>
    </w:pPr>
    <w:rPr>
      <w:rFonts w:ascii="Times New Roman" w:hAnsi="Times New Roman" w:eastAsia="方正姚体"/>
      <w:b/>
      <w:sz w:val="24"/>
      <w:szCs w:val="24"/>
    </w:rPr>
  </w:style>
  <w:style w:type="paragraph" w:customStyle="1" w:styleId="2177">
    <w:name w:val="Char Char Char Char5"/>
    <w:basedOn w:val="1"/>
    <w:qFormat/>
    <w:uiPriority w:val="0"/>
    <w:rPr>
      <w:rFonts w:ascii="Times New Roman" w:hAnsi="Times New Roman"/>
      <w:szCs w:val="24"/>
    </w:rPr>
  </w:style>
  <w:style w:type="paragraph" w:customStyle="1" w:styleId="2178">
    <w:name w:val="缩进2中"/>
    <w:qFormat/>
    <w:uiPriority w:val="0"/>
    <w:pPr>
      <w:ind w:left="708" w:leftChars="295"/>
      <w:jc w:val="both"/>
    </w:pPr>
    <w:rPr>
      <w:rFonts w:ascii="Times" w:hAnsi="Times" w:eastAsia="宋体" w:cs="Times New Roman"/>
      <w:kern w:val="2"/>
      <w:sz w:val="24"/>
      <w:szCs w:val="22"/>
      <w:lang w:val="en-US" w:eastAsia="zh-CN" w:bidi="ar-SA"/>
    </w:rPr>
  </w:style>
  <w:style w:type="paragraph" w:customStyle="1" w:styleId="2179">
    <w:name w:val="_Style 8"/>
    <w:basedOn w:val="1"/>
    <w:qFormat/>
    <w:uiPriority w:val="0"/>
    <w:pPr>
      <w:ind w:firstLine="420" w:firstLineChars="200"/>
    </w:pPr>
  </w:style>
  <w:style w:type="paragraph" w:customStyle="1" w:styleId="2180">
    <w:name w:val="Title 5 Chinese"/>
    <w:qFormat/>
    <w:uiPriority w:val="0"/>
    <w:pPr>
      <w:ind w:left="1701"/>
    </w:pPr>
    <w:rPr>
      <w:rFonts w:ascii="Times New Roman" w:hAnsi="Times New Roman" w:eastAsia="宋体" w:cs="Times New Roman"/>
      <w:kern w:val="2"/>
      <w:sz w:val="24"/>
      <w:szCs w:val="24"/>
      <w:lang w:val="en-US" w:eastAsia="zh-CN" w:bidi="ar-SA"/>
    </w:rPr>
  </w:style>
  <w:style w:type="paragraph" w:customStyle="1" w:styleId="2181">
    <w:name w:val="_Style 610"/>
    <w:basedOn w:val="1"/>
    <w:next w:val="1"/>
    <w:unhideWhenUsed/>
    <w:qFormat/>
    <w:uiPriority w:val="39"/>
    <w:pPr>
      <w:widowControl/>
      <w:wordWrap w:val="0"/>
      <w:topLinePunct/>
      <w:adjustRightInd w:val="0"/>
      <w:snapToGrid w:val="0"/>
      <w:spacing w:afterLines="50" w:line="360" w:lineRule="auto"/>
      <w:ind w:left="2520" w:leftChars="1200" w:firstLine="480" w:firstLineChars="200"/>
    </w:pPr>
    <w:rPr>
      <w:rFonts w:ascii="宋体" w:hAnsi="宋体"/>
      <w:kern w:val="0"/>
      <w:szCs w:val="20"/>
    </w:rPr>
  </w:style>
  <w:style w:type="paragraph" w:customStyle="1" w:styleId="2182">
    <w:name w:val="Heading 4_0"/>
    <w:basedOn w:val="2171"/>
    <w:next w:val="2171"/>
    <w:qFormat/>
    <w:uiPriority w:val="0"/>
    <w:pPr>
      <w:keepNext/>
      <w:keepLines/>
      <w:spacing w:before="280" w:after="290" w:line="372" w:lineRule="auto"/>
      <w:outlineLvl w:val="3"/>
    </w:pPr>
    <w:rPr>
      <w:rFonts w:ascii="Arial" w:hAnsi="Arial" w:eastAsia="黑体"/>
      <w:b/>
      <w:bCs/>
      <w:sz w:val="28"/>
      <w:szCs w:val="28"/>
    </w:rPr>
  </w:style>
  <w:style w:type="paragraph" w:customStyle="1" w:styleId="2183">
    <w:name w:val="通用标题7"/>
    <w:basedOn w:val="1"/>
    <w:qFormat/>
    <w:uiPriority w:val="0"/>
    <w:pPr>
      <w:widowControl/>
      <w:wordWrap w:val="0"/>
      <w:topLinePunct/>
      <w:adjustRightInd w:val="0"/>
      <w:snapToGrid w:val="0"/>
      <w:spacing w:afterLines="50" w:line="360" w:lineRule="auto"/>
      <w:ind w:firstLine="200" w:firstLineChars="200"/>
    </w:pPr>
    <w:rPr>
      <w:rFonts w:ascii="宋体" w:hAnsi="宋体"/>
      <w:kern w:val="0"/>
      <w:sz w:val="24"/>
      <w:szCs w:val="20"/>
    </w:rPr>
  </w:style>
  <w:style w:type="paragraph" w:customStyle="1" w:styleId="2184">
    <w:name w:val="Char15"/>
    <w:basedOn w:val="1"/>
    <w:qFormat/>
    <w:uiPriority w:val="0"/>
    <w:pPr>
      <w:widowControl/>
      <w:tabs>
        <w:tab w:val="left" w:pos="360"/>
      </w:tabs>
      <w:spacing w:after="200" w:line="276" w:lineRule="auto"/>
      <w:jc w:val="left"/>
    </w:pPr>
    <w:rPr>
      <w:kern w:val="0"/>
      <w:sz w:val="24"/>
    </w:rPr>
  </w:style>
  <w:style w:type="paragraph" w:customStyle="1" w:styleId="2185">
    <w:name w:val="分点内容一级"/>
    <w:basedOn w:val="1"/>
    <w:qFormat/>
    <w:uiPriority w:val="0"/>
    <w:pPr>
      <w:tabs>
        <w:tab w:val="left" w:pos="420"/>
      </w:tabs>
      <w:spacing w:afterLines="50"/>
      <w:ind w:left="420" w:hanging="420"/>
    </w:pPr>
    <w:rPr>
      <w:rFonts w:ascii="微软雅黑" w:hAnsi="微软雅黑" w:eastAsia="微软雅黑" w:cs="宋体"/>
      <w:spacing w:val="10"/>
      <w:szCs w:val="21"/>
    </w:rPr>
  </w:style>
  <w:style w:type="paragraph" w:customStyle="1" w:styleId="2186">
    <w:name w:val="Header or footer|2"/>
    <w:basedOn w:val="1"/>
    <w:qFormat/>
    <w:uiPriority w:val="0"/>
    <w:rPr>
      <w:rFonts w:ascii="Times New Roman" w:hAnsi="Times New Roman"/>
      <w:sz w:val="20"/>
      <w:szCs w:val="20"/>
      <w:lang w:val="zh-TW" w:eastAsia="zh-TW" w:bidi="zh-TW"/>
    </w:rPr>
  </w:style>
  <w:style w:type="paragraph" w:customStyle="1" w:styleId="2187">
    <w:name w:val="专用标题3"/>
    <w:basedOn w:val="4"/>
    <w:qFormat/>
    <w:uiPriority w:val="0"/>
    <w:pPr>
      <w:widowControl/>
      <w:wordWrap w:val="0"/>
      <w:topLinePunct/>
      <w:adjustRightInd w:val="0"/>
      <w:snapToGrid w:val="0"/>
      <w:spacing w:before="0" w:afterLines="50" w:line="360" w:lineRule="auto"/>
      <w:jc w:val="left"/>
    </w:pPr>
    <w:rPr>
      <w:rFonts w:ascii="宋体" w:hAnsi="宋体"/>
      <w:bCs w:val="0"/>
      <w:kern w:val="0"/>
      <w:sz w:val="24"/>
      <w:szCs w:val="20"/>
    </w:rPr>
  </w:style>
  <w:style w:type="paragraph" w:customStyle="1" w:styleId="2188">
    <w:name w:val="普通(网站) New New New New"/>
    <w:basedOn w:val="1"/>
    <w:qFormat/>
    <w:uiPriority w:val="0"/>
    <w:pPr>
      <w:widowControl/>
    </w:pPr>
    <w:rPr>
      <w:rFonts w:ascii="Times New Roman" w:hAnsi="Times New Roman" w:eastAsia="Times New Roman"/>
      <w:kern w:val="0"/>
      <w:sz w:val="24"/>
      <w:szCs w:val="24"/>
    </w:rPr>
  </w:style>
  <w:style w:type="paragraph" w:customStyle="1" w:styleId="2189">
    <w:name w:val="_Style 208"/>
    <w:next w:val="1"/>
    <w:qFormat/>
    <w:uiPriority w:val="0"/>
    <w:rPr>
      <w:rFonts w:ascii="Times New Roman" w:hAnsi="Times New Roman" w:eastAsia="宋体" w:cs="Times New Roman"/>
      <w:sz w:val="24"/>
      <w:szCs w:val="24"/>
      <w:lang w:val="en-US" w:eastAsia="zh-CN" w:bidi="ar-SA"/>
    </w:rPr>
  </w:style>
  <w:style w:type="paragraph" w:customStyle="1" w:styleId="2190">
    <w:name w:val="普通文字 Char"/>
    <w:basedOn w:val="1"/>
    <w:next w:val="30"/>
    <w:qFormat/>
    <w:uiPriority w:val="0"/>
    <w:rPr>
      <w:rFonts w:ascii="Times New Roman" w:hAnsi="Times New Roman"/>
      <w:sz w:val="24"/>
      <w:szCs w:val="20"/>
    </w:rPr>
  </w:style>
  <w:style w:type="paragraph" w:customStyle="1" w:styleId="2191">
    <w:name w:val="Title 4"/>
    <w:next w:val="2172"/>
    <w:qFormat/>
    <w:uiPriority w:val="0"/>
    <w:pPr>
      <w:ind w:left="1276" w:hanging="562"/>
      <w:jc w:val="both"/>
    </w:pPr>
    <w:rPr>
      <w:rFonts w:ascii="Times New Roman" w:hAnsi="Times New Roman" w:eastAsia="宋体" w:cs="Times New Roman"/>
      <w:kern w:val="2"/>
      <w:sz w:val="24"/>
      <w:szCs w:val="24"/>
      <w:lang w:val="en-US" w:eastAsia="zh-CN" w:bidi="ar-SA"/>
    </w:rPr>
  </w:style>
  <w:style w:type="paragraph" w:customStyle="1" w:styleId="2192">
    <w:name w:val="List ALPHA CAPS 1"/>
    <w:basedOn w:val="1"/>
    <w:next w:val="30"/>
    <w:qFormat/>
    <w:uiPriority w:val="0"/>
    <w:pPr>
      <w:widowControl/>
      <w:tabs>
        <w:tab w:val="left" w:pos="22"/>
        <w:tab w:val="left" w:pos="624"/>
      </w:tabs>
      <w:wordWrap w:val="0"/>
      <w:topLinePunct/>
      <w:adjustRightInd w:val="0"/>
      <w:snapToGrid w:val="0"/>
      <w:spacing w:afterLines="50" w:line="288" w:lineRule="auto"/>
      <w:ind w:firstLine="200" w:firstLineChars="200"/>
    </w:pPr>
    <w:rPr>
      <w:rFonts w:ascii="CG Times" w:hAnsi="CG Times"/>
      <w:kern w:val="0"/>
      <w:sz w:val="22"/>
      <w:szCs w:val="20"/>
      <w:lang w:val="en-GB"/>
    </w:rPr>
  </w:style>
  <w:style w:type="paragraph" w:customStyle="1" w:styleId="2193">
    <w:name w:val="Char Char Char Char Char Char Char Char Char Char Char Char Char"/>
    <w:basedOn w:val="1"/>
    <w:qFormat/>
    <w:uiPriority w:val="0"/>
    <w:rPr>
      <w:rFonts w:ascii="宋体" w:hAnsi="宋体"/>
      <w:sz w:val="24"/>
      <w:szCs w:val="24"/>
    </w:rPr>
  </w:style>
  <w:style w:type="paragraph" w:customStyle="1" w:styleId="2194">
    <w:name w:val="Normal_0_0_0"/>
    <w:qFormat/>
    <w:uiPriority w:val="99"/>
    <w:pPr>
      <w:widowControl w:val="0"/>
      <w:jc w:val="both"/>
    </w:pPr>
    <w:rPr>
      <w:rFonts w:ascii="Times New Roman" w:hAnsi="Times New Roman" w:eastAsia="宋体" w:cs="Times New Roman"/>
      <w:szCs w:val="21"/>
      <w:lang w:val="en-US" w:eastAsia="zh-CN" w:bidi="ar-SA"/>
    </w:rPr>
  </w:style>
  <w:style w:type="paragraph" w:customStyle="1" w:styleId="2195">
    <w:name w:val="Char Char Char Char Char Char Char Char Char Char14"/>
    <w:basedOn w:val="1"/>
    <w:qFormat/>
    <w:uiPriority w:val="0"/>
    <w:pPr>
      <w:tabs>
        <w:tab w:val="left" w:pos="425"/>
      </w:tabs>
      <w:ind w:left="425" w:hanging="425"/>
    </w:pPr>
    <w:rPr>
      <w:rFonts w:ascii="Arial" w:hAnsi="Arial" w:eastAsia="黑体" w:cs="宋体"/>
      <w:b/>
      <w:bCs/>
      <w:sz w:val="32"/>
      <w:szCs w:val="32"/>
    </w:rPr>
  </w:style>
  <w:style w:type="paragraph" w:customStyle="1" w:styleId="2196">
    <w:name w:val="Bullet_Title"/>
    <w:basedOn w:val="1"/>
    <w:qFormat/>
    <w:uiPriority w:val="0"/>
    <w:pPr>
      <w:tabs>
        <w:tab w:val="left" w:pos="814"/>
      </w:tabs>
      <w:spacing w:after="78" w:line="300" w:lineRule="auto"/>
    </w:pPr>
    <w:rPr>
      <w:rFonts w:ascii="Arial Narrow" w:hAnsi="Arial Narrow"/>
      <w:sz w:val="24"/>
      <w:szCs w:val="20"/>
    </w:rPr>
  </w:style>
  <w:style w:type="paragraph" w:customStyle="1" w:styleId="2197">
    <w:name w:val="_Style 99"/>
    <w:qFormat/>
    <w:uiPriority w:val="99"/>
    <w:rPr>
      <w:rFonts w:ascii="Times New Roman" w:hAnsi="Times New Roman" w:eastAsia="宋体" w:cs="Times New Roman"/>
      <w:sz w:val="24"/>
      <w:szCs w:val="24"/>
      <w:lang w:val="en-US" w:eastAsia="zh-CN" w:bidi="ar-SA"/>
    </w:rPr>
  </w:style>
  <w:style w:type="paragraph" w:customStyle="1" w:styleId="2198">
    <w:name w:val="_Style 102"/>
    <w:basedOn w:val="31"/>
    <w:next w:val="81"/>
    <w:qFormat/>
    <w:uiPriority w:val="99"/>
    <w:pPr>
      <w:spacing w:after="120"/>
      <w:ind w:left="200" w:leftChars="200" w:firstLine="420" w:firstLineChars="200"/>
    </w:pPr>
    <w:rPr>
      <w:rFonts w:eastAsia="宋体"/>
      <w:sz w:val="21"/>
    </w:rPr>
  </w:style>
  <w:style w:type="paragraph" w:customStyle="1" w:styleId="2199">
    <w:name w:val="Char Char1 Char Char Char2"/>
    <w:basedOn w:val="1"/>
    <w:qFormat/>
    <w:uiPriority w:val="0"/>
    <w:rPr>
      <w:rFonts w:ascii="Times New Roman" w:hAnsi="Times New Roman"/>
      <w:kern w:val="0"/>
      <w:sz w:val="20"/>
      <w:szCs w:val="20"/>
    </w:rPr>
  </w:style>
  <w:style w:type="paragraph" w:customStyle="1" w:styleId="2200">
    <w:name w:val="Char Char Char Char21"/>
    <w:basedOn w:val="1"/>
    <w:qFormat/>
    <w:uiPriority w:val="0"/>
    <w:pPr>
      <w:widowControl/>
      <w:spacing w:after="160" w:line="240" w:lineRule="exact"/>
      <w:jc w:val="left"/>
    </w:pPr>
    <w:rPr>
      <w:rFonts w:ascii="Verdana" w:hAnsi="Verdana" w:eastAsia="仿宋_GB2312"/>
      <w:kern w:val="0"/>
      <w:sz w:val="24"/>
      <w:szCs w:val="20"/>
      <w:lang w:eastAsia="en-US"/>
    </w:rPr>
  </w:style>
  <w:style w:type="paragraph" w:customStyle="1" w:styleId="2201">
    <w:name w:val="修订21"/>
    <w:unhideWhenUsed/>
    <w:qFormat/>
    <w:uiPriority w:val="0"/>
    <w:rPr>
      <w:rFonts w:ascii="Times New Roman" w:hAnsi="Times New Roman" w:eastAsia="Times New Roman" w:cs="Times New Roman"/>
      <w:sz w:val="21"/>
      <w:szCs w:val="21"/>
      <w:lang w:val="en-US" w:eastAsia="zh-CN" w:bidi="ar-SA"/>
    </w:rPr>
  </w:style>
  <w:style w:type="paragraph" w:customStyle="1" w:styleId="2202">
    <w:name w:val="正文111"/>
    <w:basedOn w:val="1"/>
    <w:qFormat/>
    <w:uiPriority w:val="0"/>
    <w:pPr>
      <w:adjustRightInd w:val="0"/>
      <w:spacing w:line="360" w:lineRule="atLeast"/>
      <w:jc w:val="left"/>
      <w:textAlignment w:val="baseline"/>
    </w:pPr>
    <w:rPr>
      <w:rFonts w:ascii="宋体" w:hAnsi="Times New Roman"/>
      <w:kern w:val="0"/>
      <w:sz w:val="24"/>
      <w:szCs w:val="20"/>
    </w:rPr>
  </w:style>
  <w:style w:type="paragraph" w:customStyle="1" w:styleId="2203">
    <w:name w:val="TOC 标题12"/>
    <w:basedOn w:val="2"/>
    <w:next w:val="1"/>
    <w:qFormat/>
    <w:uiPriority w:val="0"/>
    <w:pPr>
      <w:widowControl/>
      <w:spacing w:before="0" w:after="0" w:line="276" w:lineRule="auto"/>
      <w:jc w:val="left"/>
      <w:outlineLvl w:val="9"/>
    </w:pPr>
    <w:rPr>
      <w:rFonts w:ascii="Cambria" w:hAnsi="Cambria"/>
      <w:color w:val="365F91"/>
      <w:kern w:val="0"/>
      <w:sz w:val="28"/>
      <w:szCs w:val="28"/>
    </w:rPr>
  </w:style>
  <w:style w:type="paragraph" w:customStyle="1" w:styleId="2204">
    <w:name w:val="LIST ALPHA CAPS 3"/>
    <w:basedOn w:val="1"/>
    <w:next w:val="27"/>
    <w:qFormat/>
    <w:uiPriority w:val="0"/>
    <w:pPr>
      <w:widowControl/>
      <w:tabs>
        <w:tab w:val="left" w:pos="68"/>
        <w:tab w:val="left" w:pos="1928"/>
      </w:tabs>
      <w:wordWrap w:val="0"/>
      <w:topLinePunct/>
      <w:adjustRightInd w:val="0"/>
      <w:snapToGrid w:val="0"/>
      <w:spacing w:afterLines="50" w:line="288" w:lineRule="auto"/>
      <w:ind w:firstLine="200" w:firstLineChars="200"/>
    </w:pPr>
    <w:rPr>
      <w:rFonts w:ascii="CG Times" w:hAnsi="CG Times"/>
      <w:kern w:val="0"/>
      <w:sz w:val="22"/>
      <w:szCs w:val="20"/>
      <w:lang w:val="en-GB"/>
    </w:rPr>
  </w:style>
  <w:style w:type="paragraph" w:customStyle="1" w:styleId="2205">
    <w:name w:val="Title 5"/>
    <w:next w:val="2180"/>
    <w:qFormat/>
    <w:uiPriority w:val="0"/>
    <w:pPr>
      <w:ind w:left="1701" w:hanging="426"/>
      <w:jc w:val="both"/>
    </w:pPr>
    <w:rPr>
      <w:rFonts w:ascii="Times New Roman" w:hAnsi="Times New Roman" w:eastAsia="宋体" w:cs="Times New Roman"/>
      <w:kern w:val="2"/>
      <w:sz w:val="24"/>
      <w:szCs w:val="24"/>
      <w:lang w:val="en-US" w:eastAsia="zh-CN" w:bidi="ar-SA"/>
    </w:rPr>
  </w:style>
  <w:style w:type="paragraph" w:customStyle="1" w:styleId="2206">
    <w:name w:val="正文32"/>
    <w:qFormat/>
    <w:uiPriority w:val="0"/>
    <w:pPr>
      <w:widowControl w:val="0"/>
      <w:adjustRightInd w:val="0"/>
      <w:spacing w:line="312" w:lineRule="atLeast"/>
      <w:jc w:val="both"/>
      <w:textAlignment w:val="baseline"/>
    </w:pPr>
    <w:rPr>
      <w:rFonts w:ascii="宋体" w:hAnsi="Times New Roman" w:eastAsia="宋体" w:cs="Times New Roman"/>
      <w:sz w:val="34"/>
      <w:lang w:val="en-US" w:eastAsia="zh-CN" w:bidi="ar-SA"/>
    </w:rPr>
  </w:style>
  <w:style w:type="paragraph" w:customStyle="1" w:styleId="2207">
    <w:name w:val="正文文本样式"/>
    <w:basedOn w:val="1"/>
    <w:qFormat/>
    <w:uiPriority w:val="0"/>
    <w:pPr>
      <w:spacing w:line="360" w:lineRule="auto"/>
      <w:ind w:firstLine="482"/>
    </w:pPr>
    <w:rPr>
      <w:rFonts w:ascii="Times New Roman" w:hAnsi="Times New Roman" w:cs="宋体"/>
      <w:sz w:val="24"/>
      <w:szCs w:val="24"/>
    </w:rPr>
  </w:style>
  <w:style w:type="paragraph" w:customStyle="1" w:styleId="2208">
    <w:name w:val="BodyText"/>
    <w:basedOn w:val="1"/>
    <w:qFormat/>
    <w:uiPriority w:val="0"/>
    <w:pPr>
      <w:spacing w:after="120"/>
    </w:pPr>
    <w:rPr>
      <w:rFonts w:ascii="Times New Roman" w:hAnsi="Times New Roman"/>
      <w:kern w:val="0"/>
      <w:sz w:val="20"/>
      <w:szCs w:val="24"/>
    </w:rPr>
  </w:style>
  <w:style w:type="paragraph" w:customStyle="1" w:styleId="2209">
    <w:name w:val="通用标题6"/>
    <w:basedOn w:val="1"/>
    <w:qFormat/>
    <w:uiPriority w:val="0"/>
    <w:pPr>
      <w:numPr>
        <w:ilvl w:val="4"/>
        <w:numId w:val="3"/>
      </w:numPr>
      <w:tabs>
        <w:tab w:val="left" w:pos="993"/>
      </w:tabs>
      <w:ind w:left="310"/>
    </w:pPr>
    <w:rPr>
      <w:rFonts w:ascii="Times New Roman" w:hAnsi="Times New Roman"/>
      <w:szCs w:val="24"/>
    </w:rPr>
  </w:style>
  <w:style w:type="paragraph" w:customStyle="1" w:styleId="2210">
    <w:name w:val="through-content"/>
    <w:basedOn w:val="1"/>
    <w:qFormat/>
    <w:uiPriority w:val="0"/>
    <w:pPr>
      <w:widowControl/>
      <w:wordWrap w:val="0"/>
      <w:topLinePunct/>
      <w:spacing w:before="100" w:beforeAutospacing="1" w:after="100" w:afterAutospacing="1"/>
      <w:jc w:val="left"/>
    </w:pPr>
    <w:rPr>
      <w:rFonts w:ascii="宋体" w:hAnsi="宋体" w:cs="宋体"/>
      <w:kern w:val="0"/>
      <w:sz w:val="24"/>
      <w:szCs w:val="20"/>
    </w:rPr>
  </w:style>
  <w:style w:type="paragraph" w:customStyle="1" w:styleId="2211">
    <w:name w:val="Char17"/>
    <w:basedOn w:val="1"/>
    <w:qFormat/>
    <w:uiPriority w:val="0"/>
    <w:rPr>
      <w:rFonts w:ascii="Times New Roman" w:hAnsi="Times New Roman"/>
      <w:szCs w:val="24"/>
    </w:rPr>
  </w:style>
  <w:style w:type="paragraph" w:customStyle="1" w:styleId="2212">
    <w:name w:val="正文 A"/>
    <w:qFormat/>
    <w:uiPriority w:val="0"/>
    <w:pPr>
      <w:widowControl w:val="0"/>
      <w:jc w:val="both"/>
    </w:pPr>
    <w:rPr>
      <w:rFonts w:ascii="Times New Roman" w:hAnsi="Times New Roman" w:eastAsia="Calibri" w:cs="Calibri"/>
      <w:color w:val="000000"/>
      <w:kern w:val="2"/>
      <w:sz w:val="21"/>
      <w:szCs w:val="21"/>
      <w:u w:color="000000"/>
      <w:lang w:val="en-US" w:eastAsia="zh-CN" w:bidi="ar-SA"/>
    </w:rPr>
  </w:style>
  <w:style w:type="paragraph" w:customStyle="1" w:styleId="2213">
    <w:name w:val="询价书正文"/>
    <w:basedOn w:val="1"/>
    <w:qFormat/>
    <w:uiPriority w:val="0"/>
    <w:pPr>
      <w:adjustRightInd w:val="0"/>
      <w:spacing w:line="480" w:lineRule="atLeast"/>
      <w:ind w:firstLine="567"/>
      <w:textAlignment w:val="baseline"/>
    </w:pPr>
    <w:rPr>
      <w:rFonts w:ascii="仿宋_GB2312" w:hAnsi="Times New Roman"/>
      <w:kern w:val="0"/>
      <w:sz w:val="24"/>
      <w:szCs w:val="24"/>
    </w:rPr>
  </w:style>
  <w:style w:type="paragraph" w:customStyle="1" w:styleId="2214">
    <w:name w:val="LIST ALPHA CAPS 2"/>
    <w:basedOn w:val="1"/>
    <w:next w:val="70"/>
    <w:qFormat/>
    <w:uiPriority w:val="0"/>
    <w:pPr>
      <w:widowControl/>
      <w:tabs>
        <w:tab w:val="left" w:pos="50"/>
        <w:tab w:val="left" w:pos="1417"/>
      </w:tabs>
      <w:wordWrap w:val="0"/>
      <w:topLinePunct/>
      <w:adjustRightInd w:val="0"/>
      <w:snapToGrid w:val="0"/>
      <w:spacing w:afterLines="50" w:line="288" w:lineRule="auto"/>
      <w:ind w:firstLine="200" w:firstLineChars="200"/>
    </w:pPr>
    <w:rPr>
      <w:rFonts w:ascii="CG Times" w:hAnsi="CG Times"/>
      <w:kern w:val="0"/>
      <w:sz w:val="22"/>
      <w:szCs w:val="20"/>
      <w:lang w:val="en-GB"/>
    </w:rPr>
  </w:style>
  <w:style w:type="paragraph" w:customStyle="1" w:styleId="2215">
    <w:name w:val="Body text|1"/>
    <w:basedOn w:val="1"/>
    <w:qFormat/>
    <w:uiPriority w:val="0"/>
    <w:pPr>
      <w:spacing w:after="240"/>
    </w:pPr>
    <w:rPr>
      <w:rFonts w:ascii="宋体" w:hAnsi="宋体" w:cs="宋体"/>
      <w:color w:val="B5B6B7"/>
      <w:szCs w:val="24"/>
      <w:lang w:val="zh-TW" w:eastAsia="zh-TW" w:bidi="zh-TW"/>
    </w:rPr>
  </w:style>
  <w:style w:type="paragraph" w:customStyle="1" w:styleId="2216">
    <w:name w:val="Char8"/>
    <w:basedOn w:val="1"/>
    <w:qFormat/>
    <w:uiPriority w:val="0"/>
    <w:pPr>
      <w:ind w:left="432" w:hanging="432"/>
    </w:pPr>
    <w:rPr>
      <w:rFonts w:ascii="Times New Roman" w:hAnsi="Times New Roman"/>
      <w:sz w:val="24"/>
      <w:szCs w:val="24"/>
    </w:rPr>
  </w:style>
  <w:style w:type="paragraph" w:customStyle="1" w:styleId="2217">
    <w:name w:val="正文 New New New New New New New New New New New New New New New New New New New New New New New New New New New New New New"/>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2218">
    <w:name w:val="msolistparagraph"/>
    <w:basedOn w:val="1"/>
    <w:qFormat/>
    <w:uiPriority w:val="99"/>
    <w:pPr>
      <w:widowControl/>
      <w:spacing w:before="100" w:beforeAutospacing="1" w:after="100" w:afterAutospacing="1"/>
      <w:jc w:val="left"/>
    </w:pPr>
    <w:rPr>
      <w:rFonts w:ascii="宋体" w:hAnsi="宋体" w:cs="宋体"/>
      <w:kern w:val="0"/>
      <w:sz w:val="24"/>
      <w:szCs w:val="24"/>
    </w:rPr>
  </w:style>
  <w:style w:type="paragraph" w:customStyle="1" w:styleId="2219">
    <w:name w:val="btn2"/>
    <w:basedOn w:val="1"/>
    <w:qFormat/>
    <w:uiPriority w:val="0"/>
    <w:pPr>
      <w:widowControl/>
      <w:jc w:val="left"/>
    </w:pPr>
    <w:rPr>
      <w:rFonts w:ascii="ˎ̥" w:hAnsi="ˎ̥" w:cs="宋体"/>
      <w:color w:val="FFFFFF"/>
      <w:kern w:val="0"/>
      <w:sz w:val="18"/>
      <w:szCs w:val="18"/>
    </w:rPr>
  </w:style>
  <w:style w:type="paragraph" w:customStyle="1" w:styleId="2220">
    <w:name w:val="GP正文(首行缩进)"/>
    <w:basedOn w:val="1"/>
    <w:qFormat/>
    <w:uiPriority w:val="99"/>
    <w:pPr>
      <w:spacing w:line="360" w:lineRule="auto"/>
      <w:ind w:firstLine="480" w:firstLineChars="200"/>
      <w:jc w:val="left"/>
    </w:pPr>
    <w:rPr>
      <w:rFonts w:ascii="Times New Roman" w:hAnsi="宋体"/>
      <w:sz w:val="24"/>
      <w:szCs w:val="24"/>
    </w:rPr>
  </w:style>
  <w:style w:type="paragraph" w:customStyle="1" w:styleId="2221">
    <w:name w:val="Revision21"/>
    <w:qFormat/>
    <w:uiPriority w:val="99"/>
    <w:rPr>
      <w:rFonts w:ascii="Times New Roman" w:hAnsi="Times New Roman" w:eastAsia="宋体" w:cs="Times New Roman"/>
      <w:kern w:val="2"/>
      <w:sz w:val="21"/>
      <w:szCs w:val="24"/>
      <w:lang w:val="en-US" w:eastAsia="zh-CN" w:bidi="ar-SA"/>
    </w:rPr>
  </w:style>
  <w:style w:type="paragraph" w:customStyle="1" w:styleId="2222">
    <w:name w:val="Char Char Char4"/>
    <w:basedOn w:val="1"/>
    <w:qFormat/>
    <w:uiPriority w:val="0"/>
    <w:pPr>
      <w:ind w:left="432" w:hanging="432"/>
    </w:pPr>
    <w:rPr>
      <w:rFonts w:ascii="Times New Roman" w:hAnsi="Times New Roman"/>
      <w:sz w:val="24"/>
      <w:szCs w:val="24"/>
    </w:rPr>
  </w:style>
  <w:style w:type="paragraph" w:customStyle="1" w:styleId="2223">
    <w:name w:val="Char Char2 Char Char Char Char Char Char Char Char Char Char Char Char Char3"/>
    <w:basedOn w:val="1"/>
    <w:qFormat/>
    <w:uiPriority w:val="0"/>
    <w:pPr>
      <w:ind w:firstLine="360" w:firstLineChars="150"/>
    </w:pPr>
    <w:rPr>
      <w:rFonts w:ascii="Tahoma" w:hAnsi="Tahoma"/>
      <w:sz w:val="24"/>
      <w:szCs w:val="20"/>
    </w:rPr>
  </w:style>
  <w:style w:type="paragraph" w:customStyle="1" w:styleId="2224">
    <w:name w:val="Revision2"/>
    <w:semiHidden/>
    <w:qFormat/>
    <w:uiPriority w:val="99"/>
    <w:rPr>
      <w:rFonts w:ascii="Times New Roman" w:hAnsi="Times New Roman" w:eastAsia="宋体" w:cs="Times New Roman"/>
      <w:kern w:val="2"/>
      <w:sz w:val="21"/>
      <w:szCs w:val="24"/>
      <w:lang w:val="en-US" w:eastAsia="zh-CN" w:bidi="ar-SA"/>
    </w:rPr>
  </w:style>
  <w:style w:type="table" w:customStyle="1" w:styleId="2225">
    <w:name w:val="TableGrid"/>
    <w:qFormat/>
    <w:uiPriority w:val="0"/>
    <w:rPr>
      <w:rFonts w:ascii="Times New Roman" w:hAnsi="Times New Roman"/>
    </w:rPr>
    <w:tblPr>
      <w:tblCellMar>
        <w:top w:w="0" w:type="dxa"/>
        <w:left w:w="0" w:type="dxa"/>
        <w:bottom w:w="0" w:type="dxa"/>
        <w:right w:w="0" w:type="dxa"/>
      </w:tblCellMar>
    </w:tblPr>
  </w:style>
  <w:style w:type="paragraph" w:customStyle="1" w:styleId="2226">
    <w:name w:val="明显引用31"/>
    <w:basedOn w:val="1"/>
    <w:next w:val="1"/>
    <w:qFormat/>
    <w:uiPriority w:val="0"/>
    <w:pPr>
      <w:pBdr>
        <w:bottom w:val="single" w:color="4F81BD" w:sz="4" w:space="4"/>
      </w:pBdr>
      <w:spacing w:before="200" w:after="280"/>
      <w:ind w:left="936" w:right="936"/>
    </w:pPr>
    <w:rPr>
      <w:rFonts w:ascii="Times New Roman" w:hAnsi="Times New Roman"/>
      <w:b/>
      <w:i/>
      <w:color w:val="4F81BD"/>
      <w:sz w:val="22"/>
      <w:szCs w:val="20"/>
    </w:rPr>
  </w:style>
  <w:style w:type="character" w:customStyle="1" w:styleId="2227">
    <w:name w:val="批注引用4"/>
    <w:qFormat/>
    <w:uiPriority w:val="0"/>
    <w:rPr>
      <w:sz w:val="21"/>
      <w:szCs w:val="21"/>
    </w:rPr>
  </w:style>
  <w:style w:type="paragraph" w:customStyle="1" w:styleId="2228">
    <w:name w:val="引用31"/>
    <w:basedOn w:val="1"/>
    <w:next w:val="1"/>
    <w:qFormat/>
    <w:uiPriority w:val="0"/>
    <w:rPr>
      <w:rFonts w:ascii="Times New Roman" w:hAnsi="Times New Roman"/>
      <w:i/>
      <w:color w:val="000000"/>
      <w:sz w:val="22"/>
      <w:szCs w:val="20"/>
    </w:rPr>
  </w:style>
  <w:style w:type="paragraph" w:customStyle="1" w:styleId="2229">
    <w:name w:val="日期3"/>
    <w:basedOn w:val="1"/>
    <w:next w:val="1"/>
    <w:qFormat/>
    <w:uiPriority w:val="0"/>
    <w:pPr>
      <w:adjustRightInd w:val="0"/>
      <w:spacing w:line="360" w:lineRule="atLeast"/>
      <w:textAlignment w:val="baseline"/>
    </w:pPr>
    <w:rPr>
      <w:rFonts w:ascii="宋体" w:hAnsi="Times New Roman"/>
      <w:color w:val="000000"/>
      <w:kern w:val="0"/>
      <w:sz w:val="28"/>
      <w:szCs w:val="20"/>
    </w:rPr>
  </w:style>
  <w:style w:type="paragraph" w:customStyle="1" w:styleId="2230">
    <w:name w:val="正文文本 24"/>
    <w:basedOn w:val="1"/>
    <w:qFormat/>
    <w:uiPriority w:val="0"/>
    <w:pPr>
      <w:adjustRightInd w:val="0"/>
      <w:ind w:left="360" w:hanging="360"/>
      <w:jc w:val="left"/>
      <w:textAlignment w:val="baseline"/>
    </w:pPr>
    <w:rPr>
      <w:rFonts w:ascii="Times New Roman" w:hAnsi="Times New Roman"/>
      <w:color w:val="000000"/>
      <w:sz w:val="24"/>
      <w:szCs w:val="20"/>
    </w:rPr>
  </w:style>
  <w:style w:type="paragraph" w:customStyle="1" w:styleId="2231">
    <w:name w:val="TOC 标题32"/>
    <w:basedOn w:val="2"/>
    <w:next w:val="1"/>
    <w:qFormat/>
    <w:uiPriority w:val="39"/>
    <w:pPr>
      <w:keepLines w:val="0"/>
      <w:widowControl/>
      <w:spacing w:before="120" w:after="120" w:line="240" w:lineRule="auto"/>
      <w:jc w:val="center"/>
      <w:outlineLvl w:val="9"/>
    </w:pPr>
    <w:rPr>
      <w:rFonts w:ascii="Cambria" w:hAnsi="Cambria" w:eastAsia="仿宋"/>
      <w:kern w:val="32"/>
      <w:sz w:val="48"/>
      <w:szCs w:val="32"/>
      <w:lang w:eastAsia="en-US" w:bidi="en-US"/>
    </w:rPr>
  </w:style>
  <w:style w:type="paragraph" w:customStyle="1" w:styleId="2232">
    <w:name w:val="Char16"/>
    <w:basedOn w:val="1"/>
    <w:qFormat/>
    <w:uiPriority w:val="0"/>
    <w:rPr>
      <w:rFonts w:ascii="Times New Roman" w:hAnsi="Times New Roman"/>
      <w:color w:val="000000"/>
      <w:sz w:val="24"/>
      <w:szCs w:val="24"/>
    </w:rPr>
  </w:style>
  <w:style w:type="character" w:customStyle="1" w:styleId="2233">
    <w:name w:val="标题 4 字符2"/>
    <w:qFormat/>
    <w:uiPriority w:val="0"/>
    <w:rPr>
      <w:rFonts w:ascii="Cambria" w:hAnsi="Cambria" w:cs="宋体"/>
      <w:b/>
      <w:bCs/>
      <w:kern w:val="2"/>
      <w:sz w:val="28"/>
      <w:szCs w:val="28"/>
    </w:rPr>
  </w:style>
  <w:style w:type="character" w:customStyle="1" w:styleId="2234">
    <w:name w:val="标题 6 字符2"/>
    <w:qFormat/>
    <w:uiPriority w:val="0"/>
    <w:rPr>
      <w:rFonts w:ascii="Cambria" w:hAnsi="Cambria"/>
      <w:b/>
      <w:bCs/>
      <w:kern w:val="2"/>
      <w:sz w:val="24"/>
      <w:szCs w:val="24"/>
    </w:rPr>
  </w:style>
  <w:style w:type="character" w:customStyle="1" w:styleId="2235">
    <w:name w:val="标题 7 字符2"/>
    <w:qFormat/>
    <w:uiPriority w:val="0"/>
    <w:rPr>
      <w:b/>
      <w:bCs/>
      <w:kern w:val="2"/>
      <w:sz w:val="24"/>
      <w:szCs w:val="24"/>
    </w:rPr>
  </w:style>
  <w:style w:type="character" w:customStyle="1" w:styleId="2236">
    <w:name w:val="标题 8 字符2"/>
    <w:qFormat/>
    <w:uiPriority w:val="0"/>
    <w:rPr>
      <w:rFonts w:ascii="Cambria" w:hAnsi="Cambria"/>
      <w:kern w:val="2"/>
      <w:sz w:val="24"/>
      <w:szCs w:val="24"/>
    </w:rPr>
  </w:style>
  <w:style w:type="character" w:customStyle="1" w:styleId="2237">
    <w:name w:val="标题 9 字符2"/>
    <w:qFormat/>
    <w:uiPriority w:val="0"/>
    <w:rPr>
      <w:rFonts w:ascii="Cambria" w:hAnsi="Cambria"/>
      <w:kern w:val="2"/>
      <w:sz w:val="21"/>
      <w:szCs w:val="21"/>
    </w:rPr>
  </w:style>
  <w:style w:type="character" w:customStyle="1" w:styleId="2238">
    <w:name w:val="结束语 字符1"/>
    <w:qFormat/>
    <w:uiPriority w:val="99"/>
    <w:rPr>
      <w:rFonts w:ascii="仿宋_GB2312" w:eastAsia="仿宋_GB2312"/>
      <w:kern w:val="2"/>
      <w:sz w:val="24"/>
      <w:szCs w:val="24"/>
    </w:rPr>
  </w:style>
  <w:style w:type="character" w:customStyle="1" w:styleId="2239">
    <w:name w:val="正文文本缩进 字符2"/>
    <w:qFormat/>
    <w:uiPriority w:val="99"/>
    <w:rPr>
      <w:rFonts w:ascii="Times New Roman" w:hAnsi="Times New Roman" w:eastAsia="长城仿宋"/>
      <w:kern w:val="2"/>
      <w:sz w:val="32"/>
    </w:rPr>
  </w:style>
  <w:style w:type="character" w:customStyle="1" w:styleId="2240">
    <w:name w:val="尾注文本 字符1"/>
    <w:qFormat/>
    <w:uiPriority w:val="0"/>
    <w:rPr>
      <w:kern w:val="2"/>
      <w:sz w:val="21"/>
      <w:szCs w:val="24"/>
    </w:rPr>
  </w:style>
  <w:style w:type="character" w:customStyle="1" w:styleId="2241">
    <w:name w:val="批注框文本 字符2"/>
    <w:qFormat/>
    <w:uiPriority w:val="99"/>
    <w:rPr>
      <w:rFonts w:ascii="Times New Roman" w:hAnsi="Times New Roman"/>
      <w:kern w:val="2"/>
      <w:sz w:val="18"/>
      <w:szCs w:val="18"/>
    </w:rPr>
  </w:style>
  <w:style w:type="character" w:customStyle="1" w:styleId="2242">
    <w:name w:val="脚注文本 字符1"/>
    <w:qFormat/>
    <w:uiPriority w:val="0"/>
    <w:rPr>
      <w:rFonts w:ascii="Times New Roman" w:hAnsi="Times New Roman"/>
      <w:sz w:val="18"/>
    </w:rPr>
  </w:style>
  <w:style w:type="character" w:customStyle="1" w:styleId="2243">
    <w:name w:val="正文文本缩进 3 字符2"/>
    <w:qFormat/>
    <w:uiPriority w:val="0"/>
    <w:rPr>
      <w:rFonts w:ascii="宋体" w:hAnsi="MS Sans Serif"/>
      <w:color w:val="000000"/>
      <w:sz w:val="24"/>
    </w:rPr>
  </w:style>
  <w:style w:type="character" w:customStyle="1" w:styleId="2244">
    <w:name w:val="正文文本 2 字符2"/>
    <w:qFormat/>
    <w:uiPriority w:val="0"/>
    <w:rPr>
      <w:rFonts w:ascii="Times New Roman" w:hAnsi="Times New Roman"/>
      <w:kern w:val="2"/>
      <w:sz w:val="24"/>
      <w:szCs w:val="24"/>
    </w:rPr>
  </w:style>
  <w:style w:type="character" w:customStyle="1" w:styleId="2245">
    <w:name w:val="批注主题 字符2"/>
    <w:qFormat/>
    <w:locked/>
    <w:uiPriority w:val="99"/>
    <w:rPr>
      <w:rFonts w:ascii="宋体"/>
      <w:b/>
      <w:sz w:val="28"/>
    </w:rPr>
  </w:style>
  <w:style w:type="character" w:customStyle="1" w:styleId="2246">
    <w:name w:val="正文首行缩进 字符1"/>
    <w:qFormat/>
    <w:uiPriority w:val="0"/>
    <w:rPr>
      <w:rFonts w:ascii="Times New Roman" w:hAnsi="Times New Roman"/>
      <w:kern w:val="2"/>
      <w:sz w:val="21"/>
      <w:szCs w:val="24"/>
    </w:rPr>
  </w:style>
  <w:style w:type="character" w:customStyle="1" w:styleId="2247">
    <w:name w:val="正文首行缩进 2 字符1"/>
    <w:qFormat/>
    <w:uiPriority w:val="0"/>
    <w:rPr>
      <w:rFonts w:ascii="Times New Roman" w:hAnsi="Times New Roman" w:eastAsia="长城仿宋"/>
      <w:kern w:val="2"/>
      <w:sz w:val="21"/>
      <w:szCs w:val="24"/>
    </w:rPr>
  </w:style>
  <w:style w:type="character" w:customStyle="1" w:styleId="2248">
    <w:name w:val="列出段落 字符"/>
    <w:qFormat/>
    <w:uiPriority w:val="34"/>
    <w:rPr>
      <w:kern w:val="2"/>
      <w:sz w:val="21"/>
      <w:szCs w:val="22"/>
    </w:rPr>
  </w:style>
  <w:style w:type="character" w:customStyle="1" w:styleId="2249">
    <w:name w:val="无间隔 字符"/>
    <w:qFormat/>
    <w:uiPriority w:val="1"/>
    <w:rPr>
      <w:kern w:val="2"/>
      <w:sz w:val="21"/>
      <w:szCs w:val="22"/>
      <w:lang w:bidi="ar-SA"/>
    </w:rPr>
  </w:style>
  <w:style w:type="paragraph" w:customStyle="1" w:styleId="2250">
    <w:name w:val="修订61"/>
    <w:qFormat/>
    <w:uiPriority w:val="0"/>
    <w:rPr>
      <w:rFonts w:ascii="Times New Roman" w:hAnsi="Times New Roman" w:eastAsia="宋体" w:cs="Times New Roman"/>
      <w:kern w:val="2"/>
      <w:sz w:val="21"/>
      <w:szCs w:val="24"/>
      <w:lang w:val="en-US" w:eastAsia="zh-CN" w:bidi="ar-SA"/>
    </w:rPr>
  </w:style>
  <w:style w:type="paragraph" w:customStyle="1" w:styleId="2251">
    <w:name w:val="无间隔31"/>
    <w:qFormat/>
    <w:uiPriority w:val="0"/>
    <w:pPr>
      <w:widowControl w:val="0"/>
      <w:jc w:val="both"/>
    </w:pPr>
    <w:rPr>
      <w:rFonts w:ascii="Calibri" w:hAnsi="Calibri" w:eastAsia="宋体" w:cs="Times New Roman"/>
      <w:kern w:val="2"/>
      <w:sz w:val="21"/>
      <w:szCs w:val="22"/>
      <w:lang w:val="en-US" w:eastAsia="zh-CN" w:bidi="ar-SA"/>
    </w:rPr>
  </w:style>
  <w:style w:type="character" w:customStyle="1" w:styleId="2252">
    <w:name w:val="正文文本 字符3"/>
    <w:qFormat/>
    <w:locked/>
    <w:uiPriority w:val="0"/>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9AD3AB2C-17F1-4614-BF68-9250679135E1}">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57</Pages>
  <Words>5584</Words>
  <Characters>31834</Characters>
  <Lines>265</Lines>
  <Paragraphs>74</Paragraphs>
  <TotalTime>1</TotalTime>
  <ScaleCrop>false</ScaleCrop>
  <LinksUpToDate>false</LinksUpToDate>
  <CharactersWithSpaces>37344</CharactersWithSpaces>
  <Application>WPS Office_11.1.0.9339_F1E327BC-269C-435d-A152-05C5408002CA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2025-06-24T04:01:00Z</dcterms:created>
  <dc:creator>快节奏</dc:creator>
  <cp:lastModifiedBy>shengcheng</cp:lastModifiedBy>
  <cp:lastPrinted>2019-01-25T06:29:00Z</cp:lastPrinted>
  <dcterms:modified xsi:type="dcterms:W3CDTF">2026-09-17T08:12:00Z</dcterms:modified>
  <cp:revision>88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2052-11.1.0.9339</vt:lpwstr>
  </property>
  <property fmtid="{D5CDD505-2E9C-101B-9397-08002B2CF9AE}" pid="3" name="ICV">
    <vt:lpwstr>B94B14BF6E31468EA341ED4A98AE9C44_13</vt:lpwstr>
  </property>
  <property fmtid="{D5CDD505-2E9C-101B-9397-08002B2CF9AE}" pid="4" name="KSOTemplateDocerSaveRecord">
    <vt:lpwstr>eyJoZGlkIjoiZjRjZjVlY2I1NDA2MGQ1YTc3ODY5YTkwMTliYWMwOGUiLCJ1c2VySWQiOiI1MTA2OTU3ODEifQ==</vt:lpwstr>
  </property>
</Properties>
</file>